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0B5" w:rsidRPr="00255D12" w:rsidRDefault="00255D12">
      <w:pPr>
        <w:rPr>
          <w:rFonts w:cs="Arial"/>
          <w:b/>
          <w:sz w:val="28"/>
          <w:szCs w:val="28"/>
        </w:rPr>
      </w:pPr>
      <w:r w:rsidRPr="00255D12">
        <w:rPr>
          <w:rFonts w:cs="Arial"/>
          <w:b/>
          <w:sz w:val="28"/>
          <w:szCs w:val="28"/>
        </w:rPr>
        <w:t>SERHAN KUSE</w:t>
      </w:r>
      <w:r w:rsidR="00ED2B47">
        <w:rPr>
          <w:rFonts w:cs="Arial"/>
          <w:b/>
          <w:sz w:val="28"/>
          <w:szCs w:val="28"/>
        </w:rPr>
        <w:t xml:space="preserve">YRİOĞLU- Managing Partner  </w:t>
      </w:r>
      <w:r>
        <w:rPr>
          <w:rFonts w:cs="Arial"/>
          <w:b/>
          <w:sz w:val="28"/>
          <w:szCs w:val="28"/>
        </w:rPr>
        <w:t xml:space="preserve">      </w:t>
      </w:r>
      <w:r>
        <w:rPr>
          <w:noProof/>
          <w:lang w:eastAsia="tr-TR"/>
        </w:rPr>
        <w:drawing>
          <wp:inline distT="0" distB="0" distL="0" distR="0">
            <wp:extent cx="1419225" cy="1731741"/>
            <wp:effectExtent l="19050" t="0" r="9525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73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0B5" w:rsidRDefault="00255D12">
      <w:r>
        <w:t xml:space="preserve">                                                                                                                              </w:t>
      </w:r>
    </w:p>
    <w:p w:rsidR="00734F17" w:rsidRPr="00255D12" w:rsidRDefault="00140336">
      <w:pPr>
        <w:rPr>
          <w:sz w:val="28"/>
          <w:szCs w:val="28"/>
        </w:rPr>
      </w:pPr>
      <w:r w:rsidRPr="00255D12">
        <w:rPr>
          <w:sz w:val="28"/>
          <w:szCs w:val="28"/>
        </w:rPr>
        <w:t>Serhan Kuseyrioğlu graduated from İstanbul University School of Dentistry and pursued her Post Graduate studies in Orthodontics in Columbia University in New York.</w:t>
      </w:r>
    </w:p>
    <w:p w:rsidR="00140336" w:rsidRPr="00255D12" w:rsidRDefault="00140336">
      <w:pPr>
        <w:rPr>
          <w:sz w:val="28"/>
          <w:szCs w:val="28"/>
        </w:rPr>
      </w:pPr>
      <w:r w:rsidRPr="00255D12">
        <w:rPr>
          <w:sz w:val="28"/>
          <w:szCs w:val="28"/>
        </w:rPr>
        <w:t>During her studies in NewYork she  also attended NewYork Institute of Technology MBA Programme.</w:t>
      </w:r>
    </w:p>
    <w:p w:rsidR="00140336" w:rsidRPr="00255D12" w:rsidRDefault="00140336">
      <w:pPr>
        <w:rPr>
          <w:sz w:val="28"/>
          <w:szCs w:val="28"/>
        </w:rPr>
      </w:pPr>
      <w:r w:rsidRPr="00255D12">
        <w:rPr>
          <w:sz w:val="28"/>
          <w:szCs w:val="28"/>
        </w:rPr>
        <w:t>She started her Professional career in Pharmaceutical Industry where she held positions  as Product Manager, Field Force Manager,Marketing Manager,Business Unit Manager/Director for more than 500 people and budget over 100 Million Euros for over 10 years.</w:t>
      </w:r>
      <w:r w:rsidR="00A16D1D">
        <w:rPr>
          <w:sz w:val="28"/>
          <w:szCs w:val="28"/>
        </w:rPr>
        <w:t xml:space="preserve"> </w:t>
      </w:r>
    </w:p>
    <w:p w:rsidR="00140336" w:rsidRPr="00255D12" w:rsidRDefault="00140336">
      <w:pPr>
        <w:rPr>
          <w:sz w:val="28"/>
          <w:szCs w:val="28"/>
        </w:rPr>
      </w:pPr>
      <w:r w:rsidRPr="00255D12">
        <w:rPr>
          <w:sz w:val="28"/>
          <w:szCs w:val="28"/>
        </w:rPr>
        <w:t xml:space="preserve">As a </w:t>
      </w:r>
      <w:r w:rsidR="00174164" w:rsidRPr="00255D12">
        <w:rPr>
          <w:sz w:val="28"/>
          <w:szCs w:val="28"/>
        </w:rPr>
        <w:t>S</w:t>
      </w:r>
      <w:r w:rsidRPr="00255D12">
        <w:rPr>
          <w:sz w:val="28"/>
          <w:szCs w:val="28"/>
        </w:rPr>
        <w:t xml:space="preserve">ales and Marketing Executive who </w:t>
      </w:r>
      <w:r w:rsidR="00174164" w:rsidRPr="00255D12">
        <w:rPr>
          <w:sz w:val="28"/>
          <w:szCs w:val="28"/>
        </w:rPr>
        <w:t>w</w:t>
      </w:r>
      <w:r w:rsidRPr="00255D12">
        <w:rPr>
          <w:sz w:val="28"/>
          <w:szCs w:val="28"/>
        </w:rPr>
        <w:t xml:space="preserve">orks </w:t>
      </w:r>
      <w:r w:rsidR="00174164" w:rsidRPr="00255D12">
        <w:rPr>
          <w:sz w:val="28"/>
          <w:szCs w:val="28"/>
        </w:rPr>
        <w:t>with high</w:t>
      </w:r>
      <w:r w:rsidRPr="00255D12">
        <w:rPr>
          <w:sz w:val="28"/>
          <w:szCs w:val="28"/>
        </w:rPr>
        <w:t xml:space="preserve"> performing </w:t>
      </w:r>
      <w:r w:rsidR="00174164" w:rsidRPr="00255D12">
        <w:rPr>
          <w:sz w:val="28"/>
          <w:szCs w:val="28"/>
        </w:rPr>
        <w:t xml:space="preserve">teams </w:t>
      </w:r>
      <w:r w:rsidRPr="00255D12">
        <w:rPr>
          <w:sz w:val="28"/>
          <w:szCs w:val="28"/>
        </w:rPr>
        <w:t>she felt the need for improving her leadership skills and start</w:t>
      </w:r>
      <w:r w:rsidR="00174164" w:rsidRPr="00255D12">
        <w:rPr>
          <w:sz w:val="28"/>
          <w:szCs w:val="28"/>
        </w:rPr>
        <w:t xml:space="preserve">ed </w:t>
      </w:r>
      <w:r w:rsidRPr="00255D12">
        <w:rPr>
          <w:sz w:val="28"/>
          <w:szCs w:val="28"/>
        </w:rPr>
        <w:t xml:space="preserve"> focusing on Coaching and Leadership studies.</w:t>
      </w:r>
      <w:r w:rsidR="009A09A3">
        <w:rPr>
          <w:sz w:val="28"/>
          <w:szCs w:val="28"/>
        </w:rPr>
        <w:t xml:space="preserve"> Witnessing the power of bringing Coaching skills to management and teams she decided to pursue her career through bringing coaching and leadership perspective to Executives and Teams.</w:t>
      </w:r>
    </w:p>
    <w:p w:rsidR="00174164" w:rsidRPr="00255D12" w:rsidRDefault="00174164">
      <w:pPr>
        <w:rPr>
          <w:sz w:val="28"/>
          <w:szCs w:val="28"/>
        </w:rPr>
      </w:pPr>
      <w:r w:rsidRPr="00255D12">
        <w:rPr>
          <w:sz w:val="28"/>
          <w:szCs w:val="28"/>
        </w:rPr>
        <w:t>Serhan is a Professional Co Active Coach trained by the Coaches Training Institute and also Adler Professional School Of Coaching.</w:t>
      </w:r>
    </w:p>
    <w:p w:rsidR="00174164" w:rsidRPr="00255D12" w:rsidRDefault="00784D21">
      <w:pPr>
        <w:rPr>
          <w:sz w:val="28"/>
          <w:szCs w:val="28"/>
        </w:rPr>
      </w:pPr>
      <w:r>
        <w:rPr>
          <w:sz w:val="28"/>
          <w:szCs w:val="28"/>
        </w:rPr>
        <w:t>She is a member of ICF (International Coaching Federation) and has over 600 hours of Coaching t</w:t>
      </w:r>
      <w:r w:rsidR="00ED2B47">
        <w:rPr>
          <w:sz w:val="28"/>
          <w:szCs w:val="28"/>
        </w:rPr>
        <w:t xml:space="preserve">raining and practice. </w:t>
      </w:r>
      <w:r w:rsidR="00174164" w:rsidRPr="00255D12">
        <w:rPr>
          <w:sz w:val="28"/>
          <w:szCs w:val="28"/>
        </w:rPr>
        <w:t>She has also been involved in various Leadership studies since 2006 which includes the highly accepted 1 year programme of CTI Leadership in Spain,and the Mastery of Leadership programme in Israel.</w:t>
      </w:r>
    </w:p>
    <w:p w:rsidR="00174164" w:rsidRPr="00255D12" w:rsidRDefault="00174164">
      <w:pPr>
        <w:rPr>
          <w:sz w:val="28"/>
          <w:szCs w:val="28"/>
        </w:rPr>
      </w:pPr>
      <w:r w:rsidRPr="00255D12">
        <w:rPr>
          <w:sz w:val="28"/>
          <w:szCs w:val="28"/>
        </w:rPr>
        <w:t>She is a Gestalt Group Facilitato</w:t>
      </w:r>
      <w:r w:rsidR="00F20741">
        <w:rPr>
          <w:sz w:val="28"/>
          <w:szCs w:val="28"/>
        </w:rPr>
        <w:t xml:space="preserve">r,an NLP Practitioner and also has completed </w:t>
      </w:r>
      <w:r w:rsidRPr="00255D12">
        <w:rPr>
          <w:sz w:val="28"/>
          <w:szCs w:val="28"/>
        </w:rPr>
        <w:t>Organizationa</w:t>
      </w:r>
      <w:r w:rsidR="00F20741">
        <w:rPr>
          <w:sz w:val="28"/>
          <w:szCs w:val="28"/>
        </w:rPr>
        <w:t>l Relationship Systems Coaching programme.</w:t>
      </w:r>
    </w:p>
    <w:p w:rsidR="00174164" w:rsidRPr="00255D12" w:rsidRDefault="00174164">
      <w:pPr>
        <w:rPr>
          <w:sz w:val="28"/>
          <w:szCs w:val="28"/>
        </w:rPr>
      </w:pPr>
      <w:r w:rsidRPr="00255D12">
        <w:rPr>
          <w:sz w:val="28"/>
          <w:szCs w:val="28"/>
        </w:rPr>
        <w:lastRenderedPageBreak/>
        <w:t xml:space="preserve">Going deeper in Leadership studies she is very much interested in the Leadership Core Competencies and how it has </w:t>
      </w:r>
      <w:r w:rsidR="00F20741">
        <w:rPr>
          <w:sz w:val="28"/>
          <w:szCs w:val="28"/>
        </w:rPr>
        <w:t xml:space="preserve">evolved through centuries.She has been </w:t>
      </w:r>
      <w:r w:rsidRPr="00255D12">
        <w:rPr>
          <w:sz w:val="28"/>
          <w:szCs w:val="28"/>
        </w:rPr>
        <w:t xml:space="preserve"> trained to become a Council Guide by the Ehama Institute </w:t>
      </w:r>
      <w:r w:rsidR="00E82CCF" w:rsidRPr="00255D12">
        <w:rPr>
          <w:sz w:val="28"/>
          <w:szCs w:val="28"/>
        </w:rPr>
        <w:t xml:space="preserve">in a 2 year programme </w:t>
      </w:r>
      <w:r w:rsidRPr="00255D12">
        <w:rPr>
          <w:sz w:val="28"/>
          <w:szCs w:val="28"/>
        </w:rPr>
        <w:t xml:space="preserve">and focusing on the affect of Natural </w:t>
      </w:r>
      <w:r w:rsidR="00E82CCF" w:rsidRPr="00255D12">
        <w:rPr>
          <w:sz w:val="28"/>
          <w:szCs w:val="28"/>
        </w:rPr>
        <w:t xml:space="preserve"> Human </w:t>
      </w:r>
      <w:r w:rsidRPr="00255D12">
        <w:rPr>
          <w:sz w:val="28"/>
          <w:szCs w:val="28"/>
        </w:rPr>
        <w:t>Dynamics on Leadership.</w:t>
      </w:r>
    </w:p>
    <w:p w:rsidR="004800B5" w:rsidRDefault="004800B5">
      <w:pPr>
        <w:rPr>
          <w:sz w:val="28"/>
          <w:szCs w:val="28"/>
        </w:rPr>
      </w:pPr>
      <w:r w:rsidRPr="00255D12">
        <w:rPr>
          <w:sz w:val="28"/>
          <w:szCs w:val="28"/>
        </w:rPr>
        <w:t>Serhan is a certified user of The Leadership Circle Profile and Leadership Culture Survey which are considered to be breakthrough tools for developing both individual Leadership Competencies and Group / Team Development.</w:t>
      </w:r>
    </w:p>
    <w:p w:rsidR="00080D7D" w:rsidRDefault="00A16D1D">
      <w:pPr>
        <w:rPr>
          <w:sz w:val="28"/>
          <w:szCs w:val="28"/>
        </w:rPr>
      </w:pPr>
      <w:r>
        <w:rPr>
          <w:sz w:val="28"/>
          <w:szCs w:val="28"/>
        </w:rPr>
        <w:t>She is also a certified user of Facet 5 Personal Profile,Teamscape</w:t>
      </w:r>
      <w:r w:rsidR="00ED2B47">
        <w:rPr>
          <w:sz w:val="28"/>
          <w:szCs w:val="28"/>
        </w:rPr>
        <w:t>,PAPI</w:t>
      </w:r>
      <w:r>
        <w:rPr>
          <w:sz w:val="28"/>
          <w:szCs w:val="28"/>
        </w:rPr>
        <w:t xml:space="preserve"> and Strategic Leadership View.</w:t>
      </w:r>
    </w:p>
    <w:p w:rsidR="00080D7D" w:rsidRPr="00255D12" w:rsidRDefault="00F20741">
      <w:pPr>
        <w:rPr>
          <w:sz w:val="28"/>
          <w:szCs w:val="28"/>
        </w:rPr>
      </w:pPr>
      <w:r>
        <w:rPr>
          <w:sz w:val="28"/>
          <w:szCs w:val="28"/>
        </w:rPr>
        <w:t xml:space="preserve">She is </w:t>
      </w:r>
      <w:r w:rsidR="00080D7D">
        <w:rPr>
          <w:sz w:val="28"/>
          <w:szCs w:val="28"/>
        </w:rPr>
        <w:t xml:space="preserve"> trained for the Alchemy 3rd entity programme by Center for Right Re</w:t>
      </w:r>
      <w:r w:rsidR="00005ECE">
        <w:rPr>
          <w:sz w:val="28"/>
          <w:szCs w:val="28"/>
        </w:rPr>
        <w:t>la</w:t>
      </w:r>
      <w:r w:rsidR="00080D7D">
        <w:rPr>
          <w:sz w:val="28"/>
          <w:szCs w:val="28"/>
        </w:rPr>
        <w:t>tionships around co facilitation, designing and delivering workshops with special focus on co leading and emotional field.</w:t>
      </w:r>
    </w:p>
    <w:p w:rsidR="00316878" w:rsidRDefault="00A16D1D">
      <w:pPr>
        <w:rPr>
          <w:sz w:val="28"/>
          <w:szCs w:val="28"/>
        </w:rPr>
      </w:pPr>
      <w:r>
        <w:rPr>
          <w:sz w:val="28"/>
          <w:szCs w:val="28"/>
        </w:rPr>
        <w:t xml:space="preserve">She is currently </w:t>
      </w:r>
      <w:r w:rsidR="00316878" w:rsidRPr="00255D12">
        <w:rPr>
          <w:sz w:val="28"/>
          <w:szCs w:val="28"/>
        </w:rPr>
        <w:t xml:space="preserve">working as </w:t>
      </w:r>
      <w:r w:rsidR="00450A8B">
        <w:rPr>
          <w:sz w:val="28"/>
          <w:szCs w:val="28"/>
        </w:rPr>
        <w:t xml:space="preserve">Managing </w:t>
      </w:r>
      <w:r w:rsidR="00316878" w:rsidRPr="00255D12">
        <w:rPr>
          <w:sz w:val="28"/>
          <w:szCs w:val="28"/>
        </w:rPr>
        <w:t>Partner in</w:t>
      </w:r>
      <w:r>
        <w:rPr>
          <w:sz w:val="28"/>
          <w:szCs w:val="28"/>
        </w:rPr>
        <w:t xml:space="preserve"> Elemental V</w:t>
      </w:r>
      <w:r w:rsidR="00316878" w:rsidRPr="00255D12">
        <w:rPr>
          <w:sz w:val="28"/>
          <w:szCs w:val="28"/>
        </w:rPr>
        <w:t>.</w:t>
      </w:r>
      <w:r w:rsidR="00005ECE">
        <w:rPr>
          <w:sz w:val="28"/>
          <w:szCs w:val="28"/>
        </w:rPr>
        <w:t xml:space="preserve"> She designs and delivers development centers focusing around executice competency development within corporations . She enjoys bringing her creativity to design development programs.</w:t>
      </w:r>
      <w:r w:rsidR="00B700F0">
        <w:rPr>
          <w:sz w:val="28"/>
          <w:szCs w:val="28"/>
        </w:rPr>
        <w:t>Her major focus is coaching executives particularly C level.</w:t>
      </w:r>
    </w:p>
    <w:p w:rsidR="00005ECE" w:rsidRDefault="00ED2B47">
      <w:pPr>
        <w:rPr>
          <w:sz w:val="28"/>
          <w:szCs w:val="28"/>
        </w:rPr>
      </w:pPr>
      <w:r>
        <w:rPr>
          <w:sz w:val="28"/>
          <w:szCs w:val="28"/>
        </w:rPr>
        <w:t>She has recently assissted</w:t>
      </w:r>
      <w:r w:rsidR="00005ECE">
        <w:rPr>
          <w:sz w:val="28"/>
          <w:szCs w:val="28"/>
        </w:rPr>
        <w:t xml:space="preserve"> in the </w:t>
      </w:r>
      <w:r>
        <w:rPr>
          <w:sz w:val="28"/>
          <w:szCs w:val="28"/>
        </w:rPr>
        <w:t xml:space="preserve">one year long </w:t>
      </w:r>
      <w:r w:rsidR="00005ECE">
        <w:rPr>
          <w:sz w:val="28"/>
          <w:szCs w:val="28"/>
        </w:rPr>
        <w:t>Leadershi</w:t>
      </w:r>
      <w:r w:rsidR="00F20741">
        <w:rPr>
          <w:sz w:val="28"/>
          <w:szCs w:val="28"/>
        </w:rPr>
        <w:t xml:space="preserve">p Program of CTI </w:t>
      </w:r>
      <w:r w:rsidR="00005ECE">
        <w:rPr>
          <w:sz w:val="28"/>
          <w:szCs w:val="28"/>
        </w:rPr>
        <w:t xml:space="preserve"> held in Sitges/Spain.</w:t>
      </w:r>
      <w:r>
        <w:rPr>
          <w:sz w:val="28"/>
          <w:szCs w:val="28"/>
        </w:rPr>
        <w:t>And also is in the process of becoming a Faculty member for CoActive Coaching courses to deliver globally.</w:t>
      </w:r>
    </w:p>
    <w:p w:rsidR="00B700F0" w:rsidRPr="00255D12" w:rsidRDefault="00B700F0">
      <w:pPr>
        <w:rPr>
          <w:sz w:val="28"/>
          <w:szCs w:val="28"/>
        </w:rPr>
      </w:pPr>
      <w:r>
        <w:rPr>
          <w:sz w:val="28"/>
          <w:szCs w:val="28"/>
        </w:rPr>
        <w:t>Elemental – V is the official representative of CTI in Turkey and holds Public Co Active Coaching courses as well as integrating the Co Active Coaching way to corporations.</w:t>
      </w:r>
    </w:p>
    <w:p w:rsidR="00E82CCF" w:rsidRPr="00255D12" w:rsidRDefault="00E82CCF">
      <w:pPr>
        <w:rPr>
          <w:sz w:val="28"/>
          <w:szCs w:val="28"/>
        </w:rPr>
      </w:pPr>
    </w:p>
    <w:p w:rsidR="00174164" w:rsidRPr="00255D12" w:rsidRDefault="00174164">
      <w:pPr>
        <w:rPr>
          <w:sz w:val="28"/>
          <w:szCs w:val="28"/>
        </w:rPr>
      </w:pPr>
    </w:p>
    <w:sectPr w:rsidR="00174164" w:rsidRPr="00255D12" w:rsidSect="00734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0336"/>
    <w:rsid w:val="00005ECE"/>
    <w:rsid w:val="00080D7D"/>
    <w:rsid w:val="00115428"/>
    <w:rsid w:val="00140336"/>
    <w:rsid w:val="00174164"/>
    <w:rsid w:val="00255D12"/>
    <w:rsid w:val="00301B7A"/>
    <w:rsid w:val="00316878"/>
    <w:rsid w:val="00450A8B"/>
    <w:rsid w:val="004800B5"/>
    <w:rsid w:val="006E7A96"/>
    <w:rsid w:val="007145BA"/>
    <w:rsid w:val="00734F17"/>
    <w:rsid w:val="00784D21"/>
    <w:rsid w:val="00814DE2"/>
    <w:rsid w:val="009A09A3"/>
    <w:rsid w:val="00A111FE"/>
    <w:rsid w:val="00A16D1D"/>
    <w:rsid w:val="00AE26FD"/>
    <w:rsid w:val="00B700F0"/>
    <w:rsid w:val="00CF3D56"/>
    <w:rsid w:val="00D31F49"/>
    <w:rsid w:val="00DD32C2"/>
    <w:rsid w:val="00E82CCF"/>
    <w:rsid w:val="00ED2B47"/>
    <w:rsid w:val="00F20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0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Serhankuseyrioglu</dc:creator>
  <cp:lastModifiedBy>skuseyrioglu</cp:lastModifiedBy>
  <cp:revision>18</cp:revision>
  <cp:lastPrinted>2011-12-02T05:20:00Z</cp:lastPrinted>
  <dcterms:created xsi:type="dcterms:W3CDTF">2010-07-02T09:11:00Z</dcterms:created>
  <dcterms:modified xsi:type="dcterms:W3CDTF">2012-06-16T13:43:00Z</dcterms:modified>
</cp:coreProperties>
</file>