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E8E" w:rsidRPr="005922EC" w:rsidRDefault="009F1E8E" w:rsidP="00E31769">
      <w:pPr>
        <w:spacing w:after="120"/>
        <w:rPr>
          <w:rFonts w:asciiTheme="minorHAnsi" w:hAnsiTheme="minorHAnsi" w:cstheme="minorHAnsi"/>
          <w:sz w:val="28"/>
          <w:szCs w:val="28"/>
        </w:rPr>
      </w:pPr>
      <w:r w:rsidRPr="005922EC">
        <w:rPr>
          <w:rFonts w:asciiTheme="minorHAnsi" w:hAnsiTheme="minorHAnsi" w:cstheme="minorHAnsi"/>
          <w:b/>
          <w:sz w:val="28"/>
          <w:szCs w:val="28"/>
        </w:rPr>
        <w:t>Coach Overview:</w:t>
      </w:r>
    </w:p>
    <w:p w:rsidR="001E4DDE" w:rsidRPr="00AF13FB" w:rsidRDefault="00081F14" w:rsidP="004F0175">
      <w:pPr>
        <w:rPr>
          <w:rFonts w:asciiTheme="minorHAnsi" w:hAnsiTheme="minorHAnsi" w:cstheme="minorHAnsi"/>
          <w:sz w:val="22"/>
          <w:szCs w:val="22"/>
        </w:rPr>
      </w:pPr>
      <w:r w:rsidRPr="00081F14">
        <w:rPr>
          <w:rFonts w:asciiTheme="minorHAnsi" w:hAnsiTheme="minorHAnsi" w:cstheme="minorHAnsi"/>
          <w:noProof/>
          <w:sz w:val="28"/>
          <w:szCs w:val="28"/>
          <w:lang w:eastAsia="zh-TW"/>
        </w:rPr>
        <w:pict>
          <v:shapetype id="_x0000_t202" coordsize="21600,21600" o:spt="202" path="m,l,21600r21600,l21600,xe">
            <v:stroke joinstyle="miter"/>
            <v:path gradientshapeok="t" o:connecttype="rect"/>
          </v:shapetype>
          <v:shape id="_x0000_s1029" type="#_x0000_t202" style="position:absolute;margin-left:97.85pt;margin-top:5.35pt;width:371.4pt;height:107.5pt;z-index:251662336;mso-width-relative:margin;mso-height-relative:margin" stroked="f">
            <v:textbox style="mso-next-textbox:#_x0000_s1029">
              <w:txbxContent>
                <w:p w:rsidR="001E4DDE" w:rsidRPr="00AF13FB" w:rsidRDefault="001E4DDE" w:rsidP="001E4DDE">
                  <w:pPr>
                    <w:spacing w:after="120"/>
                    <w:rPr>
                      <w:rFonts w:ascii="Calibri" w:hAnsi="Calibri" w:cs="Arial"/>
                      <w:sz w:val="22"/>
                      <w:szCs w:val="22"/>
                    </w:rPr>
                  </w:pPr>
                  <w:r w:rsidRPr="00AF13FB">
                    <w:rPr>
                      <w:rFonts w:ascii="Calibri" w:hAnsi="Calibri" w:cs="Arial"/>
                      <w:sz w:val="22"/>
                      <w:szCs w:val="22"/>
                    </w:rPr>
                    <w:t xml:space="preserve">Kris </w:t>
                  </w:r>
                  <w:r w:rsidR="0039263B">
                    <w:rPr>
                      <w:rFonts w:ascii="Calibri" w:hAnsi="Calibri" w:cs="Arial"/>
                      <w:sz w:val="22"/>
                      <w:szCs w:val="22"/>
                    </w:rPr>
                    <w:t>coaches</w:t>
                  </w:r>
                  <w:r w:rsidRPr="00AF13FB">
                    <w:rPr>
                      <w:rFonts w:ascii="Calibri" w:hAnsi="Calibri" w:cs="Arial"/>
                      <w:sz w:val="22"/>
                      <w:szCs w:val="22"/>
                    </w:rPr>
                    <w:t xml:space="preserve"> </w:t>
                  </w:r>
                  <w:r w:rsidR="0039263B">
                    <w:rPr>
                      <w:rFonts w:ascii="Calibri" w:hAnsi="Calibri" w:cs="Arial"/>
                      <w:sz w:val="22"/>
                      <w:szCs w:val="22"/>
                    </w:rPr>
                    <w:t>people</w:t>
                  </w:r>
                  <w:r w:rsidRPr="00AF13FB">
                    <w:rPr>
                      <w:rFonts w:ascii="Calibri" w:hAnsi="Calibri" w:cs="Arial"/>
                      <w:sz w:val="22"/>
                      <w:szCs w:val="22"/>
                    </w:rPr>
                    <w:t xml:space="preserve"> </w:t>
                  </w:r>
                  <w:r w:rsidR="000331CF">
                    <w:rPr>
                      <w:rFonts w:ascii="Calibri" w:hAnsi="Calibri" w:cs="Arial"/>
                      <w:sz w:val="22"/>
                      <w:szCs w:val="22"/>
                    </w:rPr>
                    <w:t>to be more fulfilled and more effective in their work</w:t>
                  </w:r>
                  <w:r w:rsidRPr="00AF13FB">
                    <w:rPr>
                      <w:rFonts w:ascii="Calibri" w:hAnsi="Calibri" w:cs="Arial"/>
                      <w:sz w:val="22"/>
                      <w:szCs w:val="22"/>
                    </w:rPr>
                    <w:t xml:space="preserve">.  She </w:t>
                  </w:r>
                  <w:r w:rsidR="0039263B">
                    <w:rPr>
                      <w:rFonts w:ascii="Calibri" w:hAnsi="Calibri" w:cs="Arial"/>
                      <w:sz w:val="22"/>
                      <w:szCs w:val="22"/>
                    </w:rPr>
                    <w:t>comes to coaching</w:t>
                  </w:r>
                  <w:r w:rsidRPr="00AF13FB">
                    <w:rPr>
                      <w:rFonts w:ascii="Calibri" w:hAnsi="Calibri" w:cs="Arial"/>
                      <w:sz w:val="22"/>
                      <w:szCs w:val="22"/>
                    </w:rPr>
                    <w:t xml:space="preserve"> with a mix of insight, intuition, experience and humor, which allows her to help her clients define their purpose and ensure they are leading lives from a place of authenticity.  Her talents in assessing strengths</w:t>
                  </w:r>
                  <w:r w:rsidR="0039263B">
                    <w:rPr>
                      <w:rFonts w:ascii="Calibri" w:hAnsi="Calibri" w:cs="Arial"/>
                      <w:sz w:val="22"/>
                      <w:szCs w:val="22"/>
                    </w:rPr>
                    <w:t xml:space="preserve"> and helping her clients to leverage them</w:t>
                  </w:r>
                  <w:r w:rsidRPr="00AF13FB">
                    <w:rPr>
                      <w:rFonts w:ascii="Calibri" w:hAnsi="Calibri" w:cs="Arial"/>
                      <w:sz w:val="22"/>
                      <w:szCs w:val="22"/>
                    </w:rPr>
                    <w:t xml:space="preserve">, </w:t>
                  </w:r>
                  <w:r w:rsidR="0039263B">
                    <w:rPr>
                      <w:rFonts w:ascii="Calibri" w:hAnsi="Calibri" w:cs="Arial"/>
                      <w:sz w:val="22"/>
                      <w:szCs w:val="22"/>
                    </w:rPr>
                    <w:t>identifying</w:t>
                  </w:r>
                  <w:r w:rsidRPr="00AF13FB">
                    <w:rPr>
                      <w:rFonts w:ascii="Calibri" w:hAnsi="Calibri" w:cs="Arial"/>
                      <w:sz w:val="22"/>
                      <w:szCs w:val="22"/>
                    </w:rPr>
                    <w:t xml:space="preserve"> </w:t>
                  </w:r>
                  <w:r w:rsidR="0039263B">
                    <w:rPr>
                      <w:rFonts w:ascii="Calibri" w:hAnsi="Calibri" w:cs="Arial"/>
                      <w:sz w:val="22"/>
                      <w:szCs w:val="22"/>
                    </w:rPr>
                    <w:t>gaps</w:t>
                  </w:r>
                  <w:r w:rsidRPr="00AF13FB">
                    <w:rPr>
                      <w:rFonts w:ascii="Calibri" w:hAnsi="Calibri" w:cs="Arial"/>
                      <w:sz w:val="22"/>
                      <w:szCs w:val="22"/>
                    </w:rPr>
                    <w:t xml:space="preserve"> and getting to the true underlying questions have allowed her to successfully work with clients to drive the changes they </w:t>
                  </w:r>
                  <w:r w:rsidR="00AF13FB">
                    <w:rPr>
                      <w:rFonts w:ascii="Calibri" w:hAnsi="Calibri" w:cs="Arial"/>
                      <w:sz w:val="22"/>
                      <w:szCs w:val="22"/>
                    </w:rPr>
                    <w:t>really want</w:t>
                  </w:r>
                  <w:r w:rsidRPr="00AF13FB">
                    <w:rPr>
                      <w:rFonts w:ascii="Calibri" w:hAnsi="Calibri" w:cs="Arial"/>
                      <w:sz w:val="22"/>
                      <w:szCs w:val="22"/>
                    </w:rPr>
                    <w:t xml:space="preserve">.  </w:t>
                  </w:r>
                </w:p>
              </w:txbxContent>
            </v:textbox>
          </v:shape>
        </w:pict>
      </w:r>
      <w:r w:rsidR="001E4DDE" w:rsidRPr="00AF13FB">
        <w:rPr>
          <w:rFonts w:asciiTheme="minorHAnsi" w:hAnsiTheme="minorHAnsi" w:cstheme="minorHAnsi"/>
          <w:noProof/>
          <w:sz w:val="22"/>
          <w:szCs w:val="22"/>
        </w:rPr>
        <w:drawing>
          <wp:inline distT="0" distB="0" distL="0" distR="0">
            <wp:extent cx="1099548" cy="1405242"/>
            <wp:effectExtent l="19050" t="0" r="5352" b="0"/>
            <wp:docPr id="8" name="Picture 1" descr="Target Portrait June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rget Portrait June 2010"/>
                    <pic:cNvPicPr>
                      <a:picLocks noChangeAspect="1" noChangeArrowheads="1"/>
                    </pic:cNvPicPr>
                  </pic:nvPicPr>
                  <pic:blipFill>
                    <a:blip r:embed="rId7" cstate="print"/>
                    <a:srcRect/>
                    <a:stretch>
                      <a:fillRect/>
                    </a:stretch>
                  </pic:blipFill>
                  <pic:spPr bwMode="auto">
                    <a:xfrm>
                      <a:off x="0" y="0"/>
                      <a:ext cx="1098817" cy="1404308"/>
                    </a:xfrm>
                    <a:prstGeom prst="rect">
                      <a:avLst/>
                    </a:prstGeom>
                    <a:noFill/>
                    <a:ln w="9525">
                      <a:noFill/>
                      <a:miter lim="800000"/>
                      <a:headEnd/>
                      <a:tailEnd/>
                    </a:ln>
                  </pic:spPr>
                </pic:pic>
              </a:graphicData>
            </a:graphic>
          </wp:inline>
        </w:drawing>
      </w:r>
    </w:p>
    <w:p w:rsidR="009F1E8E" w:rsidRDefault="001E4DDE" w:rsidP="00E31769">
      <w:pPr>
        <w:spacing w:before="60"/>
        <w:rPr>
          <w:rFonts w:asciiTheme="minorHAnsi" w:hAnsiTheme="minorHAnsi" w:cstheme="minorHAnsi"/>
          <w:sz w:val="22"/>
          <w:szCs w:val="22"/>
        </w:rPr>
      </w:pPr>
      <w:r w:rsidRPr="00AF13FB">
        <w:rPr>
          <w:rFonts w:asciiTheme="minorHAnsi" w:hAnsiTheme="minorHAnsi" w:cstheme="minorHAnsi"/>
          <w:sz w:val="22"/>
          <w:szCs w:val="22"/>
        </w:rPr>
        <w:t xml:space="preserve">Kris has </w:t>
      </w:r>
      <w:r w:rsidR="00AF13FB">
        <w:rPr>
          <w:rFonts w:asciiTheme="minorHAnsi" w:hAnsiTheme="minorHAnsi" w:cstheme="minorHAnsi"/>
          <w:sz w:val="22"/>
          <w:szCs w:val="22"/>
        </w:rPr>
        <w:t xml:space="preserve">over </w:t>
      </w:r>
      <w:r w:rsidRPr="00AF13FB">
        <w:rPr>
          <w:rFonts w:asciiTheme="minorHAnsi" w:hAnsiTheme="minorHAnsi" w:cstheme="minorHAnsi"/>
          <w:sz w:val="22"/>
          <w:szCs w:val="22"/>
        </w:rPr>
        <w:t xml:space="preserve">18 years of </w:t>
      </w:r>
      <w:r w:rsidR="0039263B">
        <w:rPr>
          <w:rFonts w:asciiTheme="minorHAnsi" w:hAnsiTheme="minorHAnsi" w:cstheme="minorHAnsi"/>
          <w:sz w:val="22"/>
          <w:szCs w:val="22"/>
        </w:rPr>
        <w:t xml:space="preserve">Coaching, </w:t>
      </w:r>
      <w:r w:rsidRPr="00AF13FB">
        <w:rPr>
          <w:rFonts w:asciiTheme="minorHAnsi" w:hAnsiTheme="minorHAnsi" w:cstheme="minorHAnsi"/>
          <w:sz w:val="22"/>
          <w:szCs w:val="22"/>
        </w:rPr>
        <w:t xml:space="preserve">HR </w:t>
      </w:r>
      <w:r w:rsidR="0039263B">
        <w:rPr>
          <w:rFonts w:asciiTheme="minorHAnsi" w:hAnsiTheme="minorHAnsi" w:cstheme="minorHAnsi"/>
          <w:sz w:val="22"/>
          <w:szCs w:val="22"/>
        </w:rPr>
        <w:t xml:space="preserve">and </w:t>
      </w:r>
      <w:r w:rsidRPr="00AF13FB">
        <w:rPr>
          <w:rFonts w:asciiTheme="minorHAnsi" w:hAnsiTheme="minorHAnsi" w:cstheme="minorHAnsi"/>
          <w:sz w:val="22"/>
          <w:szCs w:val="22"/>
        </w:rPr>
        <w:t>OD leadership experience in large</w:t>
      </w:r>
      <w:r w:rsidR="0039263B">
        <w:rPr>
          <w:rFonts w:asciiTheme="minorHAnsi" w:hAnsiTheme="minorHAnsi" w:cstheme="minorHAnsi"/>
          <w:sz w:val="22"/>
          <w:szCs w:val="22"/>
        </w:rPr>
        <w:t>, mid-size</w:t>
      </w:r>
      <w:r w:rsidRPr="00AF13FB">
        <w:rPr>
          <w:rFonts w:asciiTheme="minorHAnsi" w:hAnsiTheme="minorHAnsi" w:cstheme="minorHAnsi"/>
          <w:sz w:val="22"/>
          <w:szCs w:val="22"/>
        </w:rPr>
        <w:t xml:space="preserve"> and small organizations.  She has worked with leaders at several </w:t>
      </w:r>
      <w:r w:rsidR="00687D57" w:rsidRPr="00AF13FB">
        <w:rPr>
          <w:rFonts w:asciiTheme="minorHAnsi" w:hAnsiTheme="minorHAnsi" w:cstheme="minorHAnsi"/>
          <w:sz w:val="22"/>
          <w:szCs w:val="22"/>
        </w:rPr>
        <w:t xml:space="preserve">Fortune 500 </w:t>
      </w:r>
      <w:r w:rsidRPr="00AF13FB">
        <w:rPr>
          <w:rFonts w:asciiTheme="minorHAnsi" w:hAnsiTheme="minorHAnsi" w:cstheme="minorHAnsi"/>
          <w:sz w:val="22"/>
          <w:szCs w:val="22"/>
        </w:rPr>
        <w:t xml:space="preserve">organizations </w:t>
      </w:r>
      <w:r w:rsidR="00687D57" w:rsidRPr="00AF13FB">
        <w:rPr>
          <w:rFonts w:ascii="Calibri" w:hAnsi="Calibri" w:cs="Calibri"/>
          <w:sz w:val="22"/>
          <w:szCs w:val="22"/>
        </w:rPr>
        <w:t>in a variety of industries, including technology, medical device, financial services, food and industrial product manufacturing, healthcare and professional services firms</w:t>
      </w:r>
      <w:r w:rsidRPr="00AF13FB">
        <w:rPr>
          <w:rFonts w:asciiTheme="minorHAnsi" w:hAnsiTheme="minorHAnsi" w:cstheme="minorHAnsi"/>
          <w:sz w:val="22"/>
          <w:szCs w:val="22"/>
        </w:rPr>
        <w:t xml:space="preserve">.  Kris has </w:t>
      </w:r>
      <w:r w:rsidR="000500F1">
        <w:rPr>
          <w:rFonts w:asciiTheme="minorHAnsi" w:hAnsiTheme="minorHAnsi" w:cstheme="minorHAnsi"/>
          <w:sz w:val="22"/>
          <w:szCs w:val="22"/>
        </w:rPr>
        <w:t>a</w:t>
      </w:r>
      <w:r w:rsidRPr="00AF13FB">
        <w:rPr>
          <w:rFonts w:asciiTheme="minorHAnsi" w:hAnsiTheme="minorHAnsi" w:cstheme="minorHAnsi"/>
          <w:sz w:val="22"/>
          <w:szCs w:val="22"/>
        </w:rPr>
        <w:t xml:space="preserve"> BA in Psychology and O</w:t>
      </w:r>
      <w:r w:rsidR="000500F1">
        <w:rPr>
          <w:rFonts w:asciiTheme="minorHAnsi" w:hAnsiTheme="minorHAnsi" w:cstheme="minorHAnsi"/>
          <w:sz w:val="22"/>
          <w:szCs w:val="22"/>
        </w:rPr>
        <w:t>rganizational Communications, an</w:t>
      </w:r>
      <w:r w:rsidR="0039263B">
        <w:rPr>
          <w:rFonts w:asciiTheme="minorHAnsi" w:hAnsiTheme="minorHAnsi" w:cstheme="minorHAnsi"/>
          <w:sz w:val="22"/>
          <w:szCs w:val="22"/>
        </w:rPr>
        <w:t xml:space="preserve"> </w:t>
      </w:r>
      <w:r w:rsidR="000500F1">
        <w:rPr>
          <w:rFonts w:asciiTheme="minorHAnsi" w:hAnsiTheme="minorHAnsi" w:cstheme="minorHAnsi"/>
          <w:sz w:val="22"/>
          <w:szCs w:val="22"/>
        </w:rPr>
        <w:t>MA</w:t>
      </w:r>
      <w:r w:rsidRPr="00AF13FB">
        <w:rPr>
          <w:rFonts w:asciiTheme="minorHAnsi" w:hAnsiTheme="minorHAnsi" w:cstheme="minorHAnsi"/>
          <w:sz w:val="22"/>
          <w:szCs w:val="22"/>
        </w:rPr>
        <w:t xml:space="preserve"> in Industrial Relations and Human Resources Management.  In addition, she </w:t>
      </w:r>
      <w:r w:rsidR="000500F1">
        <w:rPr>
          <w:rFonts w:asciiTheme="minorHAnsi" w:hAnsiTheme="minorHAnsi" w:cstheme="minorHAnsi"/>
          <w:sz w:val="22"/>
          <w:szCs w:val="22"/>
        </w:rPr>
        <w:t>is a certified professional coach through</w:t>
      </w:r>
      <w:r w:rsidRPr="00AF13FB">
        <w:rPr>
          <w:rFonts w:asciiTheme="minorHAnsi" w:hAnsiTheme="minorHAnsi" w:cstheme="minorHAnsi"/>
          <w:sz w:val="22"/>
          <w:szCs w:val="22"/>
        </w:rPr>
        <w:t xml:space="preserve"> The Coaches Training Institute, an accredited Coaching Organization and </w:t>
      </w:r>
      <w:r w:rsidR="007F0372">
        <w:rPr>
          <w:rFonts w:asciiTheme="minorHAnsi" w:hAnsiTheme="minorHAnsi" w:cstheme="minorHAnsi"/>
          <w:sz w:val="22"/>
          <w:szCs w:val="22"/>
        </w:rPr>
        <w:t>an</w:t>
      </w:r>
      <w:r w:rsidRPr="00AF13FB">
        <w:rPr>
          <w:rFonts w:asciiTheme="minorHAnsi" w:hAnsiTheme="minorHAnsi" w:cstheme="minorHAnsi"/>
          <w:sz w:val="22"/>
          <w:szCs w:val="22"/>
        </w:rPr>
        <w:t xml:space="preserve"> industry leader in coach training.</w:t>
      </w:r>
    </w:p>
    <w:p w:rsidR="005922EC" w:rsidRPr="00AF13FB" w:rsidRDefault="005922EC" w:rsidP="004F0175">
      <w:pPr>
        <w:rPr>
          <w:rFonts w:asciiTheme="minorHAnsi" w:hAnsiTheme="minorHAnsi" w:cstheme="minorHAnsi"/>
          <w:sz w:val="22"/>
          <w:szCs w:val="22"/>
        </w:rPr>
      </w:pPr>
    </w:p>
    <w:p w:rsidR="001E4DDE" w:rsidRPr="005922EC" w:rsidRDefault="001E4DDE" w:rsidP="00E31769">
      <w:pPr>
        <w:rPr>
          <w:rFonts w:asciiTheme="minorHAnsi" w:hAnsiTheme="minorHAnsi" w:cstheme="minorHAnsi"/>
          <w:b/>
          <w:sz w:val="28"/>
          <w:szCs w:val="28"/>
        </w:rPr>
      </w:pPr>
      <w:r w:rsidRPr="005922EC">
        <w:rPr>
          <w:rFonts w:asciiTheme="minorHAnsi" w:hAnsiTheme="minorHAnsi" w:cstheme="minorHAnsi"/>
          <w:b/>
          <w:sz w:val="28"/>
          <w:szCs w:val="28"/>
        </w:rPr>
        <w:t xml:space="preserve">Key </w:t>
      </w:r>
      <w:r w:rsidR="004F0175" w:rsidRPr="005922EC">
        <w:rPr>
          <w:rFonts w:asciiTheme="minorHAnsi" w:hAnsiTheme="minorHAnsi" w:cstheme="minorHAnsi"/>
          <w:b/>
          <w:sz w:val="28"/>
          <w:szCs w:val="28"/>
        </w:rPr>
        <w:t>F</w:t>
      </w:r>
      <w:r w:rsidRPr="005922EC">
        <w:rPr>
          <w:rFonts w:asciiTheme="minorHAnsi" w:hAnsiTheme="minorHAnsi" w:cstheme="minorHAnsi"/>
          <w:b/>
          <w:sz w:val="28"/>
          <w:szCs w:val="28"/>
        </w:rPr>
        <w:t xml:space="preserve">ocal </w:t>
      </w:r>
      <w:r w:rsidR="004F0175" w:rsidRPr="005922EC">
        <w:rPr>
          <w:rFonts w:asciiTheme="minorHAnsi" w:hAnsiTheme="minorHAnsi" w:cstheme="minorHAnsi"/>
          <w:b/>
          <w:sz w:val="28"/>
          <w:szCs w:val="28"/>
        </w:rPr>
        <w:t>A</w:t>
      </w:r>
      <w:r w:rsidRPr="005922EC">
        <w:rPr>
          <w:rFonts w:asciiTheme="minorHAnsi" w:hAnsiTheme="minorHAnsi" w:cstheme="minorHAnsi"/>
          <w:b/>
          <w:sz w:val="28"/>
          <w:szCs w:val="28"/>
        </w:rPr>
        <w:t>reas:</w:t>
      </w:r>
    </w:p>
    <w:p w:rsidR="00687D57" w:rsidRPr="00AF13FB" w:rsidRDefault="00687D57" w:rsidP="00687D57">
      <w:pPr>
        <w:numPr>
          <w:ilvl w:val="0"/>
          <w:numId w:val="1"/>
        </w:numPr>
        <w:ind w:left="540" w:hanging="396"/>
        <w:rPr>
          <w:rFonts w:asciiTheme="minorHAnsi" w:hAnsiTheme="minorHAnsi" w:cstheme="minorHAnsi"/>
          <w:sz w:val="22"/>
          <w:szCs w:val="22"/>
        </w:rPr>
      </w:pPr>
      <w:r w:rsidRPr="00AF13FB">
        <w:rPr>
          <w:rFonts w:asciiTheme="minorHAnsi" w:hAnsiTheme="minorHAnsi" w:cstheme="minorHAnsi"/>
          <w:sz w:val="22"/>
          <w:szCs w:val="22"/>
        </w:rPr>
        <w:t xml:space="preserve">Engaging and </w:t>
      </w:r>
      <w:r w:rsidR="000500F1">
        <w:rPr>
          <w:rFonts w:asciiTheme="minorHAnsi" w:hAnsiTheme="minorHAnsi" w:cstheme="minorHAnsi"/>
          <w:sz w:val="22"/>
          <w:szCs w:val="22"/>
        </w:rPr>
        <w:t>focusing</w:t>
      </w:r>
      <w:r w:rsidRPr="00AF13FB">
        <w:rPr>
          <w:rFonts w:asciiTheme="minorHAnsi" w:hAnsiTheme="minorHAnsi" w:cstheme="minorHAnsi"/>
          <w:sz w:val="22"/>
          <w:szCs w:val="22"/>
        </w:rPr>
        <w:t xml:space="preserve"> high potential leaders</w:t>
      </w:r>
    </w:p>
    <w:p w:rsidR="001E4DDE" w:rsidRPr="00AF13FB" w:rsidRDefault="001E4DDE" w:rsidP="004F0175">
      <w:pPr>
        <w:numPr>
          <w:ilvl w:val="0"/>
          <w:numId w:val="1"/>
        </w:numPr>
        <w:ind w:left="540" w:hanging="396"/>
        <w:rPr>
          <w:rFonts w:asciiTheme="minorHAnsi" w:hAnsiTheme="minorHAnsi" w:cstheme="minorHAnsi"/>
          <w:sz w:val="22"/>
          <w:szCs w:val="22"/>
        </w:rPr>
      </w:pPr>
      <w:r w:rsidRPr="00AF13FB">
        <w:rPr>
          <w:rFonts w:asciiTheme="minorHAnsi" w:hAnsiTheme="minorHAnsi" w:cstheme="minorHAnsi"/>
          <w:sz w:val="22"/>
          <w:szCs w:val="22"/>
        </w:rPr>
        <w:t>Personal purpose and presence</w:t>
      </w:r>
    </w:p>
    <w:p w:rsidR="001E4DDE" w:rsidRPr="00AF13FB" w:rsidRDefault="001E4DDE" w:rsidP="004F0175">
      <w:pPr>
        <w:numPr>
          <w:ilvl w:val="0"/>
          <w:numId w:val="1"/>
        </w:numPr>
        <w:ind w:left="540" w:hanging="396"/>
        <w:rPr>
          <w:rFonts w:asciiTheme="minorHAnsi" w:hAnsiTheme="minorHAnsi" w:cstheme="minorHAnsi"/>
          <w:sz w:val="22"/>
          <w:szCs w:val="22"/>
        </w:rPr>
      </w:pPr>
      <w:r w:rsidRPr="00AF13FB">
        <w:rPr>
          <w:rFonts w:asciiTheme="minorHAnsi" w:hAnsiTheme="minorHAnsi" w:cstheme="minorHAnsi"/>
          <w:sz w:val="22"/>
          <w:szCs w:val="22"/>
        </w:rPr>
        <w:t>Impact and influence</w:t>
      </w:r>
    </w:p>
    <w:p w:rsidR="001E4DDE" w:rsidRPr="00AF13FB" w:rsidRDefault="00B475B4" w:rsidP="004F0175">
      <w:pPr>
        <w:numPr>
          <w:ilvl w:val="0"/>
          <w:numId w:val="1"/>
        </w:numPr>
        <w:ind w:left="540" w:hanging="396"/>
        <w:rPr>
          <w:rFonts w:asciiTheme="minorHAnsi" w:hAnsiTheme="minorHAnsi" w:cstheme="minorHAnsi"/>
          <w:sz w:val="22"/>
          <w:szCs w:val="22"/>
        </w:rPr>
      </w:pPr>
      <w:r w:rsidRPr="00AF13FB">
        <w:rPr>
          <w:rFonts w:asciiTheme="minorHAnsi" w:hAnsiTheme="minorHAnsi" w:cstheme="minorHAnsi"/>
          <w:sz w:val="22"/>
          <w:szCs w:val="22"/>
        </w:rPr>
        <w:t xml:space="preserve">Helping leaders </w:t>
      </w:r>
      <w:r w:rsidR="001E4DDE" w:rsidRPr="00AF13FB">
        <w:rPr>
          <w:rFonts w:asciiTheme="minorHAnsi" w:hAnsiTheme="minorHAnsi" w:cstheme="minorHAnsi"/>
          <w:sz w:val="22"/>
          <w:szCs w:val="22"/>
        </w:rPr>
        <w:t>get results</w:t>
      </w:r>
    </w:p>
    <w:p w:rsidR="005922EC" w:rsidRPr="00AF13FB" w:rsidRDefault="005922EC" w:rsidP="009F1E8E">
      <w:pPr>
        <w:ind w:left="144"/>
        <w:rPr>
          <w:rFonts w:asciiTheme="minorHAnsi" w:hAnsiTheme="minorHAnsi" w:cstheme="minorHAnsi"/>
          <w:sz w:val="22"/>
          <w:szCs w:val="22"/>
        </w:rPr>
      </w:pPr>
    </w:p>
    <w:p w:rsidR="004F0175" w:rsidRPr="005922EC" w:rsidRDefault="004F0175" w:rsidP="00E31769">
      <w:pPr>
        <w:pStyle w:val="BodyText2"/>
        <w:spacing w:after="0" w:line="240" w:lineRule="auto"/>
        <w:rPr>
          <w:rFonts w:asciiTheme="minorHAnsi" w:hAnsiTheme="minorHAnsi" w:cstheme="minorHAnsi"/>
          <w:b/>
          <w:color w:val="auto"/>
          <w:sz w:val="28"/>
          <w:szCs w:val="28"/>
        </w:rPr>
      </w:pPr>
      <w:r w:rsidRPr="005922EC">
        <w:rPr>
          <w:rFonts w:asciiTheme="minorHAnsi" w:hAnsiTheme="minorHAnsi" w:cstheme="minorHAnsi"/>
          <w:b/>
          <w:color w:val="auto"/>
          <w:sz w:val="28"/>
          <w:szCs w:val="28"/>
        </w:rPr>
        <w:t>Representative Client Engagements:</w:t>
      </w:r>
    </w:p>
    <w:p w:rsidR="004F0175" w:rsidRPr="00AF13FB" w:rsidRDefault="004F0175" w:rsidP="004F0175">
      <w:pPr>
        <w:pStyle w:val="BodyText2"/>
        <w:numPr>
          <w:ilvl w:val="0"/>
          <w:numId w:val="2"/>
        </w:numPr>
        <w:tabs>
          <w:tab w:val="clear" w:pos="1080"/>
          <w:tab w:val="num" w:pos="720"/>
        </w:tabs>
        <w:spacing w:after="0" w:line="240" w:lineRule="auto"/>
        <w:ind w:left="720"/>
        <w:rPr>
          <w:rFonts w:asciiTheme="minorHAnsi" w:hAnsiTheme="minorHAnsi" w:cstheme="minorHAnsi"/>
          <w:bCs/>
          <w:sz w:val="22"/>
          <w:szCs w:val="22"/>
        </w:rPr>
      </w:pPr>
      <w:r w:rsidRPr="00AF13FB">
        <w:rPr>
          <w:rFonts w:asciiTheme="minorHAnsi" w:hAnsiTheme="minorHAnsi" w:cstheme="minorHAnsi"/>
          <w:bCs/>
          <w:sz w:val="22"/>
          <w:szCs w:val="22"/>
        </w:rPr>
        <w:t>Coached Executive Vice President for Fortune 100 financial services organization on building successful relationships</w:t>
      </w:r>
    </w:p>
    <w:p w:rsidR="00B475B4" w:rsidRPr="00AF13FB" w:rsidRDefault="00B475B4" w:rsidP="004F0175">
      <w:pPr>
        <w:pStyle w:val="BodyText2"/>
        <w:numPr>
          <w:ilvl w:val="0"/>
          <w:numId w:val="2"/>
        </w:numPr>
        <w:tabs>
          <w:tab w:val="clear" w:pos="1080"/>
          <w:tab w:val="num" w:pos="720"/>
        </w:tabs>
        <w:spacing w:after="0" w:line="240" w:lineRule="auto"/>
        <w:ind w:left="720"/>
        <w:rPr>
          <w:rFonts w:asciiTheme="minorHAnsi" w:hAnsiTheme="minorHAnsi" w:cstheme="minorHAnsi"/>
          <w:bCs/>
          <w:sz w:val="22"/>
          <w:szCs w:val="22"/>
        </w:rPr>
      </w:pPr>
      <w:r w:rsidRPr="00AF13FB">
        <w:rPr>
          <w:rFonts w:asciiTheme="minorHAnsi" w:hAnsiTheme="minorHAnsi" w:cstheme="minorHAnsi"/>
          <w:bCs/>
          <w:sz w:val="22"/>
          <w:szCs w:val="22"/>
        </w:rPr>
        <w:t>Led leadership worksho</w:t>
      </w:r>
      <w:r w:rsidR="000500F1">
        <w:rPr>
          <w:rFonts w:asciiTheme="minorHAnsi" w:hAnsiTheme="minorHAnsi" w:cstheme="minorHAnsi"/>
          <w:bCs/>
          <w:sz w:val="22"/>
          <w:szCs w:val="22"/>
        </w:rPr>
        <w:t xml:space="preserve">ps for High Potential Leaders; </w:t>
      </w:r>
      <w:r w:rsidRPr="00AF13FB">
        <w:rPr>
          <w:rFonts w:asciiTheme="minorHAnsi" w:hAnsiTheme="minorHAnsi" w:cstheme="minorHAnsi"/>
          <w:bCs/>
          <w:sz w:val="22"/>
          <w:szCs w:val="22"/>
        </w:rPr>
        <w:t>coached participants in High Potential Leader program to facilitate their personal and professional growth</w:t>
      </w:r>
    </w:p>
    <w:p w:rsidR="004F0175" w:rsidRPr="00AF13FB" w:rsidRDefault="004F0175" w:rsidP="004F0175">
      <w:pPr>
        <w:pStyle w:val="BodyText2"/>
        <w:numPr>
          <w:ilvl w:val="0"/>
          <w:numId w:val="2"/>
        </w:numPr>
        <w:tabs>
          <w:tab w:val="clear" w:pos="1080"/>
          <w:tab w:val="num" w:pos="720"/>
        </w:tabs>
        <w:spacing w:after="0" w:line="240" w:lineRule="auto"/>
        <w:ind w:left="720"/>
        <w:rPr>
          <w:rFonts w:asciiTheme="minorHAnsi" w:hAnsiTheme="minorHAnsi" w:cstheme="minorHAnsi"/>
          <w:bCs/>
          <w:sz w:val="22"/>
          <w:szCs w:val="22"/>
        </w:rPr>
      </w:pPr>
      <w:r w:rsidRPr="00AF13FB">
        <w:rPr>
          <w:rFonts w:asciiTheme="minorHAnsi" w:hAnsiTheme="minorHAnsi" w:cstheme="minorHAnsi"/>
          <w:bCs/>
          <w:sz w:val="22"/>
          <w:szCs w:val="22"/>
        </w:rPr>
        <w:t>Coached Senior Director of Marketing for large medical device company to improve leadership presence and relationship building capacity</w:t>
      </w:r>
    </w:p>
    <w:p w:rsidR="004F0175" w:rsidRPr="00AF13FB" w:rsidRDefault="004F0175" w:rsidP="004F0175">
      <w:pPr>
        <w:pStyle w:val="BodyText2"/>
        <w:numPr>
          <w:ilvl w:val="0"/>
          <w:numId w:val="2"/>
        </w:numPr>
        <w:tabs>
          <w:tab w:val="clear" w:pos="1080"/>
          <w:tab w:val="num" w:pos="720"/>
        </w:tabs>
        <w:spacing w:after="0" w:line="240" w:lineRule="auto"/>
        <w:ind w:left="720"/>
        <w:rPr>
          <w:rFonts w:asciiTheme="minorHAnsi" w:hAnsiTheme="minorHAnsi" w:cstheme="minorHAnsi"/>
          <w:bCs/>
          <w:sz w:val="22"/>
          <w:szCs w:val="22"/>
        </w:rPr>
      </w:pPr>
      <w:r w:rsidRPr="00AF13FB">
        <w:rPr>
          <w:rFonts w:asciiTheme="minorHAnsi" w:hAnsiTheme="minorHAnsi" w:cstheme="minorHAnsi"/>
          <w:bCs/>
          <w:sz w:val="22"/>
          <w:szCs w:val="22"/>
        </w:rPr>
        <w:t>Coached Director of Quality Assurance at pharmaceutical manufacturing organization to build strategic thinking and people leadership capabilities and to increase ability to respect multiple perspectives</w:t>
      </w:r>
    </w:p>
    <w:p w:rsidR="004F0175" w:rsidRPr="00AF13FB" w:rsidRDefault="004F0175" w:rsidP="004F0175">
      <w:pPr>
        <w:pStyle w:val="BodyText2"/>
        <w:numPr>
          <w:ilvl w:val="0"/>
          <w:numId w:val="2"/>
        </w:numPr>
        <w:tabs>
          <w:tab w:val="clear" w:pos="1080"/>
          <w:tab w:val="num" w:pos="720"/>
        </w:tabs>
        <w:spacing w:after="0" w:line="240" w:lineRule="auto"/>
        <w:ind w:left="720"/>
        <w:rPr>
          <w:rFonts w:asciiTheme="minorHAnsi" w:hAnsiTheme="minorHAnsi" w:cstheme="minorHAnsi"/>
          <w:bCs/>
          <w:sz w:val="22"/>
          <w:szCs w:val="22"/>
        </w:rPr>
      </w:pPr>
      <w:r w:rsidRPr="00AF13FB">
        <w:rPr>
          <w:rFonts w:asciiTheme="minorHAnsi" w:hAnsiTheme="minorHAnsi" w:cstheme="minorHAnsi"/>
          <w:bCs/>
          <w:sz w:val="22"/>
          <w:szCs w:val="22"/>
        </w:rPr>
        <w:t xml:space="preserve">Delivered 360 feedback to senior leaders of large financial services organization to deepen their understanding of strengths and development areas and facilitated the building of meaningful, achievable action plans </w:t>
      </w:r>
    </w:p>
    <w:p w:rsidR="005922EC" w:rsidRPr="00AF13FB" w:rsidRDefault="005922EC" w:rsidP="00AF13FB">
      <w:pPr>
        <w:pStyle w:val="BodyText2"/>
        <w:spacing w:after="0" w:line="240" w:lineRule="auto"/>
        <w:rPr>
          <w:rFonts w:asciiTheme="minorHAnsi" w:hAnsiTheme="minorHAnsi" w:cstheme="minorHAnsi"/>
          <w:color w:val="auto"/>
          <w:sz w:val="22"/>
          <w:szCs w:val="22"/>
        </w:rPr>
      </w:pPr>
    </w:p>
    <w:p w:rsidR="00AF13FB" w:rsidRPr="005922EC" w:rsidRDefault="00AF13FB" w:rsidP="005922EC">
      <w:pPr>
        <w:pStyle w:val="BodyText2"/>
        <w:spacing w:before="120" w:after="0" w:line="240" w:lineRule="auto"/>
        <w:rPr>
          <w:rFonts w:asciiTheme="minorHAnsi" w:hAnsiTheme="minorHAnsi" w:cstheme="minorHAnsi"/>
          <w:b/>
          <w:color w:val="auto"/>
          <w:sz w:val="28"/>
          <w:szCs w:val="28"/>
        </w:rPr>
      </w:pPr>
      <w:r w:rsidRPr="005922EC">
        <w:rPr>
          <w:rFonts w:asciiTheme="minorHAnsi" w:hAnsiTheme="minorHAnsi" w:cstheme="minorHAnsi"/>
          <w:b/>
          <w:color w:val="auto"/>
          <w:sz w:val="28"/>
          <w:szCs w:val="28"/>
        </w:rPr>
        <w:t xml:space="preserve">Representative Client </w:t>
      </w:r>
      <w:r w:rsidR="00630E19" w:rsidRPr="005922EC">
        <w:rPr>
          <w:rFonts w:asciiTheme="minorHAnsi" w:hAnsiTheme="minorHAnsi" w:cstheme="minorHAnsi"/>
          <w:b/>
          <w:color w:val="auto"/>
          <w:sz w:val="28"/>
          <w:szCs w:val="28"/>
        </w:rPr>
        <w:t>Organizations</w:t>
      </w:r>
      <w:r w:rsidRPr="005922EC">
        <w:rPr>
          <w:rFonts w:asciiTheme="minorHAnsi" w:hAnsiTheme="minorHAnsi" w:cstheme="minorHAnsi"/>
          <w:b/>
          <w:color w:val="auto"/>
          <w:sz w:val="28"/>
          <w:szCs w:val="28"/>
        </w:rPr>
        <w:t>:</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0"/>
        <w:gridCol w:w="3060"/>
        <w:gridCol w:w="2950"/>
      </w:tblGrid>
      <w:tr w:rsidR="00630E19" w:rsidTr="007F0372">
        <w:tc>
          <w:tcPr>
            <w:tcW w:w="3150" w:type="dxa"/>
          </w:tcPr>
          <w:p w:rsidR="00630E19" w:rsidRDefault="00630E19" w:rsidP="00630E19">
            <w:pPr>
              <w:pStyle w:val="BodyText2"/>
              <w:spacing w:after="0" w:line="240" w:lineRule="auto"/>
              <w:ind w:left="90"/>
              <w:rPr>
                <w:rFonts w:asciiTheme="minorHAnsi" w:hAnsiTheme="minorHAnsi" w:cstheme="minorHAnsi"/>
                <w:color w:val="auto"/>
                <w:sz w:val="22"/>
                <w:szCs w:val="22"/>
              </w:rPr>
            </w:pPr>
            <w:r>
              <w:rPr>
                <w:rFonts w:asciiTheme="minorHAnsi" w:hAnsiTheme="minorHAnsi" w:cstheme="minorHAnsi"/>
                <w:color w:val="auto"/>
                <w:sz w:val="22"/>
                <w:szCs w:val="22"/>
              </w:rPr>
              <w:t>Medtronic</w:t>
            </w:r>
          </w:p>
        </w:tc>
        <w:tc>
          <w:tcPr>
            <w:tcW w:w="3060" w:type="dxa"/>
          </w:tcPr>
          <w:p w:rsidR="00630E19" w:rsidRDefault="00630E19" w:rsidP="00630E19">
            <w:pPr>
              <w:pStyle w:val="BodyText2"/>
              <w:spacing w:after="0" w:line="240" w:lineRule="auto"/>
              <w:ind w:left="90"/>
              <w:rPr>
                <w:rFonts w:asciiTheme="minorHAnsi" w:hAnsiTheme="minorHAnsi" w:cstheme="minorHAnsi"/>
                <w:color w:val="auto"/>
                <w:sz w:val="22"/>
                <w:szCs w:val="22"/>
              </w:rPr>
            </w:pPr>
            <w:r>
              <w:rPr>
                <w:rFonts w:asciiTheme="minorHAnsi" w:hAnsiTheme="minorHAnsi" w:cstheme="minorHAnsi"/>
                <w:color w:val="auto"/>
                <w:sz w:val="22"/>
                <w:szCs w:val="22"/>
              </w:rPr>
              <w:t>Cargill</w:t>
            </w:r>
          </w:p>
        </w:tc>
        <w:tc>
          <w:tcPr>
            <w:tcW w:w="2950" w:type="dxa"/>
          </w:tcPr>
          <w:p w:rsidR="00630E19" w:rsidRDefault="00630E19" w:rsidP="00630E19">
            <w:pPr>
              <w:pStyle w:val="BodyText2"/>
              <w:spacing w:after="0" w:line="240" w:lineRule="auto"/>
              <w:ind w:left="90"/>
              <w:rPr>
                <w:rFonts w:asciiTheme="minorHAnsi" w:hAnsiTheme="minorHAnsi" w:cstheme="minorHAnsi"/>
                <w:color w:val="auto"/>
                <w:sz w:val="22"/>
                <w:szCs w:val="22"/>
              </w:rPr>
            </w:pPr>
            <w:r>
              <w:rPr>
                <w:rFonts w:asciiTheme="minorHAnsi" w:hAnsiTheme="minorHAnsi" w:cstheme="minorHAnsi"/>
                <w:color w:val="auto"/>
                <w:sz w:val="22"/>
                <w:szCs w:val="22"/>
              </w:rPr>
              <w:t>US Bank</w:t>
            </w:r>
          </w:p>
        </w:tc>
      </w:tr>
      <w:tr w:rsidR="00630E19" w:rsidTr="007F0372">
        <w:tc>
          <w:tcPr>
            <w:tcW w:w="3150" w:type="dxa"/>
          </w:tcPr>
          <w:p w:rsidR="00630E19" w:rsidRDefault="000500F1" w:rsidP="00630E19">
            <w:pPr>
              <w:pStyle w:val="BodyText2"/>
              <w:spacing w:after="0" w:line="240" w:lineRule="auto"/>
              <w:ind w:left="90"/>
              <w:rPr>
                <w:rFonts w:asciiTheme="minorHAnsi" w:hAnsiTheme="minorHAnsi" w:cstheme="minorHAnsi"/>
                <w:color w:val="auto"/>
                <w:sz w:val="22"/>
                <w:szCs w:val="22"/>
              </w:rPr>
            </w:pPr>
            <w:r>
              <w:rPr>
                <w:rFonts w:asciiTheme="minorHAnsi" w:hAnsiTheme="minorHAnsi" w:cstheme="minorHAnsi"/>
                <w:color w:val="auto"/>
                <w:sz w:val="22"/>
                <w:szCs w:val="22"/>
              </w:rPr>
              <w:t>Microsoft</w:t>
            </w:r>
          </w:p>
        </w:tc>
        <w:tc>
          <w:tcPr>
            <w:tcW w:w="3060" w:type="dxa"/>
          </w:tcPr>
          <w:p w:rsidR="00630E19" w:rsidRDefault="000500F1" w:rsidP="000500F1">
            <w:pPr>
              <w:pStyle w:val="BodyText2"/>
              <w:spacing w:after="0" w:line="240" w:lineRule="auto"/>
              <w:ind w:left="90"/>
              <w:rPr>
                <w:rFonts w:asciiTheme="minorHAnsi" w:hAnsiTheme="minorHAnsi" w:cstheme="minorHAnsi"/>
                <w:color w:val="auto"/>
                <w:sz w:val="22"/>
                <w:szCs w:val="22"/>
              </w:rPr>
            </w:pPr>
            <w:r>
              <w:rPr>
                <w:rFonts w:asciiTheme="minorHAnsi" w:hAnsiTheme="minorHAnsi" w:cstheme="minorHAnsi"/>
                <w:color w:val="auto"/>
                <w:sz w:val="22"/>
                <w:szCs w:val="22"/>
              </w:rPr>
              <w:t>Boston Scientific</w:t>
            </w:r>
          </w:p>
        </w:tc>
        <w:tc>
          <w:tcPr>
            <w:tcW w:w="2950" w:type="dxa"/>
          </w:tcPr>
          <w:p w:rsidR="00630E19" w:rsidRDefault="00630E19" w:rsidP="00630E19">
            <w:pPr>
              <w:pStyle w:val="BodyText2"/>
              <w:spacing w:after="0" w:line="240" w:lineRule="auto"/>
              <w:ind w:left="90"/>
              <w:rPr>
                <w:rFonts w:asciiTheme="minorHAnsi" w:hAnsiTheme="minorHAnsi" w:cstheme="minorHAnsi"/>
                <w:color w:val="auto"/>
                <w:sz w:val="22"/>
                <w:szCs w:val="22"/>
              </w:rPr>
            </w:pPr>
            <w:r>
              <w:rPr>
                <w:rFonts w:asciiTheme="minorHAnsi" w:hAnsiTheme="minorHAnsi" w:cstheme="minorHAnsi"/>
                <w:color w:val="auto"/>
                <w:sz w:val="22"/>
                <w:szCs w:val="22"/>
              </w:rPr>
              <w:t xml:space="preserve">Express Scripts </w:t>
            </w:r>
          </w:p>
        </w:tc>
      </w:tr>
      <w:tr w:rsidR="00630E19" w:rsidTr="007F0372">
        <w:tc>
          <w:tcPr>
            <w:tcW w:w="3150" w:type="dxa"/>
          </w:tcPr>
          <w:p w:rsidR="00630E19" w:rsidRDefault="00630E19" w:rsidP="00630E19">
            <w:pPr>
              <w:pStyle w:val="BodyText2"/>
              <w:spacing w:after="0" w:line="240" w:lineRule="auto"/>
              <w:ind w:left="90"/>
              <w:rPr>
                <w:rFonts w:asciiTheme="minorHAnsi" w:hAnsiTheme="minorHAnsi" w:cstheme="minorHAnsi"/>
                <w:color w:val="auto"/>
                <w:sz w:val="22"/>
                <w:szCs w:val="22"/>
              </w:rPr>
            </w:pPr>
            <w:r>
              <w:rPr>
                <w:rFonts w:asciiTheme="minorHAnsi" w:hAnsiTheme="minorHAnsi" w:cstheme="minorHAnsi"/>
                <w:color w:val="auto"/>
                <w:sz w:val="22"/>
                <w:szCs w:val="22"/>
              </w:rPr>
              <w:t>Thompson Reuters</w:t>
            </w:r>
          </w:p>
        </w:tc>
        <w:tc>
          <w:tcPr>
            <w:tcW w:w="3060" w:type="dxa"/>
          </w:tcPr>
          <w:p w:rsidR="00630E19" w:rsidRDefault="000500F1" w:rsidP="00630E19">
            <w:pPr>
              <w:pStyle w:val="BodyText2"/>
              <w:spacing w:after="0" w:line="240" w:lineRule="auto"/>
              <w:ind w:left="90"/>
              <w:rPr>
                <w:rFonts w:asciiTheme="minorHAnsi" w:hAnsiTheme="minorHAnsi" w:cstheme="minorHAnsi"/>
                <w:color w:val="auto"/>
                <w:sz w:val="22"/>
                <w:szCs w:val="22"/>
              </w:rPr>
            </w:pPr>
            <w:r>
              <w:rPr>
                <w:rFonts w:asciiTheme="minorHAnsi" w:hAnsiTheme="minorHAnsi" w:cstheme="minorHAnsi"/>
                <w:color w:val="auto"/>
                <w:sz w:val="22"/>
                <w:szCs w:val="22"/>
              </w:rPr>
              <w:t>Citibank</w:t>
            </w:r>
          </w:p>
        </w:tc>
        <w:tc>
          <w:tcPr>
            <w:tcW w:w="2950" w:type="dxa"/>
          </w:tcPr>
          <w:p w:rsidR="00630E19" w:rsidRDefault="00630E19" w:rsidP="00630E19">
            <w:pPr>
              <w:pStyle w:val="BodyText2"/>
              <w:spacing w:after="0" w:line="240" w:lineRule="auto"/>
              <w:ind w:left="90"/>
              <w:rPr>
                <w:rFonts w:asciiTheme="minorHAnsi" w:hAnsiTheme="minorHAnsi" w:cstheme="minorHAnsi"/>
                <w:color w:val="auto"/>
                <w:sz w:val="22"/>
                <w:szCs w:val="22"/>
              </w:rPr>
            </w:pPr>
            <w:r>
              <w:rPr>
                <w:rFonts w:asciiTheme="minorHAnsi" w:hAnsiTheme="minorHAnsi" w:cstheme="minorHAnsi"/>
                <w:color w:val="auto"/>
                <w:sz w:val="22"/>
                <w:szCs w:val="22"/>
              </w:rPr>
              <w:t>Marsh McLennan</w:t>
            </w:r>
          </w:p>
        </w:tc>
      </w:tr>
    </w:tbl>
    <w:p w:rsidR="004F2DEE" w:rsidRDefault="004F2DEE" w:rsidP="0039263B">
      <w:pPr>
        <w:pStyle w:val="BodyText2"/>
        <w:spacing w:after="0" w:line="240" w:lineRule="auto"/>
        <w:rPr>
          <w:rFonts w:asciiTheme="minorHAnsi" w:hAnsiTheme="minorHAnsi" w:cstheme="minorHAnsi"/>
          <w:bCs/>
          <w:sz w:val="24"/>
          <w:szCs w:val="24"/>
        </w:rPr>
      </w:pPr>
    </w:p>
    <w:p w:rsidR="004F2DEE" w:rsidRDefault="004F2DEE">
      <w:pPr>
        <w:spacing w:after="200" w:line="276" w:lineRule="auto"/>
        <w:rPr>
          <w:rFonts w:asciiTheme="minorHAnsi" w:hAnsiTheme="minorHAnsi" w:cstheme="minorHAnsi"/>
          <w:bCs/>
          <w:sz w:val="24"/>
          <w:szCs w:val="24"/>
        </w:rPr>
      </w:pPr>
      <w:r>
        <w:rPr>
          <w:rFonts w:asciiTheme="minorHAnsi" w:hAnsiTheme="minorHAnsi" w:cstheme="minorHAnsi"/>
          <w:bCs/>
          <w:sz w:val="24"/>
          <w:szCs w:val="24"/>
        </w:rPr>
        <w:br w:type="page"/>
      </w:r>
    </w:p>
    <w:p w:rsidR="004F2DEE" w:rsidRPr="00BE43D4" w:rsidRDefault="004F2DEE" w:rsidP="004F2DEE">
      <w:pPr>
        <w:ind w:left="720"/>
        <w:jc w:val="cente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000"/>
      </w:tblPr>
      <w:tblGrid>
        <w:gridCol w:w="9576"/>
      </w:tblGrid>
      <w:tr w:rsidR="004F2DEE" w:rsidRPr="00BE43D4" w:rsidTr="005F4E4F">
        <w:tblPrEx>
          <w:tblCellMar>
            <w:top w:w="0" w:type="dxa"/>
            <w:bottom w:w="0" w:type="dxa"/>
          </w:tblCellMar>
        </w:tblPrEx>
        <w:tc>
          <w:tcPr>
            <w:tcW w:w="9576" w:type="dxa"/>
            <w:shd w:val="clear" w:color="auto" w:fill="000000"/>
          </w:tcPr>
          <w:p w:rsidR="004F2DEE" w:rsidRPr="00BE43D4" w:rsidRDefault="004F2DEE" w:rsidP="005F4E4F">
            <w:pPr>
              <w:pStyle w:val="SectionTitle"/>
              <w:pBdr>
                <w:bottom w:val="none" w:sz="0" w:space="0" w:color="auto"/>
              </w:pBdr>
              <w:spacing w:before="20" w:after="20"/>
              <w:jc w:val="center"/>
              <w:rPr>
                <w:rFonts w:ascii="Calibri" w:hAnsi="Calibri" w:cs="Arial"/>
                <w:b/>
                <w:color w:val="FFFFFF"/>
              </w:rPr>
            </w:pPr>
            <w:r>
              <w:rPr>
                <w:rFonts w:ascii="Calibri" w:hAnsi="Calibri" w:cs="Arial"/>
                <w:b/>
                <w:color w:val="FFFFFF"/>
                <w:shd w:val="clear" w:color="auto" w:fill="000000"/>
              </w:rPr>
              <w:t>SUmmary</w:t>
            </w:r>
          </w:p>
        </w:tc>
      </w:tr>
    </w:tbl>
    <w:p w:rsidR="004F2DEE" w:rsidRPr="00BE43D4" w:rsidRDefault="004F2DEE" w:rsidP="004F2DEE">
      <w:pPr>
        <w:spacing w:before="120" w:after="60"/>
        <w:rPr>
          <w:rFonts w:ascii="Calibri" w:hAnsi="Calibri"/>
        </w:rPr>
      </w:pPr>
      <w:r w:rsidRPr="00BE43D4">
        <w:rPr>
          <w:rFonts w:ascii="Calibri" w:hAnsi="Calibri"/>
        </w:rPr>
        <w:t xml:space="preserve">Leadership Coach and Senior Organization Development Consultant experienced in working with individuals and groups </w:t>
      </w:r>
      <w:r>
        <w:rPr>
          <w:rFonts w:ascii="Calibri" w:hAnsi="Calibri"/>
        </w:rPr>
        <w:t xml:space="preserve">to </w:t>
      </w:r>
      <w:r w:rsidRPr="00BE43D4">
        <w:rPr>
          <w:rFonts w:ascii="Calibri" w:hAnsi="Calibri"/>
        </w:rPr>
        <w:t>be more effective, designing and launching successful organization-wide leadership programs and facilitating engaging developmental experiences.  Key strengths include:</w:t>
      </w:r>
    </w:p>
    <w:p w:rsidR="004F2DEE" w:rsidRPr="00BE43D4" w:rsidRDefault="004F2DEE" w:rsidP="004F2DEE">
      <w:pPr>
        <w:numPr>
          <w:ilvl w:val="0"/>
          <w:numId w:val="11"/>
        </w:numPr>
        <w:rPr>
          <w:rFonts w:ascii="Calibri" w:hAnsi="Calibri"/>
        </w:rPr>
      </w:pPr>
      <w:r w:rsidRPr="00BE43D4">
        <w:rPr>
          <w:rFonts w:ascii="Calibri" w:hAnsi="Calibri"/>
        </w:rPr>
        <w:t>Helping individuals get results</w:t>
      </w:r>
    </w:p>
    <w:p w:rsidR="004F2DEE" w:rsidRPr="00BE43D4" w:rsidRDefault="004F2DEE" w:rsidP="004F2DEE">
      <w:pPr>
        <w:numPr>
          <w:ilvl w:val="0"/>
          <w:numId w:val="11"/>
        </w:numPr>
        <w:rPr>
          <w:rFonts w:ascii="Calibri" w:hAnsi="Calibri"/>
        </w:rPr>
      </w:pPr>
      <w:r w:rsidRPr="00BE43D4">
        <w:rPr>
          <w:rFonts w:ascii="Calibri" w:hAnsi="Calibri"/>
        </w:rPr>
        <w:t>Engaging and motivating high potential leaders</w:t>
      </w:r>
    </w:p>
    <w:p w:rsidR="004F2DEE" w:rsidRPr="00BE43D4" w:rsidRDefault="004F2DEE" w:rsidP="004F2DEE">
      <w:pPr>
        <w:numPr>
          <w:ilvl w:val="0"/>
          <w:numId w:val="11"/>
        </w:numPr>
        <w:rPr>
          <w:rFonts w:ascii="Calibri" w:hAnsi="Calibri"/>
        </w:rPr>
      </w:pPr>
      <w:r w:rsidRPr="00BE43D4">
        <w:rPr>
          <w:rFonts w:ascii="Calibri" w:hAnsi="Calibri"/>
        </w:rPr>
        <w:t>Assessing strengths</w:t>
      </w:r>
    </w:p>
    <w:p w:rsidR="004F2DEE" w:rsidRPr="00BE43D4" w:rsidRDefault="004F2DEE" w:rsidP="004F2DEE">
      <w:pPr>
        <w:numPr>
          <w:ilvl w:val="0"/>
          <w:numId w:val="11"/>
        </w:numPr>
        <w:rPr>
          <w:rFonts w:ascii="Calibri" w:hAnsi="Calibri"/>
        </w:rPr>
      </w:pPr>
      <w:r w:rsidRPr="00BE43D4">
        <w:rPr>
          <w:rFonts w:ascii="Calibri" w:hAnsi="Calibri"/>
        </w:rPr>
        <w:t>Conceptualizing innovative designs</w:t>
      </w:r>
    </w:p>
    <w:p w:rsidR="004F2DEE" w:rsidRDefault="004F2DEE" w:rsidP="004F2DEE">
      <w:pPr>
        <w:numPr>
          <w:ilvl w:val="0"/>
          <w:numId w:val="11"/>
        </w:numPr>
        <w:rPr>
          <w:rFonts w:ascii="Calibri" w:hAnsi="Calibri"/>
        </w:rPr>
      </w:pPr>
      <w:r w:rsidRPr="00BE43D4">
        <w:rPr>
          <w:rFonts w:ascii="Calibri" w:hAnsi="Calibri"/>
        </w:rPr>
        <w:t>Collaborative implementation</w:t>
      </w:r>
    </w:p>
    <w:p w:rsidR="004F2DEE" w:rsidRDefault="004F2DEE" w:rsidP="004F2DEE">
      <w:pPr>
        <w:numPr>
          <w:ilvl w:val="0"/>
          <w:numId w:val="11"/>
        </w:numPr>
        <w:rPr>
          <w:rFonts w:ascii="Calibri" w:hAnsi="Calibri"/>
        </w:rPr>
      </w:pPr>
      <w:r>
        <w:rPr>
          <w:rFonts w:ascii="Calibri" w:hAnsi="Calibri"/>
        </w:rPr>
        <w:t>Exceptional facilitation</w:t>
      </w:r>
    </w:p>
    <w:p w:rsidR="004F2DEE" w:rsidRPr="00BE43D4" w:rsidRDefault="004F2DEE" w:rsidP="004F2DEE">
      <w:pPr>
        <w:ind w:left="720"/>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000"/>
      </w:tblPr>
      <w:tblGrid>
        <w:gridCol w:w="9576"/>
      </w:tblGrid>
      <w:tr w:rsidR="004F2DEE" w:rsidRPr="00BE43D4" w:rsidTr="004F2DEE">
        <w:tblPrEx>
          <w:tblCellMar>
            <w:top w:w="0" w:type="dxa"/>
            <w:bottom w:w="0" w:type="dxa"/>
          </w:tblCellMar>
        </w:tblPrEx>
        <w:tc>
          <w:tcPr>
            <w:tcW w:w="9576" w:type="dxa"/>
            <w:shd w:val="clear" w:color="auto" w:fill="000000"/>
          </w:tcPr>
          <w:p w:rsidR="004F2DEE" w:rsidRPr="00BE43D4" w:rsidRDefault="004F2DEE" w:rsidP="005F4E4F">
            <w:pPr>
              <w:pStyle w:val="SectionTitle"/>
              <w:pBdr>
                <w:bottom w:val="none" w:sz="0" w:space="0" w:color="auto"/>
              </w:pBdr>
              <w:spacing w:before="20" w:after="20"/>
              <w:jc w:val="center"/>
              <w:rPr>
                <w:rFonts w:ascii="Calibri" w:hAnsi="Calibri" w:cs="Arial"/>
                <w:b/>
                <w:color w:val="FFFFFF"/>
              </w:rPr>
            </w:pPr>
            <w:r w:rsidRPr="00BE43D4">
              <w:rPr>
                <w:rFonts w:ascii="Calibri" w:hAnsi="Calibri" w:cs="Arial"/>
                <w:b/>
                <w:color w:val="FFFFFF"/>
                <w:shd w:val="clear" w:color="auto" w:fill="000000"/>
              </w:rPr>
              <w:t>Professional experience</w:t>
            </w:r>
          </w:p>
        </w:tc>
      </w:tr>
    </w:tbl>
    <w:p w:rsidR="004F2DEE" w:rsidRDefault="004F2DEE" w:rsidP="004F2DEE">
      <w:pPr>
        <w:tabs>
          <w:tab w:val="left" w:pos="1440"/>
          <w:tab w:val="num" w:pos="2160"/>
          <w:tab w:val="right" w:pos="9900"/>
          <w:tab w:val="right" w:pos="10260"/>
        </w:tabs>
        <w:ind w:right="29"/>
        <w:rPr>
          <w:rFonts w:ascii="Calibri" w:hAnsi="Calibri"/>
          <w:b/>
          <w:u w:val="single"/>
        </w:rPr>
      </w:pPr>
    </w:p>
    <w:p w:rsidR="004F2DEE" w:rsidRPr="00BE43D4" w:rsidRDefault="004F2DEE" w:rsidP="004F2DEE">
      <w:pPr>
        <w:tabs>
          <w:tab w:val="left" w:pos="1440"/>
          <w:tab w:val="num" w:pos="2160"/>
          <w:tab w:val="right" w:pos="9900"/>
          <w:tab w:val="right" w:pos="10260"/>
        </w:tabs>
        <w:ind w:right="29"/>
        <w:rPr>
          <w:rFonts w:ascii="Calibri" w:hAnsi="Calibri"/>
          <w:b/>
        </w:rPr>
      </w:pPr>
      <w:r w:rsidRPr="00BE43D4">
        <w:rPr>
          <w:rFonts w:ascii="Calibri" w:hAnsi="Calibri"/>
          <w:b/>
          <w:u w:val="single"/>
        </w:rPr>
        <w:t>INDAHL CONSULTING, MINNEAPOLIS, MN</w:t>
      </w:r>
      <w:r w:rsidRPr="00BE43D4">
        <w:rPr>
          <w:rFonts w:ascii="Calibri" w:hAnsi="Calibri"/>
          <w:b/>
        </w:rPr>
        <w:tab/>
        <w:t>2009-present</w:t>
      </w:r>
    </w:p>
    <w:p w:rsidR="004F2DEE" w:rsidRPr="00BE43D4" w:rsidRDefault="004F2DEE" w:rsidP="004F2DEE">
      <w:pPr>
        <w:tabs>
          <w:tab w:val="left" w:pos="1440"/>
          <w:tab w:val="num" w:pos="2160"/>
          <w:tab w:val="right" w:pos="9900"/>
          <w:tab w:val="right" w:pos="10260"/>
        </w:tabs>
        <w:ind w:right="29"/>
        <w:rPr>
          <w:rFonts w:ascii="Calibri" w:hAnsi="Calibri"/>
          <w:b/>
        </w:rPr>
      </w:pPr>
      <w:r w:rsidRPr="00BE43D4">
        <w:rPr>
          <w:rFonts w:ascii="Calibri" w:hAnsi="Calibri"/>
          <w:b/>
        </w:rPr>
        <w:t>Leadership Coach</w:t>
      </w:r>
    </w:p>
    <w:p w:rsidR="004F2DEE" w:rsidRPr="00BE43D4" w:rsidRDefault="004F2DEE" w:rsidP="004F2DEE">
      <w:pPr>
        <w:tabs>
          <w:tab w:val="left" w:pos="1440"/>
          <w:tab w:val="num" w:pos="2160"/>
          <w:tab w:val="right" w:pos="9900"/>
          <w:tab w:val="right" w:pos="10260"/>
        </w:tabs>
        <w:ind w:right="29"/>
        <w:rPr>
          <w:rFonts w:ascii="Calibri" w:hAnsi="Calibri"/>
          <w:i/>
        </w:rPr>
      </w:pPr>
      <w:r w:rsidRPr="00BE43D4">
        <w:rPr>
          <w:rFonts w:ascii="Calibri" w:hAnsi="Calibri"/>
          <w:i/>
        </w:rPr>
        <w:t xml:space="preserve">Work with </w:t>
      </w:r>
      <w:r>
        <w:rPr>
          <w:rFonts w:ascii="Calibri" w:hAnsi="Calibri"/>
          <w:i/>
        </w:rPr>
        <w:t>individual leader</w:t>
      </w:r>
      <w:r w:rsidRPr="00BE43D4">
        <w:rPr>
          <w:rFonts w:ascii="Calibri" w:hAnsi="Calibri"/>
          <w:i/>
        </w:rPr>
        <w:t>s to achieve personal and organizational goals.</w:t>
      </w:r>
    </w:p>
    <w:p w:rsidR="004F2DEE" w:rsidRPr="00BE43D4" w:rsidRDefault="004F2DEE" w:rsidP="004F2DEE">
      <w:pPr>
        <w:numPr>
          <w:ilvl w:val="0"/>
          <w:numId w:val="7"/>
        </w:numPr>
        <w:tabs>
          <w:tab w:val="clear" w:pos="360"/>
          <w:tab w:val="num" w:pos="180"/>
          <w:tab w:val="left" w:pos="540"/>
        </w:tabs>
        <w:ind w:left="187" w:hanging="187"/>
        <w:rPr>
          <w:rFonts w:ascii="Calibri" w:hAnsi="Calibri"/>
        </w:rPr>
      </w:pPr>
      <w:r w:rsidRPr="00BE43D4">
        <w:rPr>
          <w:rFonts w:ascii="Calibri" w:hAnsi="Calibri"/>
        </w:rPr>
        <w:t xml:space="preserve">Coach </w:t>
      </w:r>
      <w:r>
        <w:rPr>
          <w:rFonts w:ascii="Calibri" w:hAnsi="Calibri"/>
        </w:rPr>
        <w:t xml:space="preserve">Director + </w:t>
      </w:r>
      <w:r w:rsidRPr="00BE43D4">
        <w:rPr>
          <w:rFonts w:ascii="Calibri" w:hAnsi="Calibri"/>
        </w:rPr>
        <w:t xml:space="preserve">high potential </w:t>
      </w:r>
      <w:r>
        <w:rPr>
          <w:rFonts w:ascii="Calibri" w:hAnsi="Calibri"/>
        </w:rPr>
        <w:t>leaders</w:t>
      </w:r>
      <w:r w:rsidRPr="00BE43D4">
        <w:rPr>
          <w:rFonts w:ascii="Calibri" w:hAnsi="Calibri"/>
        </w:rPr>
        <w:t xml:space="preserve"> towards greater</w:t>
      </w:r>
      <w:r>
        <w:rPr>
          <w:rFonts w:ascii="Calibri" w:hAnsi="Calibri"/>
        </w:rPr>
        <w:t xml:space="preserve"> work</w:t>
      </w:r>
      <w:r w:rsidRPr="00BE43D4">
        <w:rPr>
          <w:rFonts w:ascii="Calibri" w:hAnsi="Calibri"/>
        </w:rPr>
        <w:t xml:space="preserve"> </w:t>
      </w:r>
      <w:r>
        <w:rPr>
          <w:rFonts w:ascii="Calibri" w:hAnsi="Calibri"/>
        </w:rPr>
        <w:t xml:space="preserve">fulfillment and effectiveness by </w:t>
      </w:r>
      <w:r w:rsidRPr="00BE43D4">
        <w:rPr>
          <w:rFonts w:ascii="Calibri" w:hAnsi="Calibri"/>
        </w:rPr>
        <w:t>challenging assumptions, asking questions, providing feedback and promoting self reflection.</w:t>
      </w:r>
    </w:p>
    <w:p w:rsidR="004F2DEE" w:rsidRPr="00BE43D4" w:rsidRDefault="004F2DEE" w:rsidP="004F2DEE">
      <w:pPr>
        <w:numPr>
          <w:ilvl w:val="0"/>
          <w:numId w:val="7"/>
        </w:numPr>
        <w:tabs>
          <w:tab w:val="clear" w:pos="360"/>
          <w:tab w:val="num" w:pos="180"/>
          <w:tab w:val="left" w:pos="540"/>
        </w:tabs>
        <w:ind w:left="187" w:hanging="187"/>
        <w:rPr>
          <w:rFonts w:ascii="Calibri" w:hAnsi="Calibri"/>
        </w:rPr>
      </w:pPr>
      <w:r>
        <w:rPr>
          <w:rFonts w:ascii="Calibri" w:hAnsi="Calibri"/>
        </w:rPr>
        <w:t xml:space="preserve">Deliver meaningful feedback leading to realistic action plans by conducting and synthesizing 360 feedback assessments and interviews with bosses, peers and direct reports.  </w:t>
      </w:r>
    </w:p>
    <w:p w:rsidR="004F2DEE" w:rsidRDefault="004F2DEE" w:rsidP="004F2DEE">
      <w:pPr>
        <w:numPr>
          <w:ilvl w:val="0"/>
          <w:numId w:val="7"/>
        </w:numPr>
        <w:tabs>
          <w:tab w:val="clear" w:pos="360"/>
          <w:tab w:val="num" w:pos="180"/>
          <w:tab w:val="left" w:pos="540"/>
        </w:tabs>
        <w:ind w:left="187" w:hanging="187"/>
        <w:rPr>
          <w:rFonts w:ascii="Calibri" w:hAnsi="Calibri"/>
        </w:rPr>
      </w:pPr>
      <w:r w:rsidRPr="00BE43D4">
        <w:rPr>
          <w:rFonts w:ascii="Calibri" w:hAnsi="Calibri"/>
        </w:rPr>
        <w:t xml:space="preserve">Facilitate achievement of desired </w:t>
      </w:r>
      <w:r>
        <w:rPr>
          <w:rFonts w:ascii="Calibri" w:hAnsi="Calibri"/>
        </w:rPr>
        <w:t>results</w:t>
      </w:r>
      <w:r w:rsidRPr="00BE43D4">
        <w:rPr>
          <w:rFonts w:ascii="Calibri" w:hAnsi="Calibri"/>
        </w:rPr>
        <w:t xml:space="preserve"> by helping leaders</w:t>
      </w:r>
      <w:r>
        <w:rPr>
          <w:rFonts w:ascii="Calibri" w:hAnsi="Calibri"/>
        </w:rPr>
        <w:t xml:space="preserve"> better understand their personal impact, and by working with them to</w:t>
      </w:r>
      <w:r w:rsidRPr="00BE43D4">
        <w:rPr>
          <w:rFonts w:ascii="Calibri" w:hAnsi="Calibri"/>
        </w:rPr>
        <w:t xml:space="preserve"> think through issues </w:t>
      </w:r>
      <w:r>
        <w:rPr>
          <w:rFonts w:ascii="Calibri" w:hAnsi="Calibri"/>
        </w:rPr>
        <w:t>or</w:t>
      </w:r>
      <w:r w:rsidRPr="00BE43D4">
        <w:rPr>
          <w:rFonts w:ascii="Calibri" w:hAnsi="Calibri"/>
        </w:rPr>
        <w:t xml:space="preserve"> opportunities </w:t>
      </w:r>
      <w:r>
        <w:rPr>
          <w:rFonts w:ascii="Calibri" w:hAnsi="Calibri"/>
        </w:rPr>
        <w:t>and</w:t>
      </w:r>
      <w:r w:rsidRPr="00BE43D4">
        <w:rPr>
          <w:rFonts w:ascii="Calibri" w:hAnsi="Calibri"/>
        </w:rPr>
        <w:t xml:space="preserve"> discover for themselves effective </w:t>
      </w:r>
      <w:r>
        <w:rPr>
          <w:rFonts w:ascii="Calibri" w:hAnsi="Calibri"/>
        </w:rPr>
        <w:t>options</w:t>
      </w:r>
      <w:r w:rsidRPr="00BE43D4">
        <w:rPr>
          <w:rFonts w:ascii="Calibri" w:hAnsi="Calibri"/>
        </w:rPr>
        <w:t>.</w:t>
      </w:r>
    </w:p>
    <w:p w:rsidR="004F2DEE" w:rsidRPr="00BE43D4" w:rsidRDefault="004F2DEE" w:rsidP="004F2DEE">
      <w:pPr>
        <w:tabs>
          <w:tab w:val="left" w:pos="1440"/>
          <w:tab w:val="num" w:pos="2160"/>
          <w:tab w:val="right" w:pos="9900"/>
          <w:tab w:val="right" w:pos="10260"/>
        </w:tabs>
        <w:ind w:right="29"/>
        <w:rPr>
          <w:rFonts w:ascii="Calibri" w:hAnsi="Calibri"/>
        </w:rPr>
      </w:pPr>
    </w:p>
    <w:p w:rsidR="004F2DEE" w:rsidRPr="00BE43D4" w:rsidRDefault="004F2DEE" w:rsidP="004F2DEE">
      <w:pPr>
        <w:tabs>
          <w:tab w:val="left" w:pos="1440"/>
          <w:tab w:val="num" w:pos="2160"/>
          <w:tab w:val="right" w:pos="9900"/>
          <w:tab w:val="right" w:pos="10260"/>
        </w:tabs>
        <w:ind w:right="29"/>
        <w:rPr>
          <w:rFonts w:ascii="Calibri" w:hAnsi="Calibri"/>
          <w:b/>
        </w:rPr>
      </w:pPr>
      <w:smartTag w:uri="urn:schemas-microsoft-com:office:smarttags" w:element="stockticker">
        <w:r w:rsidRPr="00BE43D4">
          <w:rPr>
            <w:rFonts w:ascii="Calibri" w:hAnsi="Calibri"/>
            <w:b/>
            <w:u w:val="single"/>
          </w:rPr>
          <w:t>LEE</w:t>
        </w:r>
      </w:smartTag>
      <w:r w:rsidRPr="00BE43D4">
        <w:rPr>
          <w:rFonts w:ascii="Calibri" w:hAnsi="Calibri"/>
          <w:b/>
          <w:u w:val="single"/>
        </w:rPr>
        <w:t xml:space="preserve"> HECHT HARRISON, MINNEAPOLIS, MN</w:t>
      </w:r>
      <w:r w:rsidRPr="00BE43D4">
        <w:rPr>
          <w:rFonts w:ascii="Calibri" w:hAnsi="Calibri"/>
          <w:b/>
        </w:rPr>
        <w:tab/>
        <w:t>2008-present</w:t>
      </w:r>
    </w:p>
    <w:p w:rsidR="004F2DEE" w:rsidRPr="00BE43D4" w:rsidRDefault="004F2DEE" w:rsidP="004F2DEE">
      <w:pPr>
        <w:tabs>
          <w:tab w:val="left" w:pos="1440"/>
          <w:tab w:val="num" w:pos="2160"/>
          <w:tab w:val="right" w:pos="9900"/>
          <w:tab w:val="right" w:pos="10260"/>
        </w:tabs>
        <w:ind w:right="29"/>
        <w:rPr>
          <w:rFonts w:ascii="Calibri" w:hAnsi="Calibri"/>
          <w:b/>
        </w:rPr>
      </w:pPr>
      <w:r w:rsidRPr="00BE43D4">
        <w:rPr>
          <w:rFonts w:ascii="Calibri" w:hAnsi="Calibri"/>
          <w:b/>
        </w:rPr>
        <w:t>Executive and Career Coach</w:t>
      </w:r>
    </w:p>
    <w:p w:rsidR="004F2DEE" w:rsidRPr="00BE43D4" w:rsidRDefault="004F2DEE" w:rsidP="004F2DEE">
      <w:pPr>
        <w:tabs>
          <w:tab w:val="left" w:pos="1440"/>
          <w:tab w:val="num" w:pos="2160"/>
          <w:tab w:val="right" w:pos="9900"/>
          <w:tab w:val="right" w:pos="10260"/>
        </w:tabs>
        <w:spacing w:after="60"/>
        <w:ind w:right="29"/>
        <w:rPr>
          <w:rFonts w:ascii="Calibri" w:hAnsi="Calibri"/>
          <w:i/>
        </w:rPr>
      </w:pPr>
      <w:r w:rsidRPr="00BE43D4">
        <w:rPr>
          <w:rFonts w:ascii="Calibri" w:hAnsi="Calibri"/>
          <w:i/>
        </w:rPr>
        <w:t>Provide individual and group coaching to mid and senior level professionals.</w:t>
      </w:r>
    </w:p>
    <w:p w:rsidR="004F2DEE" w:rsidRPr="00BE43D4" w:rsidRDefault="004F2DEE" w:rsidP="004F2DEE">
      <w:pPr>
        <w:numPr>
          <w:ilvl w:val="0"/>
          <w:numId w:val="7"/>
        </w:numPr>
        <w:tabs>
          <w:tab w:val="clear" w:pos="360"/>
          <w:tab w:val="num" w:pos="180"/>
          <w:tab w:val="left" w:pos="540"/>
        </w:tabs>
        <w:ind w:left="187" w:hanging="187"/>
        <w:rPr>
          <w:rFonts w:ascii="Calibri" w:hAnsi="Calibri"/>
        </w:rPr>
      </w:pPr>
      <w:r>
        <w:rPr>
          <w:rFonts w:ascii="Calibri" w:hAnsi="Calibri"/>
        </w:rPr>
        <w:t>C</w:t>
      </w:r>
      <w:r w:rsidRPr="00BE43D4">
        <w:rPr>
          <w:rFonts w:ascii="Calibri" w:hAnsi="Calibri"/>
        </w:rPr>
        <w:t>oach</w:t>
      </w:r>
      <w:r>
        <w:rPr>
          <w:rFonts w:ascii="Calibri" w:hAnsi="Calibri"/>
        </w:rPr>
        <w:t xml:space="preserve"> </w:t>
      </w:r>
      <w:r w:rsidRPr="00BE43D4">
        <w:rPr>
          <w:rFonts w:ascii="Calibri" w:hAnsi="Calibri"/>
        </w:rPr>
        <w:t xml:space="preserve">leaders inside organizations to </w:t>
      </w:r>
      <w:r>
        <w:rPr>
          <w:rFonts w:ascii="Calibri" w:hAnsi="Calibri"/>
        </w:rPr>
        <w:t xml:space="preserve">help them </w:t>
      </w:r>
      <w:r w:rsidRPr="00BE43D4">
        <w:rPr>
          <w:rFonts w:ascii="Calibri" w:hAnsi="Calibri"/>
        </w:rPr>
        <w:t>be more effective in their work.</w:t>
      </w:r>
    </w:p>
    <w:p w:rsidR="004F2DEE" w:rsidRDefault="004F2DEE" w:rsidP="004F2DEE">
      <w:pPr>
        <w:numPr>
          <w:ilvl w:val="0"/>
          <w:numId w:val="7"/>
        </w:numPr>
        <w:tabs>
          <w:tab w:val="clear" w:pos="360"/>
          <w:tab w:val="num" w:pos="180"/>
          <w:tab w:val="left" w:pos="540"/>
        </w:tabs>
        <w:ind w:left="187" w:hanging="187"/>
        <w:rPr>
          <w:rFonts w:ascii="Calibri" w:hAnsi="Calibri"/>
        </w:rPr>
      </w:pPr>
      <w:r w:rsidRPr="00BE43D4">
        <w:rPr>
          <w:rFonts w:ascii="Calibri" w:hAnsi="Calibri"/>
        </w:rPr>
        <w:t>Facilitate successful job searches for clients</w:t>
      </w:r>
      <w:r>
        <w:rPr>
          <w:rFonts w:ascii="Calibri" w:hAnsi="Calibri"/>
        </w:rPr>
        <w:t xml:space="preserve"> in transition</w:t>
      </w:r>
      <w:r w:rsidRPr="00BE43D4">
        <w:rPr>
          <w:rFonts w:ascii="Calibri" w:hAnsi="Calibri"/>
        </w:rPr>
        <w:t xml:space="preserve"> through effective coaching tactics.</w:t>
      </w:r>
    </w:p>
    <w:p w:rsidR="004F2DEE" w:rsidRPr="00BE43D4" w:rsidRDefault="004F2DEE" w:rsidP="004F2DEE">
      <w:pPr>
        <w:numPr>
          <w:ilvl w:val="0"/>
          <w:numId w:val="7"/>
        </w:numPr>
        <w:tabs>
          <w:tab w:val="clear" w:pos="360"/>
          <w:tab w:val="num" w:pos="180"/>
          <w:tab w:val="left" w:pos="540"/>
        </w:tabs>
        <w:ind w:left="187" w:hanging="187"/>
        <w:rPr>
          <w:rFonts w:ascii="Calibri" w:hAnsi="Calibri"/>
        </w:rPr>
      </w:pPr>
      <w:r>
        <w:rPr>
          <w:rFonts w:ascii="Calibri" w:hAnsi="Calibri"/>
        </w:rPr>
        <w:t>Deliver impactful workshops to build interviewing, networking and resume development skills through engaging facilitation</w:t>
      </w:r>
    </w:p>
    <w:p w:rsidR="004F2DEE" w:rsidRPr="00BE43D4" w:rsidRDefault="004F2DEE" w:rsidP="004F2DEE">
      <w:pPr>
        <w:numPr>
          <w:ilvl w:val="0"/>
          <w:numId w:val="7"/>
        </w:numPr>
        <w:tabs>
          <w:tab w:val="clear" w:pos="360"/>
          <w:tab w:val="num" w:pos="180"/>
          <w:tab w:val="left" w:pos="540"/>
        </w:tabs>
        <w:ind w:left="187" w:hanging="187"/>
        <w:rPr>
          <w:rFonts w:ascii="Calibri" w:hAnsi="Calibri"/>
        </w:rPr>
      </w:pPr>
      <w:r w:rsidRPr="00BE43D4">
        <w:rPr>
          <w:rFonts w:ascii="Calibri" w:hAnsi="Calibri"/>
        </w:rPr>
        <w:t xml:space="preserve">Consistently receive exceptional feedback from clients reflected by high evaluation ratings conveying that coaching </w:t>
      </w:r>
      <w:r>
        <w:rPr>
          <w:rFonts w:ascii="Calibri" w:hAnsi="Calibri"/>
        </w:rPr>
        <w:t xml:space="preserve">and training delivery </w:t>
      </w:r>
      <w:r w:rsidRPr="00BE43D4">
        <w:rPr>
          <w:rFonts w:ascii="Calibri" w:hAnsi="Calibri"/>
        </w:rPr>
        <w:t>was critical to their success in current role and in landing a new position.</w:t>
      </w:r>
    </w:p>
    <w:p w:rsidR="004F2DEE" w:rsidRPr="00BE43D4" w:rsidRDefault="004F2DEE" w:rsidP="004F2DEE">
      <w:pPr>
        <w:pStyle w:val="Heading3"/>
        <w:tabs>
          <w:tab w:val="clear" w:pos="9360"/>
          <w:tab w:val="clear" w:pos="10260"/>
        </w:tabs>
        <w:spacing w:before="0"/>
        <w:rPr>
          <w:rFonts w:ascii="Calibri" w:hAnsi="Calibri"/>
          <w:iCs/>
          <w:sz w:val="20"/>
          <w:u w:val="single"/>
        </w:rPr>
      </w:pPr>
    </w:p>
    <w:p w:rsidR="004F2DEE" w:rsidRPr="00BE43D4" w:rsidRDefault="004F2DEE" w:rsidP="004F2DEE">
      <w:pPr>
        <w:pStyle w:val="Heading3"/>
        <w:tabs>
          <w:tab w:val="clear" w:pos="9360"/>
          <w:tab w:val="clear" w:pos="10260"/>
        </w:tabs>
        <w:spacing w:before="0"/>
        <w:rPr>
          <w:rFonts w:ascii="Calibri" w:hAnsi="Calibri"/>
          <w:sz w:val="20"/>
          <w:u w:val="single"/>
        </w:rPr>
      </w:pPr>
      <w:r w:rsidRPr="00BE43D4">
        <w:rPr>
          <w:rFonts w:ascii="Calibri" w:hAnsi="Calibri"/>
          <w:sz w:val="20"/>
          <w:u w:val="single"/>
        </w:rPr>
        <w:t>MEDTRONIC, MINNEAPOLIS, MN</w:t>
      </w:r>
      <w:r w:rsidRPr="00BE43D4">
        <w:rPr>
          <w:rFonts w:ascii="Calibri" w:hAnsi="Calibri"/>
          <w:sz w:val="20"/>
        </w:rPr>
        <w:tab/>
        <w:t>2003 - 2009</w:t>
      </w:r>
    </w:p>
    <w:p w:rsidR="004F2DEE" w:rsidRPr="00BE43D4" w:rsidRDefault="004F2DEE" w:rsidP="004F2DEE">
      <w:pPr>
        <w:pStyle w:val="SectionTitle"/>
        <w:pBdr>
          <w:bottom w:val="none" w:sz="0" w:space="0" w:color="auto"/>
        </w:pBdr>
        <w:spacing w:before="0" w:line="240" w:lineRule="auto"/>
        <w:rPr>
          <w:rFonts w:ascii="Calibri" w:hAnsi="Calibri" w:cs="Arial"/>
          <w:b/>
          <w:bCs/>
          <w:caps w:val="0"/>
          <w:spacing w:val="0"/>
        </w:rPr>
      </w:pPr>
      <w:r w:rsidRPr="00BE43D4">
        <w:rPr>
          <w:rFonts w:ascii="Calibri" w:hAnsi="Calibri" w:cs="Arial"/>
          <w:b/>
          <w:bCs/>
          <w:caps w:val="0"/>
          <w:spacing w:val="0"/>
        </w:rPr>
        <w:t xml:space="preserve">Senior HR Program Manager, Corporate Leadership Development Rotation Program </w:t>
      </w:r>
      <w:r w:rsidRPr="007C2E03">
        <w:rPr>
          <w:rFonts w:ascii="Calibri" w:hAnsi="Calibri" w:cs="Arial"/>
          <w:bCs/>
          <w:caps w:val="0"/>
          <w:spacing w:val="0"/>
        </w:rPr>
        <w:t>(2005-2009)</w:t>
      </w:r>
    </w:p>
    <w:p w:rsidR="004F2DEE" w:rsidRPr="00BE43D4" w:rsidRDefault="004F2DEE" w:rsidP="004F2DEE">
      <w:pPr>
        <w:tabs>
          <w:tab w:val="left" w:pos="540"/>
        </w:tabs>
        <w:spacing w:after="60"/>
        <w:rPr>
          <w:rFonts w:ascii="Calibri" w:hAnsi="Calibri"/>
          <w:i/>
        </w:rPr>
      </w:pPr>
      <w:proofErr w:type="gramStart"/>
      <w:r w:rsidRPr="00BE43D4">
        <w:rPr>
          <w:rFonts w:ascii="Calibri" w:hAnsi="Calibri"/>
          <w:i/>
        </w:rPr>
        <w:t>Managed global high potential rotation program</w:t>
      </w:r>
      <w:r>
        <w:rPr>
          <w:rFonts w:ascii="Calibri" w:hAnsi="Calibri"/>
          <w:i/>
        </w:rPr>
        <w:t xml:space="preserve"> for this market leading medical device organization</w:t>
      </w:r>
      <w:r w:rsidRPr="00BE43D4">
        <w:rPr>
          <w:rFonts w:ascii="Calibri" w:hAnsi="Calibri"/>
          <w:i/>
        </w:rPr>
        <w:t>.</w:t>
      </w:r>
      <w:proofErr w:type="gramEnd"/>
    </w:p>
    <w:p w:rsidR="004F2DEE" w:rsidRPr="00BE43D4" w:rsidRDefault="004F2DEE" w:rsidP="004F2DEE">
      <w:pPr>
        <w:numPr>
          <w:ilvl w:val="0"/>
          <w:numId w:val="7"/>
        </w:numPr>
        <w:tabs>
          <w:tab w:val="clear" w:pos="360"/>
          <w:tab w:val="num" w:pos="180"/>
          <w:tab w:val="left" w:pos="540"/>
        </w:tabs>
        <w:ind w:left="187" w:hanging="187"/>
        <w:rPr>
          <w:rFonts w:ascii="Calibri" w:hAnsi="Calibri"/>
        </w:rPr>
      </w:pPr>
      <w:r w:rsidRPr="00BE43D4">
        <w:rPr>
          <w:rFonts w:ascii="Calibri" w:hAnsi="Calibri"/>
        </w:rPr>
        <w:t xml:space="preserve">Designed, developed and implemented Medtronic-wide </w:t>
      </w:r>
      <w:r>
        <w:rPr>
          <w:rFonts w:ascii="Calibri" w:hAnsi="Calibri"/>
        </w:rPr>
        <w:t xml:space="preserve">international </w:t>
      </w:r>
      <w:r w:rsidRPr="00BE43D4">
        <w:rPr>
          <w:rFonts w:ascii="Calibri" w:hAnsi="Calibri"/>
        </w:rPr>
        <w:t>rotation program which resulted in attracting and retaining exceptional performers from top MBA schools.</w:t>
      </w:r>
    </w:p>
    <w:p w:rsidR="004F2DEE" w:rsidRPr="00BE43D4" w:rsidRDefault="004F2DEE" w:rsidP="004F2DEE">
      <w:pPr>
        <w:numPr>
          <w:ilvl w:val="0"/>
          <w:numId w:val="7"/>
        </w:numPr>
        <w:tabs>
          <w:tab w:val="clear" w:pos="360"/>
          <w:tab w:val="num" w:pos="180"/>
          <w:tab w:val="left" w:pos="540"/>
        </w:tabs>
        <w:ind w:left="187" w:hanging="187"/>
        <w:rPr>
          <w:rFonts w:ascii="Calibri" w:hAnsi="Calibri"/>
        </w:rPr>
      </w:pPr>
      <w:r w:rsidRPr="00BE43D4">
        <w:rPr>
          <w:rFonts w:ascii="Calibri" w:hAnsi="Calibri"/>
        </w:rPr>
        <w:t xml:space="preserve">Provided meaningful development opportunities including stretch assignments, leadership workshops, mentoring and coaching within Marketing, Operations, Finance, HR, IT, Clinical and Regulatory functions, which led to accelerated development of high potential early leaders. </w:t>
      </w:r>
    </w:p>
    <w:p w:rsidR="004F2DEE" w:rsidRPr="00BE43D4" w:rsidRDefault="004F2DEE" w:rsidP="004F2DEE">
      <w:pPr>
        <w:numPr>
          <w:ilvl w:val="0"/>
          <w:numId w:val="7"/>
        </w:numPr>
        <w:tabs>
          <w:tab w:val="clear" w:pos="360"/>
          <w:tab w:val="num" w:pos="180"/>
          <w:tab w:val="left" w:pos="540"/>
        </w:tabs>
        <w:ind w:left="187" w:hanging="187"/>
        <w:rPr>
          <w:rFonts w:ascii="Calibri" w:hAnsi="Calibri"/>
        </w:rPr>
      </w:pPr>
      <w:r w:rsidRPr="00BE43D4">
        <w:rPr>
          <w:rFonts w:ascii="Calibri" w:hAnsi="Calibri"/>
        </w:rPr>
        <w:t>Designed</w:t>
      </w:r>
      <w:r>
        <w:rPr>
          <w:rFonts w:ascii="Calibri" w:hAnsi="Calibri"/>
        </w:rPr>
        <w:t xml:space="preserve"> and led</w:t>
      </w:r>
      <w:r w:rsidRPr="00BE43D4">
        <w:rPr>
          <w:rFonts w:ascii="Calibri" w:hAnsi="Calibri"/>
        </w:rPr>
        <w:t xml:space="preserve"> leadership retreats which increased awareness and development of key leadership characteristics including servant leadership, avoiding career </w:t>
      </w:r>
      <w:proofErr w:type="spellStart"/>
      <w:r w:rsidRPr="00BE43D4">
        <w:rPr>
          <w:rFonts w:ascii="Calibri" w:hAnsi="Calibri"/>
        </w:rPr>
        <w:t>derailers</w:t>
      </w:r>
      <w:proofErr w:type="spellEnd"/>
      <w:r w:rsidRPr="00BE43D4">
        <w:rPr>
          <w:rFonts w:ascii="Calibri" w:hAnsi="Calibri"/>
        </w:rPr>
        <w:t>, and knowing your purpose as leader.</w:t>
      </w:r>
    </w:p>
    <w:p w:rsidR="004F2DEE" w:rsidRDefault="004F2DEE" w:rsidP="004F2DEE">
      <w:pPr>
        <w:pStyle w:val="SectionTitle"/>
        <w:pBdr>
          <w:bottom w:val="none" w:sz="0" w:space="0" w:color="auto"/>
        </w:pBdr>
        <w:spacing w:before="0" w:line="240" w:lineRule="auto"/>
        <w:rPr>
          <w:rFonts w:ascii="Calibri" w:hAnsi="Calibri" w:cs="Arial"/>
          <w:b/>
          <w:bCs/>
          <w:caps w:val="0"/>
          <w:spacing w:val="0"/>
        </w:rPr>
      </w:pPr>
    </w:p>
    <w:p w:rsidR="004F2DEE" w:rsidRDefault="004F2DEE">
      <w:pPr>
        <w:spacing w:after="200" w:line="276" w:lineRule="auto"/>
        <w:rPr>
          <w:rFonts w:ascii="Calibri" w:hAnsi="Calibri" w:cs="Arial"/>
          <w:b/>
          <w:bCs/>
          <w:color w:val="auto"/>
          <w:kern w:val="0"/>
        </w:rPr>
      </w:pPr>
      <w:r>
        <w:rPr>
          <w:rFonts w:ascii="Calibri" w:hAnsi="Calibri" w:cs="Arial"/>
          <w:b/>
          <w:bCs/>
          <w:caps/>
        </w:rPr>
        <w:br w:type="page"/>
      </w:r>
    </w:p>
    <w:p w:rsidR="004F2DEE" w:rsidRPr="00BE43D4" w:rsidRDefault="004F2DEE" w:rsidP="004F2DEE">
      <w:pPr>
        <w:pStyle w:val="SectionTitle"/>
        <w:pBdr>
          <w:bottom w:val="none" w:sz="0" w:space="0" w:color="auto"/>
        </w:pBdr>
        <w:spacing w:before="0" w:line="240" w:lineRule="auto"/>
        <w:rPr>
          <w:rFonts w:ascii="Calibri" w:hAnsi="Calibri" w:cs="Arial"/>
          <w:b/>
          <w:bCs/>
          <w:caps w:val="0"/>
          <w:spacing w:val="0"/>
        </w:rPr>
      </w:pPr>
      <w:r w:rsidRPr="00BE43D4">
        <w:rPr>
          <w:rFonts w:ascii="Calibri" w:hAnsi="Calibri" w:cs="Arial"/>
          <w:b/>
          <w:bCs/>
          <w:caps w:val="0"/>
          <w:spacing w:val="0"/>
        </w:rPr>
        <w:lastRenderedPageBreak/>
        <w:t xml:space="preserve">Senior HR Manager, Cardiac Rhythm Disease Management </w:t>
      </w:r>
      <w:smartTag w:uri="urn:schemas-microsoft-com:office:smarttags" w:element="stockticker">
        <w:r w:rsidRPr="00BE43D4">
          <w:rPr>
            <w:rFonts w:ascii="Calibri" w:hAnsi="Calibri" w:cs="Arial"/>
            <w:b/>
            <w:bCs/>
            <w:caps w:val="0"/>
            <w:spacing w:val="0"/>
          </w:rPr>
          <w:t>CRDM</w:t>
        </w:r>
      </w:smartTag>
      <w:r w:rsidRPr="00BE43D4">
        <w:rPr>
          <w:rFonts w:ascii="Calibri" w:hAnsi="Calibri" w:cs="Arial"/>
          <w:b/>
          <w:bCs/>
          <w:caps w:val="0"/>
          <w:spacing w:val="0"/>
        </w:rPr>
        <w:t xml:space="preserve"> </w:t>
      </w:r>
      <w:r w:rsidRPr="007C2E03">
        <w:rPr>
          <w:rFonts w:ascii="Calibri" w:hAnsi="Calibri" w:cs="Arial"/>
          <w:bCs/>
          <w:caps w:val="0"/>
          <w:spacing w:val="0"/>
        </w:rPr>
        <w:t>(2003-2005)</w:t>
      </w:r>
    </w:p>
    <w:p w:rsidR="004F2DEE" w:rsidRPr="00BE43D4" w:rsidRDefault="004F2DEE" w:rsidP="004F2DEE">
      <w:pPr>
        <w:tabs>
          <w:tab w:val="left" w:pos="540"/>
        </w:tabs>
        <w:spacing w:after="60"/>
        <w:rPr>
          <w:rFonts w:ascii="Calibri" w:hAnsi="Calibri"/>
          <w:i/>
        </w:rPr>
      </w:pPr>
      <w:proofErr w:type="gramStart"/>
      <w:r w:rsidRPr="00BE43D4">
        <w:rPr>
          <w:rFonts w:ascii="Calibri" w:hAnsi="Calibri"/>
          <w:i/>
        </w:rPr>
        <w:t>Senior Generalist for largest Medtronic Marketing function.</w:t>
      </w:r>
      <w:proofErr w:type="gramEnd"/>
    </w:p>
    <w:p w:rsidR="004F2DEE" w:rsidRPr="00BE43D4" w:rsidRDefault="004F2DEE" w:rsidP="004F2DEE">
      <w:pPr>
        <w:numPr>
          <w:ilvl w:val="0"/>
          <w:numId w:val="7"/>
        </w:numPr>
        <w:tabs>
          <w:tab w:val="clear" w:pos="360"/>
          <w:tab w:val="num" w:pos="180"/>
          <w:tab w:val="left" w:pos="540"/>
        </w:tabs>
        <w:ind w:left="187" w:hanging="187"/>
        <w:rPr>
          <w:rFonts w:ascii="Calibri" w:hAnsi="Calibri"/>
        </w:rPr>
      </w:pPr>
      <w:r w:rsidRPr="00BE43D4">
        <w:rPr>
          <w:rFonts w:ascii="Calibri" w:hAnsi="Calibri"/>
        </w:rPr>
        <w:t>Leveraged organization change best practices during major restructuring initiative resulting in high levels of employee engagement and minimized disruption of work activities.  Established executive and cascading sponsors, obtained buy-in and celebrated early wins.  Maximized organization effectiveness by ensuring the right people were in the right jobs.</w:t>
      </w:r>
    </w:p>
    <w:p w:rsidR="004F2DEE" w:rsidRDefault="004F2DEE" w:rsidP="004F2DEE">
      <w:pPr>
        <w:numPr>
          <w:ilvl w:val="0"/>
          <w:numId w:val="7"/>
        </w:numPr>
        <w:tabs>
          <w:tab w:val="clear" w:pos="360"/>
          <w:tab w:val="num" w:pos="180"/>
          <w:tab w:val="left" w:pos="1440"/>
          <w:tab w:val="num" w:pos="2160"/>
          <w:tab w:val="right" w:pos="9900"/>
          <w:tab w:val="right" w:pos="10260"/>
        </w:tabs>
        <w:ind w:left="180" w:right="29" w:hanging="180"/>
        <w:rPr>
          <w:rFonts w:ascii="Calibri" w:hAnsi="Calibri"/>
        </w:rPr>
      </w:pPr>
      <w:r w:rsidRPr="00BE43D4">
        <w:rPr>
          <w:rFonts w:ascii="Calibri" w:hAnsi="Calibri"/>
        </w:rPr>
        <w:t>Coached Marketing leadership team (VPs, Directors and Managers), creating a high performance work environment.  Coached individual leaders on personal effectiveness, as well as how to successfully approach talent acquisition, talent management and performance issues.</w:t>
      </w:r>
    </w:p>
    <w:p w:rsidR="004F2DEE" w:rsidRPr="00BE43D4" w:rsidRDefault="004F2DEE" w:rsidP="004F2DEE">
      <w:pPr>
        <w:numPr>
          <w:ilvl w:val="0"/>
          <w:numId w:val="7"/>
        </w:numPr>
        <w:tabs>
          <w:tab w:val="clear" w:pos="360"/>
          <w:tab w:val="num" w:pos="180"/>
          <w:tab w:val="left" w:pos="1440"/>
          <w:tab w:val="num" w:pos="2160"/>
          <w:tab w:val="right" w:pos="9900"/>
          <w:tab w:val="right" w:pos="10260"/>
        </w:tabs>
        <w:ind w:left="180" w:right="29" w:hanging="180"/>
        <w:rPr>
          <w:rFonts w:ascii="Calibri" w:hAnsi="Calibri"/>
        </w:rPr>
      </w:pPr>
      <w:r>
        <w:rPr>
          <w:rFonts w:ascii="Calibri" w:hAnsi="Calibri"/>
        </w:rPr>
        <w:t>Facilitated key offsite meetings and workshops which ensured engagement and alignment and resulted in higher impact performance.</w:t>
      </w:r>
    </w:p>
    <w:p w:rsidR="004F2DEE" w:rsidRPr="004F2DEE" w:rsidRDefault="004F2DEE" w:rsidP="004F2DEE"/>
    <w:p w:rsidR="004F2DEE" w:rsidRPr="00BE43D4" w:rsidRDefault="004F2DEE" w:rsidP="004F2DEE">
      <w:pPr>
        <w:pStyle w:val="Heading3"/>
        <w:tabs>
          <w:tab w:val="clear" w:pos="9360"/>
          <w:tab w:val="clear" w:pos="10260"/>
        </w:tabs>
        <w:spacing w:before="0"/>
        <w:rPr>
          <w:rFonts w:ascii="Calibri" w:hAnsi="Calibri"/>
          <w:sz w:val="20"/>
        </w:rPr>
      </w:pPr>
      <w:proofErr w:type="spellStart"/>
      <w:proofErr w:type="gramStart"/>
      <w:r w:rsidRPr="00BE43D4">
        <w:rPr>
          <w:rFonts w:ascii="Calibri" w:hAnsi="Calibri"/>
          <w:i/>
          <w:iCs/>
          <w:sz w:val="20"/>
          <w:u w:val="single"/>
        </w:rPr>
        <w:t>e</w:t>
      </w:r>
      <w:r w:rsidRPr="00BE43D4">
        <w:rPr>
          <w:rFonts w:ascii="Calibri" w:hAnsi="Calibri"/>
          <w:sz w:val="20"/>
          <w:u w:val="single"/>
        </w:rPr>
        <w:t>BENX</w:t>
      </w:r>
      <w:proofErr w:type="spellEnd"/>
      <w:proofErr w:type="gramEnd"/>
      <w:r w:rsidRPr="00BE43D4">
        <w:rPr>
          <w:rFonts w:ascii="Calibri" w:hAnsi="Calibri"/>
          <w:sz w:val="20"/>
          <w:u w:val="single"/>
        </w:rPr>
        <w:t xml:space="preserve">, </w:t>
      </w:r>
      <w:r w:rsidRPr="00BE43D4">
        <w:rPr>
          <w:rFonts w:ascii="Calibri" w:hAnsi="Calibri"/>
          <w:caps/>
          <w:sz w:val="20"/>
          <w:u w:val="single"/>
        </w:rPr>
        <w:t>Inc., Minneapolis, MN</w:t>
      </w:r>
      <w:r w:rsidRPr="00BE43D4">
        <w:rPr>
          <w:rFonts w:ascii="Calibri" w:hAnsi="Calibri"/>
          <w:sz w:val="20"/>
        </w:rPr>
        <w:tab/>
        <w:t>2000 - 2003</w:t>
      </w:r>
    </w:p>
    <w:p w:rsidR="004F2DEE" w:rsidRPr="00BE43D4" w:rsidRDefault="004F2DEE" w:rsidP="004F2DEE">
      <w:pPr>
        <w:tabs>
          <w:tab w:val="left" w:pos="1440"/>
          <w:tab w:val="right" w:pos="10350"/>
        </w:tabs>
        <w:rPr>
          <w:rFonts w:ascii="Calibri" w:hAnsi="Calibri"/>
          <w:b/>
          <w:bCs/>
        </w:rPr>
      </w:pPr>
      <w:r w:rsidRPr="00BE43D4">
        <w:rPr>
          <w:rFonts w:ascii="Calibri" w:hAnsi="Calibri"/>
          <w:b/>
        </w:rPr>
        <w:t>Director, Training &amp; Organization Development</w:t>
      </w:r>
    </w:p>
    <w:p w:rsidR="004F2DEE" w:rsidRPr="00BE43D4" w:rsidRDefault="004F2DEE" w:rsidP="004F2DEE">
      <w:pPr>
        <w:spacing w:after="60"/>
        <w:rPr>
          <w:rFonts w:ascii="Calibri" w:hAnsi="Calibri"/>
          <w:i/>
        </w:rPr>
      </w:pPr>
      <w:proofErr w:type="gramStart"/>
      <w:r w:rsidRPr="00BE43D4">
        <w:rPr>
          <w:rFonts w:ascii="Calibri" w:hAnsi="Calibri"/>
          <w:i/>
        </w:rPr>
        <w:t>Led Learning and Development function and staff of four for 350 person e-service organization.</w:t>
      </w:r>
      <w:proofErr w:type="gramEnd"/>
    </w:p>
    <w:p w:rsidR="004F2DEE" w:rsidRPr="00BE43D4" w:rsidRDefault="004F2DEE" w:rsidP="004F2DEE">
      <w:pPr>
        <w:numPr>
          <w:ilvl w:val="0"/>
          <w:numId w:val="7"/>
        </w:numPr>
        <w:tabs>
          <w:tab w:val="clear" w:pos="360"/>
          <w:tab w:val="num" w:pos="180"/>
          <w:tab w:val="left" w:pos="540"/>
        </w:tabs>
        <w:ind w:left="187" w:hanging="187"/>
        <w:rPr>
          <w:rFonts w:ascii="Calibri" w:hAnsi="Calibri"/>
        </w:rPr>
      </w:pPr>
      <w:r w:rsidRPr="00BE43D4">
        <w:rPr>
          <w:rFonts w:ascii="Calibri" w:hAnsi="Calibri"/>
        </w:rPr>
        <w:t>Led OD and Training function to successfully deliver against key business initiatives across the organization.  Provided technical, functional and managerial training and development.</w:t>
      </w:r>
    </w:p>
    <w:p w:rsidR="004F2DEE" w:rsidRPr="00225759" w:rsidRDefault="004F2DEE" w:rsidP="004F2DEE">
      <w:pPr>
        <w:numPr>
          <w:ilvl w:val="0"/>
          <w:numId w:val="7"/>
        </w:numPr>
        <w:tabs>
          <w:tab w:val="clear" w:pos="360"/>
          <w:tab w:val="num" w:pos="180"/>
          <w:tab w:val="left" w:pos="540"/>
        </w:tabs>
        <w:ind w:left="187" w:hanging="187"/>
        <w:rPr>
          <w:rFonts w:ascii="Calibri" w:hAnsi="Calibri"/>
          <w:u w:val="single"/>
        </w:rPr>
      </w:pPr>
      <w:r w:rsidRPr="00225759">
        <w:rPr>
          <w:rFonts w:ascii="Calibri" w:hAnsi="Calibri"/>
        </w:rPr>
        <w:t xml:space="preserve">Assessed organization’s total talent pool and identified successors for key positions by creating a leadership competency model and succession planning process and tools.  </w:t>
      </w:r>
    </w:p>
    <w:p w:rsidR="004F2DEE" w:rsidRPr="00225759" w:rsidRDefault="004F2DEE" w:rsidP="004F2DEE">
      <w:pPr>
        <w:tabs>
          <w:tab w:val="left" w:pos="540"/>
        </w:tabs>
        <w:rPr>
          <w:rFonts w:ascii="Calibri" w:hAnsi="Calibri"/>
          <w:u w:val="single"/>
        </w:rPr>
      </w:pPr>
    </w:p>
    <w:p w:rsidR="004F2DEE" w:rsidRPr="00BE43D4" w:rsidRDefault="004F2DEE" w:rsidP="004F2DEE">
      <w:pPr>
        <w:pStyle w:val="Heading3"/>
        <w:tabs>
          <w:tab w:val="clear" w:pos="9360"/>
        </w:tabs>
        <w:spacing w:before="0"/>
        <w:rPr>
          <w:rFonts w:ascii="Calibri" w:hAnsi="Calibri"/>
          <w:sz w:val="20"/>
        </w:rPr>
      </w:pPr>
      <w:r w:rsidRPr="00BE43D4">
        <w:rPr>
          <w:rFonts w:ascii="Calibri" w:hAnsi="Calibri"/>
          <w:sz w:val="20"/>
          <w:u w:val="single"/>
        </w:rPr>
        <w:t>WELLS FARGO HOME MORTGAGE, MINNEAPOLIS, MN</w:t>
      </w:r>
      <w:r w:rsidRPr="00BE43D4">
        <w:rPr>
          <w:rFonts w:ascii="Calibri" w:hAnsi="Calibri"/>
          <w:b w:val="0"/>
          <w:sz w:val="20"/>
        </w:rPr>
        <w:t xml:space="preserve">  </w:t>
      </w:r>
      <w:r w:rsidRPr="00BE43D4">
        <w:rPr>
          <w:rFonts w:ascii="Calibri" w:hAnsi="Calibri"/>
          <w:sz w:val="20"/>
        </w:rPr>
        <w:tab/>
        <w:t>1998 - 2000</w:t>
      </w:r>
    </w:p>
    <w:p w:rsidR="004F2DEE" w:rsidRPr="00BE43D4" w:rsidRDefault="004F2DEE" w:rsidP="004F2DEE">
      <w:pPr>
        <w:spacing w:after="60"/>
        <w:rPr>
          <w:rFonts w:ascii="Calibri" w:hAnsi="Calibri"/>
          <w:i/>
        </w:rPr>
      </w:pPr>
      <w:r w:rsidRPr="00BE43D4">
        <w:rPr>
          <w:rFonts w:ascii="Calibri" w:hAnsi="Calibri"/>
          <w:b/>
        </w:rPr>
        <w:t>Senior Manager, Human Resources</w:t>
      </w:r>
      <w:r w:rsidRPr="00BE43D4">
        <w:rPr>
          <w:rFonts w:ascii="Calibri" w:hAnsi="Calibri"/>
          <w:i/>
        </w:rPr>
        <w:t xml:space="preserve"> </w:t>
      </w:r>
    </w:p>
    <w:p w:rsidR="004F2DEE" w:rsidRPr="00BE43D4" w:rsidRDefault="004F2DEE" w:rsidP="004F2DEE">
      <w:pPr>
        <w:spacing w:after="60"/>
        <w:rPr>
          <w:rFonts w:ascii="Calibri" w:hAnsi="Calibri"/>
          <w:i/>
        </w:rPr>
      </w:pPr>
      <w:proofErr w:type="gramStart"/>
      <w:r w:rsidRPr="00BE43D4">
        <w:rPr>
          <w:rFonts w:ascii="Calibri" w:hAnsi="Calibri"/>
          <w:i/>
        </w:rPr>
        <w:t>HR Consultant for eight Servic</w:t>
      </w:r>
      <w:r>
        <w:rPr>
          <w:rFonts w:ascii="Calibri" w:hAnsi="Calibri"/>
          <w:i/>
        </w:rPr>
        <w:t xml:space="preserve">e </w:t>
      </w:r>
      <w:r w:rsidRPr="00BE43D4">
        <w:rPr>
          <w:rFonts w:ascii="Calibri" w:hAnsi="Calibri"/>
          <w:i/>
        </w:rPr>
        <w:t>Centers across US.</w:t>
      </w:r>
      <w:proofErr w:type="gramEnd"/>
      <w:r w:rsidRPr="00BE43D4">
        <w:rPr>
          <w:rFonts w:ascii="Calibri" w:hAnsi="Calibri"/>
          <w:i/>
        </w:rPr>
        <w:t xml:space="preserve">  </w:t>
      </w:r>
      <w:proofErr w:type="gramStart"/>
      <w:r w:rsidRPr="00BE43D4">
        <w:rPr>
          <w:rFonts w:ascii="Calibri" w:hAnsi="Calibri"/>
          <w:i/>
        </w:rPr>
        <w:t>Managed leadership hiring, OD projects, job and organization design, and employee relations.</w:t>
      </w:r>
      <w:proofErr w:type="gramEnd"/>
    </w:p>
    <w:p w:rsidR="004F2DEE" w:rsidRPr="00BE43D4" w:rsidRDefault="004F2DEE" w:rsidP="004F2DEE">
      <w:pPr>
        <w:numPr>
          <w:ilvl w:val="0"/>
          <w:numId w:val="7"/>
        </w:numPr>
        <w:tabs>
          <w:tab w:val="clear" w:pos="360"/>
          <w:tab w:val="num" w:pos="180"/>
          <w:tab w:val="left" w:pos="540"/>
        </w:tabs>
        <w:ind w:left="187" w:hanging="187"/>
        <w:rPr>
          <w:rFonts w:ascii="Calibri" w:hAnsi="Calibri"/>
        </w:rPr>
      </w:pPr>
      <w:r w:rsidRPr="00BE43D4">
        <w:rPr>
          <w:rFonts w:ascii="Calibri" w:hAnsi="Calibri"/>
        </w:rPr>
        <w:t>Selected for critical cross-functional work team tasked with creating customer-centric business culture.  Defined desired culture, redesigned jobs and organization structure to ensure resolution of customer issues within 24 hours.</w:t>
      </w:r>
    </w:p>
    <w:p w:rsidR="004F2DEE" w:rsidRPr="00BE43D4" w:rsidRDefault="004F2DEE" w:rsidP="004F2DEE">
      <w:pPr>
        <w:numPr>
          <w:ilvl w:val="0"/>
          <w:numId w:val="7"/>
        </w:numPr>
        <w:tabs>
          <w:tab w:val="clear" w:pos="360"/>
          <w:tab w:val="num" w:pos="180"/>
          <w:tab w:val="left" w:pos="540"/>
        </w:tabs>
        <w:ind w:left="187" w:hanging="187"/>
        <w:rPr>
          <w:rFonts w:ascii="Calibri" w:hAnsi="Calibri"/>
          <w:b/>
          <w:u w:val="single"/>
        </w:rPr>
      </w:pPr>
      <w:r w:rsidRPr="00BE43D4">
        <w:rPr>
          <w:rFonts w:ascii="Calibri" w:hAnsi="Calibri"/>
        </w:rPr>
        <w:t xml:space="preserve">Revamped compensation programs to incent desired behavior, ensured sourcing and staffing activities aligned skills to new jobs and culture, and aligned training at key stages of designated career paths.  </w:t>
      </w:r>
    </w:p>
    <w:p w:rsidR="004F2DEE" w:rsidRPr="00BE43D4" w:rsidRDefault="004F2DEE" w:rsidP="004F2DEE">
      <w:pPr>
        <w:tabs>
          <w:tab w:val="left" w:pos="540"/>
        </w:tabs>
        <w:rPr>
          <w:rFonts w:ascii="Calibri" w:hAnsi="Calibri"/>
          <w:b/>
          <w:u w:val="single"/>
        </w:rPr>
      </w:pPr>
    </w:p>
    <w:p w:rsidR="004F2DEE" w:rsidRPr="00BE43D4" w:rsidRDefault="004F2DEE" w:rsidP="004F2DEE">
      <w:pPr>
        <w:tabs>
          <w:tab w:val="left" w:pos="1440"/>
          <w:tab w:val="right" w:pos="9900"/>
        </w:tabs>
        <w:rPr>
          <w:rFonts w:ascii="Calibri" w:hAnsi="Calibri"/>
        </w:rPr>
      </w:pPr>
      <w:r w:rsidRPr="00BE43D4">
        <w:rPr>
          <w:rFonts w:ascii="Calibri" w:hAnsi="Calibri"/>
          <w:b/>
          <w:u w:val="single"/>
        </w:rPr>
        <w:t xml:space="preserve">CITIGROUP, INC., </w:t>
      </w:r>
      <w:r w:rsidRPr="00BE43D4">
        <w:rPr>
          <w:rFonts w:ascii="Calibri" w:hAnsi="Calibri"/>
          <w:b/>
          <w:caps/>
          <w:u w:val="single"/>
        </w:rPr>
        <w:t xml:space="preserve">New </w:t>
      </w:r>
      <w:smartTag w:uri="urn:schemas-microsoft-com:office:smarttags" w:element="stockticker">
        <w:r w:rsidRPr="00BE43D4">
          <w:rPr>
            <w:rFonts w:ascii="Calibri" w:hAnsi="Calibri"/>
            <w:b/>
            <w:caps/>
            <w:u w:val="single"/>
          </w:rPr>
          <w:t>York</w:t>
        </w:r>
      </w:smartTag>
      <w:r w:rsidRPr="00BE43D4">
        <w:rPr>
          <w:rFonts w:ascii="Calibri" w:hAnsi="Calibri"/>
          <w:b/>
          <w:caps/>
          <w:u w:val="single"/>
        </w:rPr>
        <w:t>, NY</w:t>
      </w:r>
      <w:r w:rsidRPr="00BE43D4">
        <w:rPr>
          <w:rFonts w:ascii="Calibri" w:hAnsi="Calibri"/>
          <w:b/>
        </w:rPr>
        <w:t xml:space="preserve"> </w:t>
      </w:r>
      <w:r w:rsidRPr="00BE43D4">
        <w:rPr>
          <w:rFonts w:ascii="Calibri" w:hAnsi="Calibri"/>
        </w:rPr>
        <w:tab/>
      </w:r>
      <w:r w:rsidRPr="00BE43D4">
        <w:rPr>
          <w:rFonts w:ascii="Calibri" w:hAnsi="Calibri"/>
          <w:b/>
          <w:bCs/>
        </w:rPr>
        <w:t>1996 - 1998</w:t>
      </w:r>
    </w:p>
    <w:p w:rsidR="004F2DEE" w:rsidRPr="00BE43D4" w:rsidRDefault="004F2DEE" w:rsidP="004F2DEE">
      <w:pPr>
        <w:tabs>
          <w:tab w:val="left" w:pos="1440"/>
          <w:tab w:val="right" w:pos="9900"/>
          <w:tab w:val="right" w:pos="10260"/>
        </w:tabs>
        <w:spacing w:before="60"/>
        <w:ind w:right="29"/>
        <w:rPr>
          <w:rFonts w:ascii="Calibri" w:hAnsi="Calibri"/>
          <w:b/>
        </w:rPr>
      </w:pPr>
      <w:r w:rsidRPr="00BE43D4">
        <w:rPr>
          <w:rFonts w:ascii="Calibri" w:hAnsi="Calibri"/>
          <w:b/>
        </w:rPr>
        <w:t xml:space="preserve">HR Management Rotation Program Associate </w:t>
      </w:r>
    </w:p>
    <w:p w:rsidR="004F2DEE" w:rsidRPr="00BE43D4" w:rsidRDefault="004F2DEE" w:rsidP="004F2DEE">
      <w:pPr>
        <w:tabs>
          <w:tab w:val="left" w:pos="1440"/>
          <w:tab w:val="right" w:pos="9900"/>
          <w:tab w:val="right" w:pos="10260"/>
        </w:tabs>
        <w:spacing w:after="60"/>
        <w:ind w:right="29"/>
        <w:rPr>
          <w:rFonts w:ascii="Calibri" w:hAnsi="Calibri"/>
          <w:i/>
        </w:rPr>
      </w:pPr>
      <w:proofErr w:type="gramStart"/>
      <w:r w:rsidRPr="00BE43D4">
        <w:rPr>
          <w:rFonts w:ascii="Calibri" w:hAnsi="Calibri"/>
          <w:i/>
        </w:rPr>
        <w:t xml:space="preserve">Completed the following assignments as participant in HR </w:t>
      </w:r>
      <w:r>
        <w:rPr>
          <w:rFonts w:ascii="Calibri" w:hAnsi="Calibri"/>
          <w:i/>
        </w:rPr>
        <w:t xml:space="preserve">Leadership Development </w:t>
      </w:r>
      <w:r w:rsidRPr="00BE43D4">
        <w:rPr>
          <w:rFonts w:ascii="Calibri" w:hAnsi="Calibri"/>
          <w:i/>
        </w:rPr>
        <w:t>Rotation Program.</w:t>
      </w:r>
      <w:proofErr w:type="gramEnd"/>
    </w:p>
    <w:p w:rsidR="004F2DEE" w:rsidRPr="007C2E03" w:rsidRDefault="004F2DEE" w:rsidP="004F2DEE">
      <w:pPr>
        <w:tabs>
          <w:tab w:val="left" w:pos="1440"/>
          <w:tab w:val="right" w:pos="9900"/>
          <w:tab w:val="right" w:pos="10260"/>
        </w:tabs>
        <w:ind w:left="187" w:right="29"/>
        <w:rPr>
          <w:rFonts w:ascii="Calibri" w:hAnsi="Calibri"/>
        </w:rPr>
      </w:pPr>
      <w:r w:rsidRPr="00BE43D4">
        <w:rPr>
          <w:rFonts w:ascii="Calibri" w:hAnsi="Calibri"/>
          <w:b/>
        </w:rPr>
        <w:t xml:space="preserve">Generalist, Bankcards, Sioux Falls, SD </w:t>
      </w:r>
      <w:r>
        <w:rPr>
          <w:rFonts w:ascii="Calibri" w:hAnsi="Calibri"/>
        </w:rPr>
        <w:t>(1997-1998)</w:t>
      </w:r>
    </w:p>
    <w:p w:rsidR="004F2DEE" w:rsidRPr="00BE43D4" w:rsidRDefault="004F2DEE" w:rsidP="004F2DEE">
      <w:pPr>
        <w:numPr>
          <w:ilvl w:val="0"/>
          <w:numId w:val="6"/>
        </w:numPr>
        <w:tabs>
          <w:tab w:val="left" w:pos="1440"/>
          <w:tab w:val="num" w:pos="2160"/>
          <w:tab w:val="right" w:pos="9900"/>
          <w:tab w:val="right" w:pos="10260"/>
        </w:tabs>
        <w:spacing w:after="60"/>
        <w:ind w:left="374" w:right="29" w:hanging="187"/>
        <w:rPr>
          <w:rFonts w:ascii="Calibri" w:hAnsi="Calibri"/>
        </w:rPr>
      </w:pPr>
      <w:r w:rsidRPr="00BE43D4">
        <w:rPr>
          <w:rFonts w:ascii="Calibri" w:hAnsi="Calibri"/>
        </w:rPr>
        <w:t xml:space="preserve">Identified and drove critical HR activities to support the transition of Transaction Services (500 employees) to two different Citibank sites out of state.  Successfully deployed all impacted employees using talent assessments, </w:t>
      </w:r>
      <w:proofErr w:type="spellStart"/>
      <w:r w:rsidRPr="00BE43D4">
        <w:rPr>
          <w:rFonts w:ascii="Calibri" w:hAnsi="Calibri"/>
        </w:rPr>
        <w:t>reskilling</w:t>
      </w:r>
      <w:proofErr w:type="spellEnd"/>
      <w:r w:rsidRPr="00BE43D4">
        <w:rPr>
          <w:rFonts w:ascii="Calibri" w:hAnsi="Calibri"/>
        </w:rPr>
        <w:t xml:space="preserve"> </w:t>
      </w:r>
      <w:r>
        <w:rPr>
          <w:rFonts w:ascii="Calibri" w:hAnsi="Calibri"/>
        </w:rPr>
        <w:t xml:space="preserve">workforce </w:t>
      </w:r>
      <w:r w:rsidRPr="00BE43D4">
        <w:rPr>
          <w:rFonts w:ascii="Calibri" w:hAnsi="Calibri"/>
        </w:rPr>
        <w:t xml:space="preserve">and leveraging change management best practices.  </w:t>
      </w:r>
    </w:p>
    <w:p w:rsidR="004F2DEE" w:rsidRPr="00BE43D4" w:rsidRDefault="004F2DEE" w:rsidP="004F2DEE">
      <w:pPr>
        <w:tabs>
          <w:tab w:val="left" w:pos="1440"/>
          <w:tab w:val="right" w:pos="9900"/>
        </w:tabs>
        <w:ind w:left="187" w:right="43"/>
        <w:rPr>
          <w:rFonts w:ascii="Calibri" w:hAnsi="Calibri"/>
        </w:rPr>
      </w:pPr>
      <w:r w:rsidRPr="00BE43D4">
        <w:rPr>
          <w:rFonts w:ascii="Calibri" w:hAnsi="Calibri"/>
          <w:b/>
        </w:rPr>
        <w:t>Assessment and Selection Project Manager, Consumer Bank Germany, Düsseldorf, Germany</w:t>
      </w:r>
      <w:r>
        <w:rPr>
          <w:rFonts w:ascii="Calibri" w:hAnsi="Calibri"/>
          <w:b/>
        </w:rPr>
        <w:t xml:space="preserve"> </w:t>
      </w:r>
      <w:r w:rsidRPr="007C2E03">
        <w:rPr>
          <w:rFonts w:ascii="Calibri" w:hAnsi="Calibri"/>
        </w:rPr>
        <w:t>(1997)</w:t>
      </w:r>
    </w:p>
    <w:p w:rsidR="004F2DEE" w:rsidRPr="00BE43D4" w:rsidRDefault="004F2DEE" w:rsidP="004F2DEE">
      <w:pPr>
        <w:numPr>
          <w:ilvl w:val="0"/>
          <w:numId w:val="8"/>
        </w:numPr>
        <w:tabs>
          <w:tab w:val="right" w:pos="9900"/>
          <w:tab w:val="right" w:pos="10260"/>
        </w:tabs>
        <w:spacing w:after="60"/>
        <w:ind w:left="374" w:right="43" w:hanging="187"/>
        <w:rPr>
          <w:rFonts w:ascii="Calibri" w:hAnsi="Calibri"/>
        </w:rPr>
      </w:pPr>
      <w:r w:rsidRPr="00BE43D4">
        <w:rPr>
          <w:rFonts w:ascii="Calibri" w:hAnsi="Calibri"/>
        </w:rPr>
        <w:t xml:space="preserve">Led HR team </w:t>
      </w:r>
      <w:r>
        <w:rPr>
          <w:rFonts w:ascii="Calibri" w:hAnsi="Calibri"/>
        </w:rPr>
        <w:t>to design and launch</w:t>
      </w:r>
      <w:r w:rsidRPr="00BE43D4">
        <w:rPr>
          <w:rFonts w:ascii="Calibri" w:hAnsi="Calibri"/>
        </w:rPr>
        <w:t xml:space="preserve"> five full-day assessment centers for Branch Managers, Assistant Branch Managers, Customer Service Representatives, HR Generalists, and Management Associates.  Delivered new selection process, assessment tools and observer training which significantly increased the quality of candidates selected and decreased time to hire.</w:t>
      </w:r>
    </w:p>
    <w:p w:rsidR="004F2DEE" w:rsidRPr="00BE43D4" w:rsidRDefault="004F2DEE" w:rsidP="004F2DEE">
      <w:pPr>
        <w:tabs>
          <w:tab w:val="left" w:pos="1440"/>
          <w:tab w:val="right" w:pos="9900"/>
          <w:tab w:val="right" w:pos="10260"/>
        </w:tabs>
        <w:spacing w:before="60"/>
        <w:ind w:left="187" w:right="43"/>
        <w:rPr>
          <w:rFonts w:ascii="Calibri" w:hAnsi="Calibri"/>
        </w:rPr>
      </w:pPr>
      <w:r w:rsidRPr="00BE43D4">
        <w:rPr>
          <w:rFonts w:ascii="Calibri" w:hAnsi="Calibri"/>
          <w:b/>
        </w:rPr>
        <w:t>HR Generalist, Corporate Bank, New York, NY</w:t>
      </w:r>
      <w:r w:rsidRPr="00BE43D4">
        <w:rPr>
          <w:rFonts w:ascii="Calibri" w:hAnsi="Calibri"/>
        </w:rPr>
        <w:t xml:space="preserve"> </w:t>
      </w:r>
      <w:r>
        <w:rPr>
          <w:rFonts w:ascii="Calibri" w:hAnsi="Calibri"/>
        </w:rPr>
        <w:t>(1996)</w:t>
      </w:r>
    </w:p>
    <w:p w:rsidR="004F2DEE" w:rsidRPr="00BE43D4" w:rsidRDefault="004F2DEE" w:rsidP="004F2DEE">
      <w:pPr>
        <w:numPr>
          <w:ilvl w:val="0"/>
          <w:numId w:val="9"/>
        </w:numPr>
        <w:tabs>
          <w:tab w:val="right" w:pos="9360"/>
          <w:tab w:val="right" w:pos="9900"/>
          <w:tab w:val="right" w:pos="10260"/>
        </w:tabs>
        <w:ind w:left="374" w:right="43" w:hanging="187"/>
        <w:rPr>
          <w:rFonts w:ascii="Calibri" w:hAnsi="Calibri"/>
        </w:rPr>
      </w:pPr>
      <w:r w:rsidRPr="00BE43D4">
        <w:rPr>
          <w:rFonts w:ascii="Calibri" w:hAnsi="Calibri"/>
        </w:rPr>
        <w:t xml:space="preserve">Managed </w:t>
      </w:r>
      <w:r>
        <w:rPr>
          <w:rFonts w:ascii="Calibri" w:hAnsi="Calibri"/>
        </w:rPr>
        <w:t>employee c</w:t>
      </w:r>
      <w:r w:rsidRPr="00BE43D4">
        <w:rPr>
          <w:rFonts w:ascii="Calibri" w:hAnsi="Calibri"/>
        </w:rPr>
        <w:t xml:space="preserve">ommunications for 750 IT </w:t>
      </w:r>
      <w:r>
        <w:rPr>
          <w:rFonts w:ascii="Calibri" w:hAnsi="Calibri"/>
        </w:rPr>
        <w:t>employee</w:t>
      </w:r>
      <w:r w:rsidRPr="00BE43D4">
        <w:rPr>
          <w:rFonts w:ascii="Calibri" w:hAnsi="Calibri"/>
        </w:rPr>
        <w:t xml:space="preserve"> outsourcing</w:t>
      </w:r>
      <w:r>
        <w:rPr>
          <w:rFonts w:ascii="Calibri" w:hAnsi="Calibri"/>
        </w:rPr>
        <w:t xml:space="preserve"> initiative</w:t>
      </w:r>
      <w:r w:rsidRPr="00BE43D4">
        <w:rPr>
          <w:rFonts w:ascii="Calibri" w:hAnsi="Calibri"/>
        </w:rPr>
        <w:t>.  Participated on RFP review team to determine outsourcing vendor and ensured impacted employees received fair, timely and effective communication.</w:t>
      </w:r>
    </w:p>
    <w:p w:rsidR="004F2DEE" w:rsidRPr="00BE43D4" w:rsidRDefault="004F2DEE" w:rsidP="004F2DEE">
      <w:pPr>
        <w:tabs>
          <w:tab w:val="left" w:pos="1440"/>
          <w:tab w:val="right" w:pos="9923"/>
        </w:tabs>
        <w:ind w:right="29"/>
        <w:rPr>
          <w:rFonts w:ascii="Calibri" w:hAnsi="Calibri"/>
          <w:b/>
          <w:u w:val="single"/>
        </w:rPr>
      </w:pPr>
    </w:p>
    <w:p w:rsidR="004F2DEE" w:rsidRDefault="004F2DEE">
      <w:pPr>
        <w:spacing w:after="200" w:line="276" w:lineRule="auto"/>
        <w:rPr>
          <w:rFonts w:ascii="Calibri" w:hAnsi="Calibri"/>
          <w:b/>
          <w:u w:val="single"/>
        </w:rPr>
      </w:pPr>
      <w:r>
        <w:rPr>
          <w:rFonts w:ascii="Calibri" w:hAnsi="Calibri"/>
          <w:b/>
          <w:u w:val="single"/>
        </w:rPr>
        <w:br w:type="page"/>
      </w:r>
    </w:p>
    <w:p w:rsidR="004F2DEE" w:rsidRPr="00BE43D4" w:rsidRDefault="004F2DEE" w:rsidP="004F2DEE">
      <w:pPr>
        <w:tabs>
          <w:tab w:val="left" w:pos="1440"/>
          <w:tab w:val="right" w:pos="9923"/>
        </w:tabs>
        <w:ind w:right="29"/>
        <w:rPr>
          <w:rFonts w:ascii="Calibri" w:hAnsi="Calibri"/>
        </w:rPr>
      </w:pPr>
      <w:r w:rsidRPr="00BE43D4">
        <w:rPr>
          <w:rFonts w:ascii="Calibri" w:hAnsi="Calibri"/>
          <w:b/>
          <w:u w:val="single"/>
        </w:rPr>
        <w:lastRenderedPageBreak/>
        <w:t xml:space="preserve">ACCENTURE, </w:t>
      </w:r>
      <w:r w:rsidRPr="00BE43D4">
        <w:rPr>
          <w:rFonts w:ascii="Calibri" w:hAnsi="Calibri"/>
          <w:b/>
          <w:caps/>
          <w:u w:val="single"/>
        </w:rPr>
        <w:t>Minneapolis, MN,</w:t>
      </w:r>
      <w:r w:rsidRPr="00BE43D4">
        <w:rPr>
          <w:rFonts w:ascii="Calibri" w:hAnsi="Calibri"/>
        </w:rPr>
        <w:tab/>
      </w:r>
      <w:r w:rsidRPr="00BE43D4">
        <w:rPr>
          <w:rFonts w:ascii="Calibri" w:hAnsi="Calibri"/>
          <w:b/>
        </w:rPr>
        <w:t>1994 - 1995</w:t>
      </w:r>
    </w:p>
    <w:p w:rsidR="004F2DEE" w:rsidRPr="00BE43D4" w:rsidRDefault="004F2DEE" w:rsidP="004F2DEE">
      <w:pPr>
        <w:spacing w:after="60"/>
        <w:rPr>
          <w:rFonts w:ascii="Calibri" w:hAnsi="Calibri"/>
          <w:i/>
        </w:rPr>
      </w:pPr>
      <w:r w:rsidRPr="00BE43D4">
        <w:rPr>
          <w:rFonts w:ascii="Calibri" w:hAnsi="Calibri"/>
          <w:b/>
        </w:rPr>
        <w:t>Change Management Consultant</w:t>
      </w:r>
    </w:p>
    <w:p w:rsidR="004F2DEE" w:rsidRPr="00BE43D4" w:rsidRDefault="004F2DEE" w:rsidP="004F2DEE">
      <w:pPr>
        <w:spacing w:after="60"/>
        <w:rPr>
          <w:rFonts w:ascii="Calibri" w:hAnsi="Calibri"/>
          <w:i/>
        </w:rPr>
      </w:pPr>
      <w:r w:rsidRPr="00BE43D4">
        <w:rPr>
          <w:rFonts w:ascii="Calibri" w:hAnsi="Calibri"/>
          <w:i/>
        </w:rPr>
        <w:t xml:space="preserve">Delivered organization change programs for various large and mid-sized companies to increase resiliency, improve communication effectiveness and transfer critical knowledge to key stakeholders. </w:t>
      </w:r>
    </w:p>
    <w:p w:rsidR="004F2DEE" w:rsidRPr="00BE43D4" w:rsidRDefault="004F2DEE" w:rsidP="004F2DEE">
      <w:pPr>
        <w:numPr>
          <w:ilvl w:val="0"/>
          <w:numId w:val="10"/>
        </w:numPr>
        <w:tabs>
          <w:tab w:val="clear" w:pos="360"/>
          <w:tab w:val="num" w:pos="180"/>
          <w:tab w:val="left" w:pos="1440"/>
          <w:tab w:val="right" w:pos="9923"/>
        </w:tabs>
        <w:ind w:left="187" w:right="29" w:hanging="187"/>
        <w:rPr>
          <w:rFonts w:ascii="Calibri" w:hAnsi="Calibri"/>
        </w:rPr>
      </w:pPr>
      <w:r w:rsidRPr="00BE43D4">
        <w:rPr>
          <w:rFonts w:ascii="Calibri" w:hAnsi="Calibri"/>
        </w:rPr>
        <w:t xml:space="preserve">Created resilient workplace at </w:t>
      </w:r>
      <w:r w:rsidRPr="00BE43D4">
        <w:rPr>
          <w:rFonts w:ascii="Calibri" w:hAnsi="Calibri"/>
          <w:i/>
        </w:rPr>
        <w:t>Norwest Mortgage, Inc</w:t>
      </w:r>
      <w:r w:rsidRPr="00BE43D4">
        <w:rPr>
          <w:rFonts w:ascii="Calibri" w:hAnsi="Calibri"/>
        </w:rPr>
        <w:t xml:space="preserve">. by integrating effective change management practices into business culture.  </w:t>
      </w:r>
    </w:p>
    <w:p w:rsidR="004F2DEE" w:rsidRPr="00BE43D4" w:rsidRDefault="004F2DEE" w:rsidP="004F2DEE">
      <w:pPr>
        <w:numPr>
          <w:ilvl w:val="0"/>
          <w:numId w:val="10"/>
        </w:numPr>
        <w:tabs>
          <w:tab w:val="clear" w:pos="360"/>
          <w:tab w:val="num" w:pos="180"/>
        </w:tabs>
        <w:ind w:left="187" w:hanging="187"/>
        <w:rPr>
          <w:rFonts w:ascii="Calibri" w:hAnsi="Calibri"/>
          <w:b/>
        </w:rPr>
      </w:pPr>
      <w:r w:rsidRPr="00BE43D4">
        <w:rPr>
          <w:rFonts w:ascii="Calibri" w:hAnsi="Calibri"/>
        </w:rPr>
        <w:t xml:space="preserve">Reengineered Human Resources function at </w:t>
      </w:r>
      <w:r w:rsidRPr="00BE43D4">
        <w:rPr>
          <w:rFonts w:ascii="Calibri" w:hAnsi="Calibri"/>
          <w:i/>
        </w:rPr>
        <w:t>American Express</w:t>
      </w:r>
      <w:r w:rsidRPr="00BE43D4">
        <w:rPr>
          <w:rFonts w:ascii="Calibri" w:hAnsi="Calibri"/>
        </w:rPr>
        <w:t>.  Presented key inefficiencies and delivered a tactical plan for integrating quality into the proposed organization.</w:t>
      </w:r>
    </w:p>
    <w:p w:rsidR="004F2DEE" w:rsidRPr="00BE43D4" w:rsidRDefault="004F2DEE" w:rsidP="004F2DEE">
      <w:pPr>
        <w:numPr>
          <w:ilvl w:val="0"/>
          <w:numId w:val="10"/>
        </w:numPr>
        <w:tabs>
          <w:tab w:val="clear" w:pos="360"/>
          <w:tab w:val="num" w:pos="180"/>
          <w:tab w:val="left" w:pos="1440"/>
          <w:tab w:val="right" w:pos="8640"/>
        </w:tabs>
        <w:ind w:left="187" w:hanging="187"/>
        <w:rPr>
          <w:rFonts w:ascii="Calibri" w:hAnsi="Calibri"/>
        </w:rPr>
      </w:pPr>
      <w:r w:rsidRPr="00BE43D4">
        <w:rPr>
          <w:rFonts w:ascii="Calibri" w:hAnsi="Calibri"/>
        </w:rPr>
        <w:t xml:space="preserve">Selected as Instructor for three week entry-level course for new Change Management staff at St. Charles Center for Professional Education.  </w:t>
      </w:r>
    </w:p>
    <w:p w:rsidR="004F2DEE" w:rsidRDefault="004F2DEE" w:rsidP="004F2DEE">
      <w:pPr>
        <w:tabs>
          <w:tab w:val="left" w:pos="1440"/>
          <w:tab w:val="right" w:pos="9923"/>
          <w:tab w:val="right" w:pos="10260"/>
        </w:tabs>
        <w:ind w:right="43"/>
        <w:rPr>
          <w:rFonts w:ascii="Calibri" w:hAnsi="Calibri"/>
          <w:b/>
        </w:rPr>
      </w:pPr>
    </w:p>
    <w:sectPr w:rsidR="004F2DEE" w:rsidSect="00B9294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6BF" w:rsidRDefault="003E26BF" w:rsidP="005922EC">
      <w:r>
        <w:separator/>
      </w:r>
    </w:p>
  </w:endnote>
  <w:endnote w:type="continuationSeparator" w:id="0">
    <w:p w:rsidR="003E26BF" w:rsidRDefault="003E26BF" w:rsidP="005922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6BF" w:rsidRDefault="003E26BF" w:rsidP="005922EC">
      <w:r>
        <w:separator/>
      </w:r>
    </w:p>
  </w:footnote>
  <w:footnote w:type="continuationSeparator" w:id="0">
    <w:p w:rsidR="003E26BF" w:rsidRDefault="003E26BF" w:rsidP="005922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2EC" w:rsidRPr="00AF13FB" w:rsidRDefault="005922EC" w:rsidP="005922EC">
    <w:pPr>
      <w:pBdr>
        <w:bottom w:val="single" w:sz="4" w:space="0" w:color="auto"/>
      </w:pBdr>
      <w:tabs>
        <w:tab w:val="left" w:pos="10980"/>
      </w:tabs>
      <w:rPr>
        <w:rFonts w:asciiTheme="minorHAnsi" w:hAnsiTheme="minorHAnsi" w:cstheme="minorHAnsi"/>
        <w:sz w:val="36"/>
        <w:szCs w:val="36"/>
      </w:rPr>
    </w:pPr>
    <w:r w:rsidRPr="00AF13FB">
      <w:rPr>
        <w:rFonts w:asciiTheme="minorHAnsi" w:hAnsiTheme="minorHAnsi" w:cstheme="minorHAnsi"/>
        <w:b/>
        <w:caps/>
        <w:sz w:val="36"/>
        <w:szCs w:val="36"/>
      </w:rPr>
      <w:t>Kris Indahl</w:t>
    </w:r>
  </w:p>
  <w:p w:rsidR="005922EC" w:rsidRPr="00AF13FB" w:rsidRDefault="005922EC" w:rsidP="005922EC">
    <w:pPr>
      <w:tabs>
        <w:tab w:val="right" w:pos="9360"/>
        <w:tab w:val="right" w:pos="10980"/>
      </w:tabs>
      <w:rPr>
        <w:rFonts w:asciiTheme="minorHAnsi" w:hAnsiTheme="minorHAnsi" w:cstheme="minorHAnsi"/>
      </w:rPr>
    </w:pPr>
    <w:r w:rsidRPr="005922EC">
      <w:rPr>
        <w:rFonts w:asciiTheme="minorHAnsi" w:hAnsiTheme="minorHAnsi" w:cstheme="minorHAnsi"/>
        <w:sz w:val="28"/>
        <w:szCs w:val="28"/>
      </w:rPr>
      <w:t>Executive Coach</w:t>
    </w:r>
    <w:r w:rsidRPr="00AF13FB">
      <w:rPr>
        <w:rFonts w:asciiTheme="minorHAnsi" w:hAnsiTheme="minorHAnsi" w:cstheme="minorHAnsi"/>
      </w:rPr>
      <w:tab/>
      <w:t>612. 703. 8259</w:t>
    </w:r>
  </w:p>
  <w:p w:rsidR="005922EC" w:rsidRPr="00AF13FB" w:rsidRDefault="005922EC" w:rsidP="005922EC">
    <w:pPr>
      <w:pStyle w:val="Header"/>
      <w:tabs>
        <w:tab w:val="clear" w:pos="4320"/>
        <w:tab w:val="clear" w:pos="8640"/>
        <w:tab w:val="right" w:pos="9360"/>
        <w:tab w:val="right" w:pos="10980"/>
        <w:tab w:val="right" w:pos="11160"/>
      </w:tabs>
      <w:rPr>
        <w:rFonts w:asciiTheme="minorHAnsi" w:hAnsiTheme="minorHAnsi" w:cstheme="minorHAnsi"/>
      </w:rPr>
    </w:pPr>
    <w:r w:rsidRPr="00AF13FB">
      <w:rPr>
        <w:rFonts w:asciiTheme="minorHAnsi" w:hAnsiTheme="minorHAnsi" w:cstheme="minorHAnsi"/>
      </w:rPr>
      <w:tab/>
    </w:r>
    <w:hyperlink r:id="rId1" w:history="1">
      <w:r w:rsidRPr="00AF13FB">
        <w:rPr>
          <w:rStyle w:val="Hyperlink"/>
          <w:rFonts w:asciiTheme="minorHAnsi" w:hAnsiTheme="minorHAnsi" w:cstheme="minorHAnsi"/>
        </w:rPr>
        <w:t>krisindahl@comcast.net</w:t>
      </w:r>
    </w:hyperlink>
  </w:p>
  <w:p w:rsidR="005922EC" w:rsidRDefault="005922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23200"/>
    <w:multiLevelType w:val="hybridMultilevel"/>
    <w:tmpl w:val="5FC44CA0"/>
    <w:lvl w:ilvl="0" w:tplc="70DC0AE6">
      <w:start w:val="1"/>
      <w:numFmt w:val="bullet"/>
      <w:lvlText w:val=""/>
      <w:lvlJc w:val="left"/>
      <w:pPr>
        <w:tabs>
          <w:tab w:val="num" w:pos="1080"/>
        </w:tabs>
        <w:ind w:left="1080" w:hanging="360"/>
      </w:pPr>
      <w:rPr>
        <w:rFonts w:ascii="Symbol" w:hAnsi="Symbol" w:hint="default"/>
        <w:b w:val="0"/>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E254F24"/>
    <w:multiLevelType w:val="hybridMultilevel"/>
    <w:tmpl w:val="B8DC5AA4"/>
    <w:lvl w:ilvl="0" w:tplc="70DC0AE6">
      <w:start w:val="1"/>
      <w:numFmt w:val="bullet"/>
      <w:lvlText w:val=""/>
      <w:lvlJc w:val="left"/>
      <w:pPr>
        <w:tabs>
          <w:tab w:val="num" w:pos="1080"/>
        </w:tabs>
        <w:ind w:left="1080" w:hanging="360"/>
      </w:pPr>
      <w:rPr>
        <w:rFonts w:ascii="Symbol" w:hAnsi="Symbol" w:hint="default"/>
        <w:b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727EB"/>
    <w:multiLevelType w:val="hybridMultilevel"/>
    <w:tmpl w:val="2678117C"/>
    <w:lvl w:ilvl="0" w:tplc="D20245AC">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A11B71"/>
    <w:multiLevelType w:val="hybridMultilevel"/>
    <w:tmpl w:val="F5C8837A"/>
    <w:lvl w:ilvl="0" w:tplc="65583E76">
      <w:start w:val="1"/>
      <w:numFmt w:val="bullet"/>
      <w:lvlText w:val=""/>
      <w:lvlJc w:val="left"/>
      <w:pPr>
        <w:tabs>
          <w:tab w:val="num" w:pos="1080"/>
        </w:tabs>
        <w:ind w:left="108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BC2852"/>
    <w:multiLevelType w:val="singleLevel"/>
    <w:tmpl w:val="BBEE3A5A"/>
    <w:lvl w:ilvl="0">
      <w:start w:val="1"/>
      <w:numFmt w:val="bullet"/>
      <w:lvlText w:val=""/>
      <w:lvlJc w:val="left"/>
      <w:pPr>
        <w:tabs>
          <w:tab w:val="num" w:pos="360"/>
        </w:tabs>
        <w:ind w:left="360" w:hanging="360"/>
      </w:pPr>
      <w:rPr>
        <w:rFonts w:ascii="Symbol" w:hAnsi="Symbol" w:hint="default"/>
        <w:sz w:val="16"/>
      </w:rPr>
    </w:lvl>
  </w:abstractNum>
  <w:abstractNum w:abstractNumId="5">
    <w:nsid w:val="29736062"/>
    <w:multiLevelType w:val="hybridMultilevel"/>
    <w:tmpl w:val="0D443264"/>
    <w:lvl w:ilvl="0" w:tplc="04090001">
      <w:start w:val="1"/>
      <w:numFmt w:val="bullet"/>
      <w:lvlText w:val=""/>
      <w:lvlJc w:val="left"/>
      <w:pPr>
        <w:tabs>
          <w:tab w:val="num" w:pos="720"/>
        </w:tabs>
        <w:ind w:left="720" w:hanging="360"/>
      </w:pPr>
      <w:rPr>
        <w:rFonts w:ascii="Symbol" w:hAnsi="Symbol" w:hint="default"/>
      </w:rPr>
    </w:lvl>
    <w:lvl w:ilvl="1" w:tplc="65583E76">
      <w:start w:val="1"/>
      <w:numFmt w:val="bullet"/>
      <w:lvlText w:val=""/>
      <w:lvlJc w:val="left"/>
      <w:pPr>
        <w:tabs>
          <w:tab w:val="num" w:pos="1440"/>
        </w:tabs>
        <w:ind w:left="1440" w:hanging="360"/>
      </w:pPr>
      <w:rPr>
        <w:rFonts w:ascii="Symbol" w:hAnsi="Symbol"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8F34E1C"/>
    <w:multiLevelType w:val="singleLevel"/>
    <w:tmpl w:val="BBEE3A5A"/>
    <w:lvl w:ilvl="0">
      <w:start w:val="1"/>
      <w:numFmt w:val="bullet"/>
      <w:lvlText w:val=""/>
      <w:lvlJc w:val="left"/>
      <w:pPr>
        <w:tabs>
          <w:tab w:val="num" w:pos="360"/>
        </w:tabs>
        <w:ind w:left="360" w:hanging="360"/>
      </w:pPr>
      <w:rPr>
        <w:rFonts w:ascii="Symbol" w:hAnsi="Symbol" w:hint="default"/>
        <w:sz w:val="16"/>
      </w:rPr>
    </w:lvl>
  </w:abstractNum>
  <w:abstractNum w:abstractNumId="7">
    <w:nsid w:val="4CE1293F"/>
    <w:multiLevelType w:val="singleLevel"/>
    <w:tmpl w:val="BBEE3A5A"/>
    <w:lvl w:ilvl="0">
      <w:start w:val="1"/>
      <w:numFmt w:val="bullet"/>
      <w:lvlText w:val=""/>
      <w:lvlJc w:val="left"/>
      <w:pPr>
        <w:tabs>
          <w:tab w:val="num" w:pos="360"/>
        </w:tabs>
        <w:ind w:left="360" w:hanging="360"/>
      </w:pPr>
      <w:rPr>
        <w:rFonts w:ascii="Symbol" w:hAnsi="Symbol" w:hint="default"/>
        <w:sz w:val="16"/>
      </w:rPr>
    </w:lvl>
  </w:abstractNum>
  <w:abstractNum w:abstractNumId="8">
    <w:nsid w:val="526D5A17"/>
    <w:multiLevelType w:val="hybridMultilevel"/>
    <w:tmpl w:val="ED24381A"/>
    <w:lvl w:ilvl="0" w:tplc="04CAFF26">
      <w:start w:val="1"/>
      <w:numFmt w:val="bullet"/>
      <w:lvlText w:val=""/>
      <w:lvlJc w:val="left"/>
      <w:pPr>
        <w:tabs>
          <w:tab w:val="num" w:pos="144"/>
        </w:tabs>
        <w:ind w:left="36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7DB110E"/>
    <w:multiLevelType w:val="singleLevel"/>
    <w:tmpl w:val="BBEE3A5A"/>
    <w:lvl w:ilvl="0">
      <w:start w:val="1"/>
      <w:numFmt w:val="bullet"/>
      <w:lvlText w:val=""/>
      <w:lvlJc w:val="left"/>
      <w:pPr>
        <w:tabs>
          <w:tab w:val="num" w:pos="360"/>
        </w:tabs>
        <w:ind w:left="360" w:hanging="360"/>
      </w:pPr>
      <w:rPr>
        <w:rFonts w:ascii="Symbol" w:hAnsi="Symbol" w:hint="default"/>
        <w:sz w:val="16"/>
      </w:rPr>
    </w:lvl>
  </w:abstractNum>
  <w:abstractNum w:abstractNumId="10">
    <w:nsid w:val="7DFC015C"/>
    <w:multiLevelType w:val="singleLevel"/>
    <w:tmpl w:val="BBEE3A5A"/>
    <w:lvl w:ilvl="0">
      <w:start w:val="1"/>
      <w:numFmt w:val="bullet"/>
      <w:lvlText w:val=""/>
      <w:lvlJc w:val="left"/>
      <w:pPr>
        <w:tabs>
          <w:tab w:val="num" w:pos="360"/>
        </w:tabs>
        <w:ind w:left="360" w:hanging="360"/>
      </w:pPr>
      <w:rPr>
        <w:rFonts w:ascii="Symbol" w:hAnsi="Symbol" w:hint="default"/>
        <w:sz w:val="16"/>
      </w:rPr>
    </w:lvl>
  </w:abstractNum>
  <w:num w:numId="1">
    <w:abstractNumId w:val="8"/>
  </w:num>
  <w:num w:numId="2">
    <w:abstractNumId w:val="0"/>
  </w:num>
  <w:num w:numId="3">
    <w:abstractNumId w:val="3"/>
  </w:num>
  <w:num w:numId="4">
    <w:abstractNumId w:val="5"/>
  </w:num>
  <w:num w:numId="5">
    <w:abstractNumId w:val="1"/>
  </w:num>
  <w:num w:numId="6">
    <w:abstractNumId w:val="9"/>
  </w:num>
  <w:num w:numId="7">
    <w:abstractNumId w:val="4"/>
  </w:num>
  <w:num w:numId="8">
    <w:abstractNumId w:val="7"/>
  </w:num>
  <w:num w:numId="9">
    <w:abstractNumId w:val="10"/>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1E4DDE"/>
    <w:rsid w:val="000331CF"/>
    <w:rsid w:val="000500F1"/>
    <w:rsid w:val="00081F14"/>
    <w:rsid w:val="000A5BC0"/>
    <w:rsid w:val="001E4DDE"/>
    <w:rsid w:val="003421D4"/>
    <w:rsid w:val="0039263B"/>
    <w:rsid w:val="003E26BF"/>
    <w:rsid w:val="004D05F3"/>
    <w:rsid w:val="004F0175"/>
    <w:rsid w:val="004F2DEE"/>
    <w:rsid w:val="00545203"/>
    <w:rsid w:val="005922EC"/>
    <w:rsid w:val="00630E19"/>
    <w:rsid w:val="00687D57"/>
    <w:rsid w:val="006C1774"/>
    <w:rsid w:val="007F0372"/>
    <w:rsid w:val="00996158"/>
    <w:rsid w:val="009C5481"/>
    <w:rsid w:val="009F1E8E"/>
    <w:rsid w:val="00A50F5A"/>
    <w:rsid w:val="00A94137"/>
    <w:rsid w:val="00AF13FB"/>
    <w:rsid w:val="00B475B4"/>
    <w:rsid w:val="00B92946"/>
    <w:rsid w:val="00CE3BE1"/>
    <w:rsid w:val="00DD6C79"/>
    <w:rsid w:val="00E31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DDE"/>
    <w:pPr>
      <w:spacing w:after="0" w:line="240" w:lineRule="auto"/>
    </w:pPr>
    <w:rPr>
      <w:rFonts w:ascii="Times New Roman" w:eastAsia="Times New Roman" w:hAnsi="Times New Roman" w:cs="Times New Roman"/>
      <w:color w:val="000000"/>
      <w:kern w:val="28"/>
      <w:sz w:val="20"/>
      <w:szCs w:val="20"/>
    </w:rPr>
  </w:style>
  <w:style w:type="paragraph" w:styleId="Heading1">
    <w:name w:val="heading 1"/>
    <w:basedOn w:val="Normal"/>
    <w:next w:val="Normal"/>
    <w:link w:val="Heading1Char"/>
    <w:qFormat/>
    <w:rsid w:val="004F2DEE"/>
    <w:pPr>
      <w:keepNext/>
      <w:jc w:val="center"/>
      <w:outlineLvl w:val="0"/>
    </w:pPr>
    <w:rPr>
      <w:rFonts w:ascii="Arial" w:hAnsi="Arial"/>
      <w:color w:val="auto"/>
      <w:kern w:val="0"/>
      <w:sz w:val="32"/>
    </w:rPr>
  </w:style>
  <w:style w:type="paragraph" w:styleId="Heading3">
    <w:name w:val="heading 3"/>
    <w:basedOn w:val="Normal"/>
    <w:next w:val="Normal"/>
    <w:link w:val="Heading3Char"/>
    <w:qFormat/>
    <w:rsid w:val="004F2DEE"/>
    <w:pPr>
      <w:keepNext/>
      <w:tabs>
        <w:tab w:val="left" w:pos="1440"/>
        <w:tab w:val="right" w:pos="9360"/>
        <w:tab w:val="right" w:pos="9900"/>
        <w:tab w:val="right" w:pos="10260"/>
      </w:tabs>
      <w:spacing w:before="120"/>
      <w:ind w:right="43"/>
      <w:outlineLvl w:val="2"/>
    </w:pPr>
    <w:rPr>
      <w:rFonts w:ascii="Arial" w:hAnsi="Arial"/>
      <w:b/>
      <w:color w:val="auto"/>
      <w:kern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E4DDE"/>
    <w:pPr>
      <w:tabs>
        <w:tab w:val="center" w:pos="4320"/>
        <w:tab w:val="right" w:pos="8640"/>
      </w:tabs>
    </w:pPr>
  </w:style>
  <w:style w:type="character" w:customStyle="1" w:styleId="HeaderChar">
    <w:name w:val="Header Char"/>
    <w:basedOn w:val="DefaultParagraphFont"/>
    <w:link w:val="Header"/>
    <w:rsid w:val="001E4DDE"/>
    <w:rPr>
      <w:rFonts w:ascii="Times New Roman" w:eastAsia="Times New Roman" w:hAnsi="Times New Roman" w:cs="Times New Roman"/>
      <w:color w:val="000000"/>
      <w:kern w:val="28"/>
      <w:sz w:val="20"/>
      <w:szCs w:val="20"/>
    </w:rPr>
  </w:style>
  <w:style w:type="paragraph" w:styleId="BodyText">
    <w:name w:val="Body Text"/>
    <w:basedOn w:val="Normal"/>
    <w:link w:val="BodyTextChar"/>
    <w:rsid w:val="001E4DDE"/>
    <w:pPr>
      <w:spacing w:after="120" w:line="240" w:lineRule="atLeast"/>
    </w:pPr>
  </w:style>
  <w:style w:type="character" w:customStyle="1" w:styleId="BodyTextChar">
    <w:name w:val="Body Text Char"/>
    <w:basedOn w:val="DefaultParagraphFont"/>
    <w:link w:val="BodyText"/>
    <w:rsid w:val="001E4DDE"/>
    <w:rPr>
      <w:rFonts w:ascii="Times New Roman" w:eastAsia="Times New Roman" w:hAnsi="Times New Roman" w:cs="Times New Roman"/>
      <w:color w:val="000000"/>
      <w:kern w:val="28"/>
      <w:sz w:val="20"/>
      <w:szCs w:val="20"/>
    </w:rPr>
  </w:style>
  <w:style w:type="character" w:styleId="Hyperlink">
    <w:name w:val="Hyperlink"/>
    <w:basedOn w:val="DefaultParagraphFont"/>
    <w:rsid w:val="001E4DDE"/>
    <w:rPr>
      <w:color w:val="0000FF"/>
      <w:u w:val="single"/>
    </w:rPr>
  </w:style>
  <w:style w:type="paragraph" w:styleId="BalloonText">
    <w:name w:val="Balloon Text"/>
    <w:basedOn w:val="Normal"/>
    <w:link w:val="BalloonTextChar"/>
    <w:uiPriority w:val="99"/>
    <w:semiHidden/>
    <w:unhideWhenUsed/>
    <w:rsid w:val="001E4DDE"/>
    <w:rPr>
      <w:rFonts w:ascii="Tahoma" w:hAnsi="Tahoma" w:cs="Tahoma"/>
      <w:sz w:val="16"/>
      <w:szCs w:val="16"/>
    </w:rPr>
  </w:style>
  <w:style w:type="character" w:customStyle="1" w:styleId="BalloonTextChar">
    <w:name w:val="Balloon Text Char"/>
    <w:basedOn w:val="DefaultParagraphFont"/>
    <w:link w:val="BalloonText"/>
    <w:uiPriority w:val="99"/>
    <w:semiHidden/>
    <w:rsid w:val="001E4DDE"/>
    <w:rPr>
      <w:rFonts w:ascii="Tahoma" w:eastAsia="Times New Roman" w:hAnsi="Tahoma" w:cs="Tahoma"/>
      <w:color w:val="000000"/>
      <w:kern w:val="28"/>
      <w:sz w:val="16"/>
      <w:szCs w:val="16"/>
    </w:rPr>
  </w:style>
  <w:style w:type="paragraph" w:styleId="BodyText2">
    <w:name w:val="Body Text 2"/>
    <w:basedOn w:val="Normal"/>
    <w:link w:val="BodyText2Char"/>
    <w:rsid w:val="004F0175"/>
    <w:pPr>
      <w:spacing w:after="120" w:line="480" w:lineRule="auto"/>
    </w:pPr>
  </w:style>
  <w:style w:type="character" w:customStyle="1" w:styleId="BodyText2Char">
    <w:name w:val="Body Text 2 Char"/>
    <w:basedOn w:val="DefaultParagraphFont"/>
    <w:link w:val="BodyText2"/>
    <w:rsid w:val="004F0175"/>
    <w:rPr>
      <w:rFonts w:ascii="Times New Roman" w:eastAsia="Times New Roman" w:hAnsi="Times New Roman" w:cs="Times New Roman"/>
      <w:color w:val="000000"/>
      <w:kern w:val="28"/>
      <w:sz w:val="20"/>
      <w:szCs w:val="20"/>
    </w:rPr>
  </w:style>
  <w:style w:type="table" w:styleId="TableGrid">
    <w:name w:val="Table Grid"/>
    <w:basedOn w:val="TableNormal"/>
    <w:uiPriority w:val="59"/>
    <w:rsid w:val="00630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5922EC"/>
    <w:pPr>
      <w:tabs>
        <w:tab w:val="center" w:pos="4680"/>
        <w:tab w:val="right" w:pos="9360"/>
      </w:tabs>
    </w:pPr>
  </w:style>
  <w:style w:type="character" w:customStyle="1" w:styleId="FooterChar">
    <w:name w:val="Footer Char"/>
    <w:basedOn w:val="DefaultParagraphFont"/>
    <w:link w:val="Footer"/>
    <w:uiPriority w:val="99"/>
    <w:semiHidden/>
    <w:rsid w:val="005922EC"/>
    <w:rPr>
      <w:rFonts w:ascii="Times New Roman" w:eastAsia="Times New Roman" w:hAnsi="Times New Roman" w:cs="Times New Roman"/>
      <w:color w:val="000000"/>
      <w:kern w:val="28"/>
      <w:sz w:val="20"/>
      <w:szCs w:val="20"/>
    </w:rPr>
  </w:style>
  <w:style w:type="character" w:customStyle="1" w:styleId="Heading1Char">
    <w:name w:val="Heading 1 Char"/>
    <w:basedOn w:val="DefaultParagraphFont"/>
    <w:link w:val="Heading1"/>
    <w:rsid w:val="004F2DEE"/>
    <w:rPr>
      <w:rFonts w:ascii="Arial" w:eastAsia="Times New Roman" w:hAnsi="Arial" w:cs="Times New Roman"/>
      <w:sz w:val="32"/>
      <w:szCs w:val="20"/>
    </w:rPr>
  </w:style>
  <w:style w:type="character" w:customStyle="1" w:styleId="Heading3Char">
    <w:name w:val="Heading 3 Char"/>
    <w:basedOn w:val="DefaultParagraphFont"/>
    <w:link w:val="Heading3"/>
    <w:rsid w:val="004F2DEE"/>
    <w:rPr>
      <w:rFonts w:ascii="Arial" w:eastAsia="Times New Roman" w:hAnsi="Arial" w:cs="Times New Roman"/>
      <w:b/>
      <w:sz w:val="18"/>
      <w:szCs w:val="20"/>
    </w:rPr>
  </w:style>
  <w:style w:type="paragraph" w:customStyle="1" w:styleId="SectionTitle">
    <w:name w:val="Section Title"/>
    <w:basedOn w:val="Normal"/>
    <w:next w:val="Normal"/>
    <w:rsid w:val="004F2DEE"/>
    <w:pPr>
      <w:pBdr>
        <w:bottom w:val="single" w:sz="6" w:space="1" w:color="808080"/>
      </w:pBdr>
      <w:spacing w:before="220" w:line="220" w:lineRule="atLeast"/>
    </w:pPr>
    <w:rPr>
      <w:rFonts w:ascii="Garamond" w:hAnsi="Garamond"/>
      <w:caps/>
      <w:color w:val="auto"/>
      <w:spacing w:val="15"/>
      <w:kern w:val="0"/>
    </w:rPr>
  </w:style>
  <w:style w:type="paragraph" w:styleId="Caption">
    <w:name w:val="caption"/>
    <w:basedOn w:val="Normal"/>
    <w:next w:val="Normal"/>
    <w:qFormat/>
    <w:rsid w:val="004F2DEE"/>
    <w:pPr>
      <w:tabs>
        <w:tab w:val="left" w:pos="1440"/>
        <w:tab w:val="right" w:pos="9923"/>
        <w:tab w:val="right" w:pos="10260"/>
      </w:tabs>
      <w:spacing w:before="120"/>
      <w:ind w:right="43"/>
    </w:pPr>
    <w:rPr>
      <w:rFonts w:ascii="Arial" w:hAnsi="Arial"/>
      <w:b/>
      <w:color w:val="auto"/>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risindahl@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Kris</cp:lastModifiedBy>
  <cp:revision>2</cp:revision>
  <dcterms:created xsi:type="dcterms:W3CDTF">2012-06-08T22:06:00Z</dcterms:created>
  <dcterms:modified xsi:type="dcterms:W3CDTF">2012-06-08T22:06:00Z</dcterms:modified>
</cp:coreProperties>
</file>