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FD" w:rsidRPr="00BE0537" w:rsidRDefault="001004FD" w:rsidP="001004FD">
      <w:pPr>
        <w:rPr>
          <w:sz w:val="20"/>
          <w:szCs w:val="20"/>
        </w:rPr>
      </w:pPr>
      <w:bookmarkStart w:id="0" w:name="_GoBack"/>
      <w:bookmarkEnd w:id="0"/>
      <w:r w:rsidRPr="00BE0537">
        <w:rPr>
          <w:sz w:val="20"/>
          <w:szCs w:val="20"/>
        </w:rPr>
        <w:t>June 1</w:t>
      </w:r>
      <w:r w:rsidR="00DD77CA">
        <w:rPr>
          <w:sz w:val="20"/>
          <w:szCs w:val="20"/>
        </w:rPr>
        <w:t>4</w:t>
      </w:r>
      <w:r w:rsidRPr="00BE0537">
        <w:rPr>
          <w:sz w:val="20"/>
          <w:szCs w:val="20"/>
        </w:rPr>
        <w:t>, 2012</w:t>
      </w: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>To Whom It May Concern:</w:t>
      </w: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>As someone who has known Alberto Polloni for close to a decade and as someone who has been in consulting and training</w:t>
      </w:r>
      <w:r w:rsidR="004A3408" w:rsidRPr="00BE0537">
        <w:rPr>
          <w:sz w:val="20"/>
          <w:szCs w:val="20"/>
        </w:rPr>
        <w:t xml:space="preserve"> profession</w:t>
      </w:r>
      <w:r w:rsidRPr="00BE0537">
        <w:rPr>
          <w:sz w:val="20"/>
          <w:szCs w:val="20"/>
        </w:rPr>
        <w:t xml:space="preserve"> for thirty years, I can personally </w:t>
      </w:r>
      <w:r w:rsidR="004A3408" w:rsidRPr="00BE0537">
        <w:rPr>
          <w:sz w:val="20"/>
          <w:szCs w:val="20"/>
        </w:rPr>
        <w:t xml:space="preserve">say </w:t>
      </w:r>
      <w:r w:rsidRPr="00BE0537">
        <w:rPr>
          <w:sz w:val="20"/>
          <w:szCs w:val="20"/>
        </w:rPr>
        <w:t xml:space="preserve">that Alberto brings some truly special </w:t>
      </w:r>
      <w:r w:rsidR="004A3408" w:rsidRPr="00BE0537">
        <w:rPr>
          <w:sz w:val="20"/>
          <w:szCs w:val="20"/>
        </w:rPr>
        <w:t xml:space="preserve">and unique </w:t>
      </w:r>
      <w:r w:rsidR="004D3D4E" w:rsidRPr="00BE0537">
        <w:rPr>
          <w:sz w:val="20"/>
          <w:szCs w:val="20"/>
        </w:rPr>
        <w:t xml:space="preserve">skills </w:t>
      </w:r>
      <w:r w:rsidRPr="00BE0537">
        <w:rPr>
          <w:sz w:val="20"/>
          <w:szCs w:val="20"/>
        </w:rPr>
        <w:t>to the coaching profession.</w:t>
      </w:r>
      <w:r w:rsidR="004A3408" w:rsidRPr="00BE0537">
        <w:rPr>
          <w:sz w:val="20"/>
          <w:szCs w:val="20"/>
        </w:rPr>
        <w:t xml:space="preserve"> </w:t>
      </w:r>
      <w:r w:rsidR="00346A66">
        <w:rPr>
          <w:sz w:val="20"/>
          <w:szCs w:val="20"/>
        </w:rPr>
        <w:t xml:space="preserve"> I started</w:t>
      </w:r>
      <w:r w:rsidRPr="00BE0537">
        <w:rPr>
          <w:sz w:val="20"/>
          <w:szCs w:val="20"/>
        </w:rPr>
        <w:t xml:space="preserve"> my career as a Dale Carnegie Instructor and later creating my own communications company where for more than </w:t>
      </w:r>
      <w:r w:rsidR="004D3D4E" w:rsidRPr="00BE0537">
        <w:rPr>
          <w:sz w:val="20"/>
          <w:szCs w:val="20"/>
        </w:rPr>
        <w:t>thirty</w:t>
      </w:r>
      <w:r w:rsidRPr="00BE0537">
        <w:rPr>
          <w:sz w:val="20"/>
          <w:szCs w:val="20"/>
        </w:rPr>
        <w:t xml:space="preserve"> years</w:t>
      </w:r>
      <w:r w:rsidR="004A3408" w:rsidRPr="00BE0537">
        <w:rPr>
          <w:sz w:val="20"/>
          <w:szCs w:val="20"/>
        </w:rPr>
        <w:t xml:space="preserve"> worked with clients around </w:t>
      </w:r>
      <w:r w:rsidRPr="00BE0537">
        <w:rPr>
          <w:sz w:val="20"/>
          <w:szCs w:val="20"/>
        </w:rPr>
        <w:t>sales, communications and presentation skills</w:t>
      </w:r>
      <w:r w:rsidR="00346A66">
        <w:rPr>
          <w:sz w:val="20"/>
          <w:szCs w:val="20"/>
        </w:rPr>
        <w:t xml:space="preserve">. As a result, </w:t>
      </w:r>
      <w:r w:rsidRPr="00BE0537">
        <w:rPr>
          <w:sz w:val="20"/>
          <w:szCs w:val="20"/>
        </w:rPr>
        <w:t xml:space="preserve">I had the opportunities to meet and interact with a great number of professionals within the coaching </w:t>
      </w:r>
      <w:r w:rsidR="004D3D4E" w:rsidRPr="00BE0537">
        <w:rPr>
          <w:sz w:val="20"/>
          <w:szCs w:val="20"/>
        </w:rPr>
        <w:t>profession</w:t>
      </w:r>
      <w:r w:rsidRPr="00BE0537">
        <w:rPr>
          <w:sz w:val="20"/>
          <w:szCs w:val="20"/>
        </w:rPr>
        <w:t xml:space="preserve"> and for that reason became aware of the </w:t>
      </w:r>
      <w:r w:rsidR="004D3D4E" w:rsidRPr="00BE0537">
        <w:rPr>
          <w:sz w:val="20"/>
          <w:szCs w:val="20"/>
        </w:rPr>
        <w:t xml:space="preserve">higher level of </w:t>
      </w:r>
      <w:r w:rsidRPr="00BE0537">
        <w:rPr>
          <w:sz w:val="20"/>
          <w:szCs w:val="20"/>
        </w:rPr>
        <w:t>talent and strengths that Alberto brings to his coaching career.</w:t>
      </w: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>He has a</w:t>
      </w:r>
      <w:r w:rsidR="00346A66">
        <w:rPr>
          <w:sz w:val="20"/>
          <w:szCs w:val="20"/>
        </w:rPr>
        <w:t>n</w:t>
      </w:r>
      <w:r w:rsidRPr="00BE0537">
        <w:rPr>
          <w:sz w:val="20"/>
          <w:szCs w:val="20"/>
        </w:rPr>
        <w:t xml:space="preserve"> engaging nature that makes interaction effortless as someone who takes a genuine interest in others and exhibits outstanding listening skills. However, it’s his methodology around understanding an individual’s values at their core that guides his coaching practice</w:t>
      </w:r>
      <w:r w:rsidR="004D3D4E" w:rsidRPr="00BE0537">
        <w:rPr>
          <w:sz w:val="20"/>
          <w:szCs w:val="20"/>
        </w:rPr>
        <w:t xml:space="preserve">. I had the </w:t>
      </w:r>
      <w:r w:rsidRPr="00BE0537">
        <w:rPr>
          <w:sz w:val="20"/>
          <w:szCs w:val="20"/>
        </w:rPr>
        <w:t xml:space="preserve">opportunity to appreciate </w:t>
      </w:r>
      <w:r w:rsidR="004D3D4E" w:rsidRPr="00BE0537">
        <w:rPr>
          <w:sz w:val="20"/>
          <w:szCs w:val="20"/>
        </w:rPr>
        <w:t>his skills when Alberto</w:t>
      </w:r>
      <w:r w:rsidRPr="00BE0537">
        <w:rPr>
          <w:sz w:val="20"/>
          <w:szCs w:val="20"/>
        </w:rPr>
        <w:t xml:space="preserve"> did some personal coaching with him around my run for public office. Alberto provided genuine insight around my values and core personality and his process made self-awareness self evident</w:t>
      </w:r>
      <w:r w:rsidR="004D3D4E" w:rsidRPr="00BE0537">
        <w:rPr>
          <w:sz w:val="20"/>
          <w:szCs w:val="20"/>
        </w:rPr>
        <w:t xml:space="preserve"> a</w:t>
      </w:r>
      <w:r w:rsidR="00407535" w:rsidRPr="00BE0537">
        <w:rPr>
          <w:sz w:val="20"/>
          <w:szCs w:val="20"/>
        </w:rPr>
        <w:t>s</w:t>
      </w:r>
      <w:r w:rsidRPr="00BE0537">
        <w:rPr>
          <w:sz w:val="20"/>
          <w:szCs w:val="20"/>
        </w:rPr>
        <w:t xml:space="preserve"> past and future decisions becomes an extension of </w:t>
      </w:r>
      <w:r w:rsidR="004D3D4E" w:rsidRPr="00BE0537">
        <w:rPr>
          <w:sz w:val="20"/>
          <w:szCs w:val="20"/>
        </w:rPr>
        <w:t xml:space="preserve">my own </w:t>
      </w:r>
      <w:r w:rsidRPr="00BE0537">
        <w:rPr>
          <w:sz w:val="20"/>
          <w:szCs w:val="20"/>
        </w:rPr>
        <w:t>discovery.</w:t>
      </w:r>
      <w:r w:rsidR="00BE0537" w:rsidRPr="00BE0537">
        <w:rPr>
          <w:sz w:val="20"/>
          <w:szCs w:val="20"/>
        </w:rPr>
        <w:t xml:space="preserve"> As a result, Alberto inspires confidence that comes from within and is then supported by affirmation and encouragement. </w:t>
      </w:r>
    </w:p>
    <w:p w:rsidR="00123A8A" w:rsidRPr="00BE0537" w:rsidRDefault="00123A8A" w:rsidP="001004FD">
      <w:pPr>
        <w:rPr>
          <w:sz w:val="20"/>
          <w:szCs w:val="20"/>
        </w:rPr>
      </w:pPr>
    </w:p>
    <w:p w:rsidR="00BE0537" w:rsidRPr="00BE0537" w:rsidRDefault="00BE0537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 xml:space="preserve">I came to Alberto as a result of knowing his talent </w:t>
      </w:r>
      <w:r w:rsidR="00C67448">
        <w:rPr>
          <w:sz w:val="20"/>
          <w:szCs w:val="20"/>
        </w:rPr>
        <w:t>with designing and logo creation</w:t>
      </w:r>
      <w:r w:rsidRPr="00BE0537">
        <w:rPr>
          <w:sz w:val="20"/>
          <w:szCs w:val="20"/>
        </w:rPr>
        <w:t xml:space="preserve"> </w:t>
      </w:r>
      <w:r w:rsidR="00C67448">
        <w:rPr>
          <w:sz w:val="20"/>
          <w:szCs w:val="20"/>
        </w:rPr>
        <w:t>and because he had designed my c</w:t>
      </w:r>
      <w:r w:rsidRPr="00BE0537">
        <w:rPr>
          <w:sz w:val="20"/>
          <w:szCs w:val="20"/>
        </w:rPr>
        <w:t>orporate logo</w:t>
      </w:r>
      <w:r w:rsidR="00C67448">
        <w:rPr>
          <w:sz w:val="20"/>
          <w:szCs w:val="20"/>
        </w:rPr>
        <w:t>. (See above)</w:t>
      </w:r>
      <w:r w:rsidRPr="00BE0537">
        <w:rPr>
          <w:sz w:val="20"/>
          <w:szCs w:val="20"/>
        </w:rPr>
        <w:t xml:space="preserve"> We needed a logo for the campaign as well as clarity round why I was running and </w:t>
      </w:r>
      <w:r w:rsidR="00C67448">
        <w:rPr>
          <w:sz w:val="20"/>
          <w:szCs w:val="20"/>
        </w:rPr>
        <w:t>a clear</w:t>
      </w:r>
      <w:r w:rsidRPr="00BE0537">
        <w:rPr>
          <w:sz w:val="20"/>
          <w:szCs w:val="20"/>
        </w:rPr>
        <w:t xml:space="preserve"> message that all became part of a coaching/strategy/self discovery session. </w:t>
      </w:r>
      <w:r w:rsidR="00C67448">
        <w:rPr>
          <w:sz w:val="20"/>
          <w:szCs w:val="20"/>
        </w:rPr>
        <w:t>I</w:t>
      </w:r>
      <w:r w:rsidRPr="00BE0537">
        <w:rPr>
          <w:sz w:val="20"/>
          <w:szCs w:val="20"/>
        </w:rPr>
        <w:t xml:space="preserve"> have know</w:t>
      </w:r>
      <w:r w:rsidR="00C67448">
        <w:rPr>
          <w:sz w:val="20"/>
          <w:szCs w:val="20"/>
        </w:rPr>
        <w:t>n</w:t>
      </w:r>
      <w:r w:rsidRPr="00BE0537">
        <w:rPr>
          <w:sz w:val="20"/>
          <w:szCs w:val="20"/>
        </w:rPr>
        <w:t xml:space="preserve"> for years that Alberto is an amazing creative graphic artist </w:t>
      </w:r>
      <w:r w:rsidR="00C67448">
        <w:rPr>
          <w:sz w:val="20"/>
          <w:szCs w:val="20"/>
        </w:rPr>
        <w:t xml:space="preserve">and </w:t>
      </w:r>
      <w:r>
        <w:rPr>
          <w:sz w:val="20"/>
          <w:szCs w:val="20"/>
        </w:rPr>
        <w:t>believe</w:t>
      </w:r>
      <w:r w:rsidRPr="00BE0537">
        <w:rPr>
          <w:sz w:val="20"/>
          <w:szCs w:val="20"/>
        </w:rPr>
        <w:t xml:space="preserve"> that creative talent also impacts his </w:t>
      </w:r>
      <w:r w:rsidR="00C67448">
        <w:rPr>
          <w:sz w:val="20"/>
          <w:szCs w:val="20"/>
        </w:rPr>
        <w:t xml:space="preserve">coaching </w:t>
      </w:r>
      <w:r w:rsidRPr="00BE0537">
        <w:rPr>
          <w:sz w:val="20"/>
          <w:szCs w:val="20"/>
        </w:rPr>
        <w:t>work. Below is the logo he did of which you will quickly see how few</w:t>
      </w:r>
      <w:r w:rsidR="003E2D62">
        <w:rPr>
          <w:sz w:val="20"/>
          <w:szCs w:val="20"/>
        </w:rPr>
        <w:t>,</w:t>
      </w:r>
      <w:r w:rsidRPr="00BE0537">
        <w:rPr>
          <w:sz w:val="20"/>
          <w:szCs w:val="20"/>
        </w:rPr>
        <w:t xml:space="preserve"> in any candidates running for public office have a logo </w:t>
      </w:r>
      <w:r w:rsidR="00C67448">
        <w:rPr>
          <w:sz w:val="20"/>
          <w:szCs w:val="20"/>
        </w:rPr>
        <w:t xml:space="preserve">as </w:t>
      </w:r>
      <w:r w:rsidRPr="00BE0537">
        <w:rPr>
          <w:sz w:val="20"/>
          <w:szCs w:val="20"/>
        </w:rPr>
        <w:t>well crafted from intent and</w:t>
      </w:r>
      <w:r w:rsidR="00C67448">
        <w:rPr>
          <w:sz w:val="20"/>
          <w:szCs w:val="20"/>
        </w:rPr>
        <w:t xml:space="preserve"> design perspective. </w:t>
      </w:r>
      <w:r w:rsidRPr="00BE0537">
        <w:rPr>
          <w:sz w:val="20"/>
          <w:szCs w:val="20"/>
        </w:rPr>
        <w:t xml:space="preserve"> </w:t>
      </w:r>
    </w:p>
    <w:p w:rsidR="00BE0537" w:rsidRPr="00BE0537" w:rsidRDefault="00BE0537" w:rsidP="001004FD">
      <w:pPr>
        <w:rPr>
          <w:sz w:val="20"/>
          <w:szCs w:val="20"/>
        </w:rPr>
      </w:pPr>
    </w:p>
    <w:p w:rsidR="00123A8A" w:rsidRPr="00BE0537" w:rsidRDefault="00123A8A" w:rsidP="00123A8A">
      <w:pPr>
        <w:rPr>
          <w:sz w:val="20"/>
          <w:szCs w:val="20"/>
        </w:rPr>
      </w:pPr>
      <w:r w:rsidRPr="00BE0537">
        <w:rPr>
          <w:sz w:val="20"/>
          <w:szCs w:val="20"/>
        </w:rPr>
        <w:t>Coaches Training Institute would do very well to have Alberto as part of your Leadership Trainers as he understands the human side and the business side of a coaching career. Please accept my highest praise for someone I truly believe to be in the top 2% of all coaching professionals. If you have any questions or would like more information or detail regarding Alberto, please feel free to contact me personally at 919-740-8848.</w:t>
      </w:r>
    </w:p>
    <w:p w:rsidR="001004FD" w:rsidRPr="00BE0537" w:rsidRDefault="001004FD" w:rsidP="001004FD">
      <w:pPr>
        <w:rPr>
          <w:sz w:val="20"/>
          <w:szCs w:val="20"/>
        </w:rPr>
      </w:pPr>
    </w:p>
    <w:p w:rsidR="001004FD" w:rsidRPr="00BE0537" w:rsidRDefault="001004FD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>Respectfully Submitted:</w:t>
      </w:r>
    </w:p>
    <w:p w:rsidR="001004FD" w:rsidRPr="00BE0537" w:rsidRDefault="00BC2537" w:rsidP="001004F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478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FD" w:rsidRPr="00BE0537" w:rsidRDefault="001004FD" w:rsidP="001004FD">
      <w:pPr>
        <w:rPr>
          <w:sz w:val="20"/>
          <w:szCs w:val="20"/>
        </w:rPr>
      </w:pPr>
      <w:r w:rsidRPr="00BE0537">
        <w:rPr>
          <w:sz w:val="20"/>
          <w:szCs w:val="20"/>
        </w:rPr>
        <w:t>Sig Hutchinson</w:t>
      </w:r>
      <w:r w:rsidRPr="00BE0537">
        <w:rPr>
          <w:sz w:val="20"/>
          <w:szCs w:val="20"/>
        </w:rPr>
        <w:br/>
        <w:t>President</w:t>
      </w:r>
      <w:r w:rsidRPr="00BE0537">
        <w:rPr>
          <w:sz w:val="20"/>
          <w:szCs w:val="20"/>
        </w:rPr>
        <w:br/>
        <w:t>Current Candidate for the NC State Senate</w:t>
      </w:r>
    </w:p>
    <w:p w:rsidR="00BE0537" w:rsidRPr="001004FD" w:rsidRDefault="00BE0537" w:rsidP="001004FD">
      <w:pPr>
        <w:rPr>
          <w:sz w:val="22"/>
          <w:szCs w:val="22"/>
        </w:rPr>
      </w:pPr>
    </w:p>
    <w:p w:rsidR="002C4990" w:rsidRDefault="002C4990" w:rsidP="00A84576"/>
    <w:p w:rsidR="000C1F56" w:rsidRDefault="00BC2537" w:rsidP="00A84576"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23495</wp:posOffset>
            </wp:positionV>
            <wp:extent cx="1676400" cy="657860"/>
            <wp:effectExtent l="0" t="0" r="0" b="8890"/>
            <wp:wrapTight wrapText="bothSides">
              <wp:wrapPolygon edited="0">
                <wp:start x="0" y="0"/>
                <wp:lineTo x="0" y="21266"/>
                <wp:lineTo x="21355" y="21266"/>
                <wp:lineTo x="21355" y="0"/>
                <wp:lineTo x="0" y="0"/>
              </wp:wrapPolygon>
            </wp:wrapTight>
            <wp:docPr id="3" name="Picture 2" descr="SigForSenate-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ForSenate-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1F56" w:rsidSect="001004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76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80E" w:rsidRDefault="00A8180E">
      <w:r>
        <w:separator/>
      </w:r>
    </w:p>
  </w:endnote>
  <w:endnote w:type="continuationSeparator" w:id="0">
    <w:p w:rsidR="00A8180E" w:rsidRDefault="00A8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44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4402B">
    <w:pPr>
      <w:pStyle w:val="Footer"/>
      <w:rPr>
        <w:rFonts w:ascii="Comic Sans MS" w:hAnsi="Comic Sans MS"/>
        <w:color w:val="339966"/>
        <w:sz w:val="16"/>
        <w:szCs w:val="16"/>
      </w:rPr>
    </w:pPr>
  </w:p>
  <w:p w:rsidR="006477F1" w:rsidRDefault="006477F1">
    <w:pPr>
      <w:pStyle w:val="Footer"/>
      <w:rPr>
        <w:rFonts w:ascii="Comic Sans MS" w:hAnsi="Comic Sans MS"/>
        <w:color w:val="339966"/>
        <w:sz w:val="16"/>
        <w:szCs w:val="16"/>
      </w:rPr>
    </w:pPr>
  </w:p>
  <w:p w:rsidR="00B4402B" w:rsidRDefault="00B4402B">
    <w:pPr>
      <w:pStyle w:val="Footer"/>
      <w:rPr>
        <w:rFonts w:ascii="Comic Sans MS" w:hAnsi="Comic Sans MS"/>
        <w:color w:val="339966"/>
        <w:sz w:val="16"/>
        <w:szCs w:val="16"/>
      </w:rPr>
    </w:pPr>
  </w:p>
  <w:p w:rsidR="00B4402B" w:rsidRPr="00B4402B" w:rsidRDefault="00B4402B" w:rsidP="00B4402B">
    <w:pPr>
      <w:pStyle w:val="Footer"/>
      <w:jc w:val="center"/>
      <w:rPr>
        <w:rFonts w:ascii="Comic Sans MS" w:hAnsi="Comic Sans MS"/>
        <w:color w:val="339966"/>
        <w:sz w:val="16"/>
        <w:szCs w:val="16"/>
      </w:rPr>
    </w:pPr>
    <w:r>
      <w:rPr>
        <w:rFonts w:ascii="Comic Sans MS" w:hAnsi="Comic Sans MS"/>
        <w:color w:val="339966"/>
        <w:sz w:val="16"/>
        <w:szCs w:val="16"/>
      </w:rPr>
      <w:t>___</w:t>
    </w:r>
    <w:r w:rsidRPr="00B4402B">
      <w:rPr>
        <w:rFonts w:ascii="Comic Sans MS" w:hAnsi="Comic Sans MS"/>
        <w:color w:val="339966"/>
        <w:sz w:val="16"/>
        <w:szCs w:val="16"/>
      </w:rPr>
      <w:t>_________________________________________________________________________________________</w:t>
    </w:r>
  </w:p>
  <w:p w:rsidR="00B4402B" w:rsidRPr="00B4402B" w:rsidRDefault="00B4402B" w:rsidP="00B4402B">
    <w:pPr>
      <w:pStyle w:val="Footer"/>
      <w:jc w:val="center"/>
      <w:rPr>
        <w:rFonts w:ascii="Times New Roman" w:hAnsi="Times New Roman" w:cs="Times New Roman"/>
        <w:color w:val="008000"/>
        <w:sz w:val="18"/>
        <w:szCs w:val="18"/>
      </w:rPr>
    </w:pPr>
    <w:r w:rsidRPr="00B4402B">
      <w:rPr>
        <w:rFonts w:ascii="Times New Roman" w:hAnsi="Times New Roman" w:cs="Times New Roman"/>
        <w:color w:val="008000"/>
        <w:sz w:val="18"/>
        <w:szCs w:val="18"/>
      </w:rPr>
      <w:t>2704 Snowy Meadow Court, Raleigh, NC  27614  Tel. 919.740.8848  Fax 530-325-3810 e-mail: Sig@SigHutchinson.com</w:t>
    </w:r>
  </w:p>
  <w:p w:rsidR="00B4402B" w:rsidRPr="00B4402B" w:rsidRDefault="00B4402B">
    <w:pPr>
      <w:rPr>
        <w:color w:val="3399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44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80E" w:rsidRDefault="00A8180E">
      <w:r>
        <w:separator/>
      </w:r>
    </w:p>
  </w:footnote>
  <w:footnote w:type="continuationSeparator" w:id="0">
    <w:p w:rsidR="00A8180E" w:rsidRDefault="00A81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44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C2537" w:rsidP="00B4402B">
    <w:pPr>
      <w:pStyle w:val="Header"/>
      <w:jc w:val="center"/>
    </w:pPr>
    <w:r>
      <w:rPr>
        <w:noProof/>
      </w:rPr>
      <w:drawing>
        <wp:inline distT="0" distB="0" distL="0" distR="0">
          <wp:extent cx="2466975" cy="800100"/>
          <wp:effectExtent l="0" t="0" r="9525" b="0"/>
          <wp:docPr id="1" name="Picture 1" descr="Sig Hutchinson &amp; Assocate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 Hutchinson &amp; Assocates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2B" w:rsidRDefault="00B44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2B8"/>
    <w:rsid w:val="0002432A"/>
    <w:rsid w:val="00034BB6"/>
    <w:rsid w:val="000C1F56"/>
    <w:rsid w:val="001004FD"/>
    <w:rsid w:val="00123A8A"/>
    <w:rsid w:val="0020163D"/>
    <w:rsid w:val="002B6946"/>
    <w:rsid w:val="002C4990"/>
    <w:rsid w:val="002E0F78"/>
    <w:rsid w:val="00346A66"/>
    <w:rsid w:val="003E2D62"/>
    <w:rsid w:val="00407535"/>
    <w:rsid w:val="0040775C"/>
    <w:rsid w:val="00441BCB"/>
    <w:rsid w:val="004A3408"/>
    <w:rsid w:val="004D3D4E"/>
    <w:rsid w:val="00581DF4"/>
    <w:rsid w:val="006477F1"/>
    <w:rsid w:val="006B39ED"/>
    <w:rsid w:val="00801DFA"/>
    <w:rsid w:val="008842B8"/>
    <w:rsid w:val="008E5E67"/>
    <w:rsid w:val="0092691B"/>
    <w:rsid w:val="00977E59"/>
    <w:rsid w:val="00A75768"/>
    <w:rsid w:val="00A8180E"/>
    <w:rsid w:val="00A84576"/>
    <w:rsid w:val="00B42567"/>
    <w:rsid w:val="00B4402B"/>
    <w:rsid w:val="00BC2537"/>
    <w:rsid w:val="00BE0537"/>
    <w:rsid w:val="00C177F8"/>
    <w:rsid w:val="00C32519"/>
    <w:rsid w:val="00C67448"/>
    <w:rsid w:val="00D17F12"/>
    <w:rsid w:val="00D701D1"/>
    <w:rsid w:val="00DD77CA"/>
    <w:rsid w:val="00E818FE"/>
    <w:rsid w:val="00F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Return">
    <w:name w:val="envelope return"/>
    <w:basedOn w:val="Normal"/>
    <w:rsid w:val="0020163D"/>
    <w:rPr>
      <w:i/>
      <w:sz w:val="22"/>
      <w:szCs w:val="22"/>
    </w:rPr>
  </w:style>
  <w:style w:type="paragraph" w:styleId="Header">
    <w:name w:val="header"/>
    <w:basedOn w:val="Normal"/>
    <w:rsid w:val="00B440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40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402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F23B7D"/>
    <w:rPr>
      <w:rFonts w:ascii="Times New Roman" w:hAnsi="Times New Roman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23B7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velopeReturn">
    <w:name w:val="envelope return"/>
    <w:basedOn w:val="Normal"/>
    <w:rsid w:val="0020163D"/>
    <w:rPr>
      <w:i/>
      <w:sz w:val="22"/>
      <w:szCs w:val="22"/>
    </w:rPr>
  </w:style>
  <w:style w:type="paragraph" w:styleId="Header">
    <w:name w:val="header"/>
    <w:basedOn w:val="Normal"/>
    <w:rsid w:val="00B440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4402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4402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F23B7D"/>
    <w:rPr>
      <w:rFonts w:ascii="Times New Roman" w:hAnsi="Times New Roman" w:cs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23B7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</dc:creator>
  <cp:lastModifiedBy>Alberto</cp:lastModifiedBy>
  <cp:revision>2</cp:revision>
  <cp:lastPrinted>2010-10-21T15:17:00Z</cp:lastPrinted>
  <dcterms:created xsi:type="dcterms:W3CDTF">2012-06-15T14:13:00Z</dcterms:created>
  <dcterms:modified xsi:type="dcterms:W3CDTF">2012-06-15T14:13:00Z</dcterms:modified>
</cp:coreProperties>
</file>