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8" w:type="dxa"/>
        <w:tblBorders>
          <w:bottom w:val="single" w:sz="4" w:space="0" w:color="auto"/>
          <w:insideV w:val="single" w:sz="4" w:space="0" w:color="auto"/>
        </w:tblBorders>
        <w:tblLayout w:type="fixed"/>
        <w:tblLook w:val="0000" w:firstRow="0" w:lastRow="0" w:firstColumn="0" w:lastColumn="0" w:noHBand="0" w:noVBand="0"/>
      </w:tblPr>
      <w:tblGrid>
        <w:gridCol w:w="1170"/>
        <w:gridCol w:w="9990"/>
      </w:tblGrid>
      <w:tr w:rsidR="00BA2A7E" w:rsidRPr="004D7A86" w14:paraId="0AA4C34B" w14:textId="77777777">
        <w:trPr>
          <w:trHeight w:val="1080"/>
        </w:trPr>
        <w:tc>
          <w:tcPr>
            <w:tcW w:w="1170" w:type="dxa"/>
            <w:tcBorders>
              <w:left w:val="nil"/>
              <w:bottom w:val="nil"/>
              <w:right w:val="single" w:sz="4" w:space="0" w:color="000000"/>
            </w:tcBorders>
          </w:tcPr>
          <w:p w14:paraId="6782262C" w14:textId="77777777" w:rsidR="00BA2A7E" w:rsidRPr="004D7A86" w:rsidRDefault="00394B25">
            <w:pPr>
              <w:pStyle w:val="Header"/>
              <w:tabs>
                <w:tab w:val="clear" w:pos="4320"/>
                <w:tab w:val="clear" w:pos="8640"/>
              </w:tabs>
              <w:rPr>
                <w:rFonts w:ascii="Calibri" w:hAnsi="Calibri" w:cs="Calibri"/>
                <w:noProof/>
              </w:rPr>
            </w:pPr>
            <w:r>
              <w:rPr>
                <w:rFonts w:ascii="Calibri" w:hAnsi="Calibri" w:cs="Calibri"/>
                <w:noProof/>
              </w:rPr>
              <mc:AlternateContent>
                <mc:Choice Requires="wps">
                  <w:drawing>
                    <wp:anchor distT="0" distB="0" distL="114300" distR="114300" simplePos="0" relativeHeight="251658752" behindDoc="0" locked="0" layoutInCell="0" allowOverlap="1" wp14:anchorId="3B9D429E" wp14:editId="1B117DCB">
                      <wp:simplePos x="0" y="0"/>
                      <wp:positionH relativeFrom="column">
                        <wp:posOffset>-66040</wp:posOffset>
                      </wp:positionH>
                      <wp:positionV relativeFrom="paragraph">
                        <wp:posOffset>678180</wp:posOffset>
                      </wp:positionV>
                      <wp:extent cx="7106920" cy="90805"/>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06920" cy="90805"/>
                              </a:xfrm>
                              <a:prstGeom prst="rect">
                                <a:avLst/>
                              </a:prstGeom>
                              <a:solidFill>
                                <a:srgbClr val="4543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5.2pt;margin-top:53.4pt;width:559.6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" o:allowincell="f" fillcolor="#45432d" stroked="f"/>
                  </w:pict>
                </mc:Fallback>
              </mc:AlternateContent>
            </w:r>
            <w:r>
              <w:rPr>
                <w:rFonts w:ascii="Calibri" w:hAnsi="Calibri" w:cs="Calibri"/>
                <w:noProof/>
              </w:rPr>
              <mc:AlternateContent>
                <mc:Choice Requires="wps">
                  <w:drawing>
                    <wp:anchor distT="0" distB="0" distL="114300" distR="114300" simplePos="0" relativeHeight="251656704" behindDoc="1" locked="0" layoutInCell="0" allowOverlap="1" wp14:anchorId="091398C9" wp14:editId="4FD907CC">
                      <wp:simplePos x="0" y="0"/>
                      <wp:positionH relativeFrom="column">
                        <wp:posOffset>-69850</wp:posOffset>
                      </wp:positionH>
                      <wp:positionV relativeFrom="paragraph">
                        <wp:posOffset>6350</wp:posOffset>
                      </wp:positionV>
                      <wp:extent cx="7110730" cy="68707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0730" cy="687070"/>
                              </a:xfrm>
                              <a:prstGeom prst="rect">
                                <a:avLst/>
                              </a:prstGeom>
                              <a:solidFill>
                                <a:srgbClr val="DCDA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5.5pt;margin-top:.5pt;width:559.9pt;height:54.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" o:allowincell="f" fillcolor="#dcdad2" stroked="f"/>
                  </w:pict>
                </mc:Fallback>
              </mc:AlternateContent>
            </w:r>
          </w:p>
        </w:tc>
        <w:tc>
          <w:tcPr>
            <w:tcW w:w="9990" w:type="dxa"/>
            <w:tcBorders>
              <w:left w:val="nil"/>
              <w:bottom w:val="nil"/>
            </w:tcBorders>
          </w:tcPr>
          <w:p w14:paraId="06FF491E" w14:textId="77777777" w:rsidR="00BA2A7E" w:rsidRPr="004D7A86" w:rsidRDefault="00BA2A7E">
            <w:pPr>
              <w:rPr>
                <w:rFonts w:ascii="Calibri" w:hAnsi="Calibri" w:cs="Calibri"/>
              </w:rPr>
            </w:pPr>
          </w:p>
        </w:tc>
      </w:tr>
      <w:tr w:rsidR="00BA2A7E" w:rsidRPr="004D7A86" w14:paraId="6B2DA0B6" w14:textId="77777777">
        <w:trPr>
          <w:trHeight w:hRule="exact" w:val="120"/>
        </w:trPr>
        <w:tc>
          <w:tcPr>
            <w:tcW w:w="1170" w:type="dxa"/>
            <w:tcBorders>
              <w:left w:val="nil"/>
              <w:bottom w:val="nil"/>
              <w:right w:val="single" w:sz="4" w:space="0" w:color="000000"/>
            </w:tcBorders>
          </w:tcPr>
          <w:p w14:paraId="6DE4BAFB" w14:textId="77777777" w:rsidR="00BA2A7E" w:rsidRPr="004D7A86" w:rsidRDefault="00BA2A7E">
            <w:pPr>
              <w:rPr>
                <w:rFonts w:ascii="Calibri" w:hAnsi="Calibri" w:cs="Calibri"/>
              </w:rPr>
            </w:pPr>
          </w:p>
        </w:tc>
        <w:tc>
          <w:tcPr>
            <w:tcW w:w="9990" w:type="dxa"/>
            <w:tcBorders>
              <w:left w:val="nil"/>
              <w:bottom w:val="nil"/>
            </w:tcBorders>
          </w:tcPr>
          <w:p w14:paraId="7AE62BDC" w14:textId="77777777" w:rsidR="00BA2A7E" w:rsidRPr="004D7A86" w:rsidRDefault="00BA2A7E">
            <w:pPr>
              <w:rPr>
                <w:rFonts w:ascii="Calibri" w:hAnsi="Calibri" w:cs="Calibri"/>
              </w:rPr>
            </w:pPr>
          </w:p>
        </w:tc>
      </w:tr>
      <w:tr w:rsidR="00BA2A7E" w:rsidRPr="004D7A86" w14:paraId="2E58F926" w14:textId="77777777">
        <w:trPr>
          <w:trHeight w:val="783"/>
        </w:trPr>
        <w:tc>
          <w:tcPr>
            <w:tcW w:w="1170" w:type="dxa"/>
            <w:tcBorders>
              <w:left w:val="nil"/>
              <w:bottom w:val="nil"/>
              <w:right w:val="single" w:sz="4" w:space="0" w:color="000000"/>
            </w:tcBorders>
          </w:tcPr>
          <w:p w14:paraId="507B67D1" w14:textId="77777777" w:rsidR="00BA2A7E" w:rsidRPr="004D7A86" w:rsidRDefault="00BA2A7E">
            <w:pPr>
              <w:rPr>
                <w:rFonts w:ascii="Calibri" w:hAnsi="Calibri" w:cs="Calibri"/>
              </w:rPr>
            </w:pPr>
          </w:p>
        </w:tc>
        <w:tc>
          <w:tcPr>
            <w:tcW w:w="9990" w:type="dxa"/>
            <w:tcBorders>
              <w:left w:val="nil"/>
              <w:bottom w:val="nil"/>
            </w:tcBorders>
          </w:tcPr>
          <w:p w14:paraId="294AA6F3" w14:textId="77777777" w:rsidR="00BA2A7E" w:rsidRPr="004D7A86" w:rsidRDefault="00BA2A7E">
            <w:pPr>
              <w:pStyle w:val="Title"/>
              <w:spacing w:before="160"/>
              <w:rPr>
                <w:rFonts w:ascii="Calibri" w:hAnsi="Calibri" w:cs="Calibri"/>
              </w:rPr>
            </w:pPr>
            <w:r w:rsidRPr="004D7A86">
              <w:rPr>
                <w:rFonts w:ascii="Calibri" w:hAnsi="Calibri" w:cs="Calibri"/>
              </w:rPr>
              <w:t>Chris Charyk</w:t>
            </w:r>
          </w:p>
          <w:p w14:paraId="2FF392F1" w14:textId="77777777" w:rsidR="00BA2A7E" w:rsidRPr="004D7A86" w:rsidRDefault="00C90453" w:rsidP="00C90453">
            <w:pPr>
              <w:pStyle w:val="Subtitle"/>
              <w:rPr>
                <w:rFonts w:ascii="Calibri" w:hAnsi="Calibri" w:cs="Calibri"/>
                <w:caps w:val="0"/>
              </w:rPr>
            </w:pPr>
            <w:r>
              <w:rPr>
                <w:rFonts w:ascii="Calibri" w:hAnsi="Calibri" w:cs="Calibri"/>
              </w:rPr>
              <w:t xml:space="preserve">Executive and </w:t>
            </w:r>
            <w:r w:rsidR="009F5280">
              <w:rPr>
                <w:rFonts w:ascii="Calibri" w:hAnsi="Calibri" w:cs="Calibri"/>
              </w:rPr>
              <w:t>Leadership</w:t>
            </w:r>
            <w:r w:rsidR="00170ADC">
              <w:rPr>
                <w:rFonts w:ascii="Calibri" w:hAnsi="Calibri" w:cs="Calibri"/>
              </w:rPr>
              <w:t xml:space="preserve"> coach and </w:t>
            </w:r>
            <w:r>
              <w:rPr>
                <w:rFonts w:ascii="Calibri" w:hAnsi="Calibri" w:cs="Calibri"/>
              </w:rPr>
              <w:t>leadership Program leader</w:t>
            </w:r>
          </w:p>
        </w:tc>
      </w:tr>
      <w:tr w:rsidR="00BA2A7E" w:rsidRPr="004D7A86" w14:paraId="14B4BCB0" w14:textId="77777777">
        <w:trPr>
          <w:trHeight w:val="11690"/>
        </w:trPr>
        <w:tc>
          <w:tcPr>
            <w:tcW w:w="1170" w:type="dxa"/>
            <w:tcBorders>
              <w:top w:val="single" w:sz="4" w:space="0" w:color="000000"/>
              <w:left w:val="nil"/>
              <w:bottom w:val="single" w:sz="4" w:space="0" w:color="auto"/>
              <w:right w:val="single" w:sz="4" w:space="0" w:color="000000"/>
            </w:tcBorders>
          </w:tcPr>
          <w:p w14:paraId="265AF93A" w14:textId="77777777" w:rsidR="00BA2A7E" w:rsidRPr="004D7A86" w:rsidRDefault="00394B25">
            <w:pPr>
              <w:rPr>
                <w:rFonts w:ascii="Calibri" w:hAnsi="Calibri" w:cs="Calibri"/>
              </w:rPr>
            </w:pPr>
            <w:r>
              <w:rPr>
                <w:rFonts w:ascii="Calibri" w:hAnsi="Calibri" w:cs="Calibri"/>
                <w:noProof/>
              </w:rPr>
              <mc:AlternateContent>
                <mc:Choice Requires="wps">
                  <w:drawing>
                    <wp:anchor distT="0" distB="0" distL="114300" distR="114300" simplePos="0" relativeHeight="251657728" behindDoc="0" locked="0" layoutInCell="0" allowOverlap="1" wp14:anchorId="540D0077" wp14:editId="11D7A987">
                      <wp:simplePos x="0" y="0"/>
                      <wp:positionH relativeFrom="column">
                        <wp:posOffset>-52705</wp:posOffset>
                      </wp:positionH>
                      <wp:positionV relativeFrom="paragraph">
                        <wp:posOffset>118110</wp:posOffset>
                      </wp:positionV>
                      <wp:extent cx="731520" cy="237744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37744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14:paraId="2F0790C8" w14:textId="77777777" w:rsidR="00170ADC" w:rsidRDefault="00170ADC">
                                  <w:pPr>
                                    <w:pStyle w:val="Heading1"/>
                                    <w:rPr>
                                      <w:sz w:val="64"/>
                                    </w:rPr>
                                  </w:pPr>
                                  <w:r>
                                    <w:rPr>
                                      <w:sz w:val="64"/>
                                    </w:rPr>
                                    <w:t>Biography</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4.1pt;margin-top:9.3pt;width:57.6pt;height:18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" o:allowincell="f" filled="f" stroked="f" strokecolor="silver">
                      <v:fill opacity="32896f"/>
                      <v:textbox style="layout-flow:vertical;mso-layout-flow-alt:bottom-to-top">
                        <w:txbxContent>
                          <w:p w14:paraId="2F0790C8" w14:textId="77777777" w:rsidR="00170ADC" w:rsidRDefault="00170ADC">
                            <w:pPr>
                              <w:pStyle w:val="Heading1"/>
                              <w:rPr>
                                <w:sz w:val="64"/>
                              </w:rPr>
                            </w:pPr>
                            <w:r>
                              <w:rPr>
                                <w:sz w:val="64"/>
                              </w:rPr>
                              <w:t>Biography</w:t>
                            </w:r>
                          </w:p>
                        </w:txbxContent>
                      </v:textbox>
                    </v:shape>
                  </w:pict>
                </mc:Fallback>
              </mc:AlternateContent>
            </w:r>
          </w:p>
        </w:tc>
        <w:tc>
          <w:tcPr>
            <w:tcW w:w="9990" w:type="dxa"/>
            <w:tcBorders>
              <w:top w:val="single" w:sz="4" w:space="0" w:color="000000"/>
              <w:left w:val="nil"/>
              <w:bottom w:val="single" w:sz="4" w:space="0" w:color="auto"/>
            </w:tcBorders>
          </w:tcPr>
          <w:p w14:paraId="0B17F86C" w14:textId="77777777" w:rsidR="00BA2A7E" w:rsidRPr="004D7A86" w:rsidRDefault="00BA2A7E">
            <w:pPr>
              <w:pStyle w:val="Heading2"/>
              <w:rPr>
                <w:rFonts w:ascii="Calibri" w:hAnsi="Calibri" w:cs="Calibri"/>
              </w:rPr>
            </w:pPr>
            <w:r w:rsidRPr="004D7A86">
              <w:rPr>
                <w:rFonts w:ascii="Calibri" w:hAnsi="Calibri" w:cs="Calibri"/>
                <w:sz w:val="24"/>
                <w:szCs w:val="24"/>
              </w:rPr>
              <w:t>Expertise</w:t>
            </w:r>
          </w:p>
          <w:p w14:paraId="31A1EC40" w14:textId="1D5991DD" w:rsidR="00C15F98" w:rsidRDefault="00C15F98" w:rsidP="00C15F98">
            <w:pPr>
              <w:pStyle w:val="BodyText"/>
              <w:rPr>
                <w:rFonts w:ascii="Calibri" w:hAnsi="Calibri" w:cs="Calibri"/>
              </w:rPr>
            </w:pPr>
            <w:r>
              <w:rPr>
                <w:rFonts w:ascii="Calibri" w:hAnsi="Calibri" w:cs="Calibri"/>
              </w:rPr>
              <w:t xml:space="preserve">Chris Charyk specializes in providing </w:t>
            </w:r>
            <w:r w:rsidR="009F5280">
              <w:rPr>
                <w:rFonts w:ascii="Calibri" w:hAnsi="Calibri" w:cs="Calibri"/>
              </w:rPr>
              <w:t>leadership</w:t>
            </w:r>
            <w:r w:rsidRPr="002D17DE">
              <w:rPr>
                <w:rFonts w:ascii="Calibri" w:hAnsi="Calibri" w:cs="Calibri"/>
              </w:rPr>
              <w:t xml:space="preserve"> </w:t>
            </w:r>
            <w:r>
              <w:rPr>
                <w:rFonts w:ascii="Calibri" w:hAnsi="Calibri" w:cs="Calibri"/>
              </w:rPr>
              <w:t xml:space="preserve">coaching to </w:t>
            </w:r>
            <w:r w:rsidR="00AA77E7">
              <w:rPr>
                <w:rFonts w:ascii="Calibri" w:hAnsi="Calibri" w:cs="Calibri"/>
              </w:rPr>
              <w:t>executives</w:t>
            </w:r>
            <w:r>
              <w:rPr>
                <w:rFonts w:ascii="Calibri" w:hAnsi="Calibri" w:cs="Calibri"/>
              </w:rPr>
              <w:t xml:space="preserve"> seeking to maximize career achievement and fulfillment. He brings to this work 25 years of experience as a marketing and strategy consultant </w:t>
            </w:r>
            <w:r w:rsidRPr="004D7A86">
              <w:rPr>
                <w:rFonts w:ascii="Calibri" w:hAnsi="Calibri" w:cs="Calibri"/>
              </w:rPr>
              <w:t xml:space="preserve">leading major global engagements for a wide variety of market leaders across a broad range of industries, including </w:t>
            </w:r>
            <w:r>
              <w:rPr>
                <w:rFonts w:ascii="Calibri" w:hAnsi="Calibri" w:cs="Calibri"/>
              </w:rPr>
              <w:t xml:space="preserve">Life Sciences, Information Technology and Services, </w:t>
            </w:r>
            <w:r w:rsidRPr="004D7A86">
              <w:rPr>
                <w:rFonts w:ascii="Calibri" w:hAnsi="Calibri" w:cs="Calibri"/>
              </w:rPr>
              <w:t xml:space="preserve">Financial Services, </w:t>
            </w:r>
            <w:r>
              <w:rPr>
                <w:rFonts w:ascii="Calibri" w:hAnsi="Calibri" w:cs="Calibri"/>
              </w:rPr>
              <w:t>and Consumer Packaged Goods</w:t>
            </w:r>
            <w:r w:rsidRPr="004D7A86">
              <w:rPr>
                <w:rFonts w:ascii="Calibri" w:hAnsi="Calibri" w:cs="Calibri"/>
              </w:rPr>
              <w:t>.</w:t>
            </w:r>
            <w:r>
              <w:rPr>
                <w:rFonts w:ascii="Calibri" w:hAnsi="Calibri" w:cs="Calibri"/>
              </w:rPr>
              <w:t xml:space="preserve"> Recent clients include </w:t>
            </w:r>
            <w:r w:rsidR="00D372C1">
              <w:rPr>
                <w:rFonts w:ascii="Calibri" w:hAnsi="Calibri" w:cs="Calibri"/>
              </w:rPr>
              <w:t xml:space="preserve">the J.M. Smucker Company, </w:t>
            </w:r>
            <w:r>
              <w:rPr>
                <w:rFonts w:ascii="Calibri" w:hAnsi="Calibri" w:cs="Calibri"/>
              </w:rPr>
              <w:t>IBM, General Electric, Fidelit</w:t>
            </w:r>
            <w:r w:rsidR="00D372C1">
              <w:rPr>
                <w:rFonts w:ascii="Calibri" w:hAnsi="Calibri" w:cs="Calibri"/>
              </w:rPr>
              <w:t>y Investments, BlackRock,</w:t>
            </w:r>
            <w:r>
              <w:rPr>
                <w:rFonts w:ascii="Calibri" w:hAnsi="Calibri" w:cs="Calibri"/>
              </w:rPr>
              <w:t xml:space="preserve"> Colgate-Palmolive, and the Clorox Company.</w:t>
            </w:r>
          </w:p>
          <w:p w14:paraId="2BF122C0" w14:textId="77777777" w:rsidR="00C15F98" w:rsidRDefault="00F607FE" w:rsidP="00C15F98">
            <w:pPr>
              <w:pStyle w:val="BodyText"/>
              <w:rPr>
                <w:rFonts w:ascii="Calibri" w:hAnsi="Calibri" w:cs="Calibri"/>
              </w:rPr>
            </w:pPr>
            <w:r>
              <w:rPr>
                <w:rFonts w:ascii="Calibri" w:hAnsi="Calibri" w:cs="Calibri"/>
              </w:rPr>
              <w:t>Mr. Charyk</w:t>
            </w:r>
            <w:r w:rsidR="00C15F98">
              <w:rPr>
                <w:rFonts w:ascii="Calibri" w:hAnsi="Calibri" w:cs="Calibri"/>
              </w:rPr>
              <w:t xml:space="preserve"> holds professional coaching certifications from the Coaches Training Institute (Certified Professional Coactive Coach) and the International Coach Federation (</w:t>
            </w:r>
            <w:r w:rsidR="00C15F98" w:rsidRPr="00957CB7">
              <w:rPr>
                <w:rFonts w:ascii="Calibri" w:hAnsi="Calibri" w:cs="Calibri"/>
              </w:rPr>
              <w:t>Associate Certified Coach</w:t>
            </w:r>
            <w:r w:rsidR="00C90453">
              <w:rPr>
                <w:rFonts w:ascii="Calibri" w:hAnsi="Calibri" w:cs="Calibri"/>
              </w:rPr>
              <w:t>)</w:t>
            </w:r>
            <w:r w:rsidR="00C15F98">
              <w:rPr>
                <w:rFonts w:ascii="Calibri" w:hAnsi="Calibri" w:cs="Calibri"/>
              </w:rPr>
              <w:t>. He is a certified practitioner of the Leadership Circle Profile 360 Le</w:t>
            </w:r>
            <w:r w:rsidR="00C90453">
              <w:rPr>
                <w:rFonts w:ascii="Calibri" w:hAnsi="Calibri" w:cs="Calibri"/>
              </w:rPr>
              <w:t>adership assessment instrument, and the Team Coaching International team diagnostic tools suite.</w:t>
            </w:r>
          </w:p>
          <w:p w14:paraId="09AEDA06" w14:textId="1A5C74B5" w:rsidR="004C22F4" w:rsidRPr="004D7A86" w:rsidRDefault="00C15F98">
            <w:pPr>
              <w:pStyle w:val="BodyText"/>
              <w:rPr>
                <w:rFonts w:ascii="Calibri" w:hAnsi="Calibri" w:cs="Calibri"/>
              </w:rPr>
            </w:pPr>
            <w:r w:rsidRPr="004D7A86">
              <w:rPr>
                <w:rFonts w:ascii="Calibri" w:hAnsi="Calibri" w:cs="Calibri"/>
              </w:rPr>
              <w:t xml:space="preserve">In conjunction with the American Marketing Association, the Association of National Advertisers, the Advertising Research Foundation, and other major marketing organizations, </w:t>
            </w:r>
            <w:r w:rsidR="00F607FE">
              <w:rPr>
                <w:rFonts w:ascii="Calibri" w:hAnsi="Calibri" w:cs="Calibri"/>
              </w:rPr>
              <w:t>Mr. Charyk</w:t>
            </w:r>
            <w:r w:rsidRPr="004D7A86">
              <w:rPr>
                <w:rFonts w:ascii="Calibri" w:hAnsi="Calibri" w:cs="Calibri"/>
              </w:rPr>
              <w:t xml:space="preserve"> has developed and taught numerous workshops in </w:t>
            </w:r>
            <w:r>
              <w:rPr>
                <w:rFonts w:ascii="Calibri" w:hAnsi="Calibri" w:cs="Calibri"/>
              </w:rPr>
              <w:t>marketing leadership and innovation, systems thinking, brand</w:t>
            </w:r>
            <w:r w:rsidRPr="004D7A86">
              <w:rPr>
                <w:rFonts w:ascii="Calibri" w:hAnsi="Calibri" w:cs="Calibri"/>
              </w:rPr>
              <w:t xml:space="preserve"> </w:t>
            </w:r>
            <w:r>
              <w:rPr>
                <w:rFonts w:ascii="Calibri" w:hAnsi="Calibri" w:cs="Calibri"/>
              </w:rPr>
              <w:t>building, and marketing measurement.</w:t>
            </w:r>
          </w:p>
          <w:p w14:paraId="11B29B92" w14:textId="77777777" w:rsidR="00E87766" w:rsidRDefault="00E87766" w:rsidP="002B77FD">
            <w:pPr>
              <w:pStyle w:val="Heading2"/>
              <w:rPr>
                <w:rFonts w:ascii="Calibri" w:hAnsi="Calibri" w:cs="Calibri"/>
                <w:sz w:val="24"/>
                <w:szCs w:val="24"/>
              </w:rPr>
            </w:pPr>
          </w:p>
          <w:p w14:paraId="13EED912" w14:textId="09E0D75C" w:rsidR="002B77FD" w:rsidRPr="004D7A86" w:rsidRDefault="00BA2A7E" w:rsidP="002B77FD">
            <w:pPr>
              <w:pStyle w:val="Heading2"/>
              <w:rPr>
                <w:rFonts w:ascii="Calibri" w:hAnsi="Calibri" w:cs="Calibri"/>
                <w:sz w:val="24"/>
                <w:szCs w:val="24"/>
              </w:rPr>
            </w:pPr>
            <w:r w:rsidRPr="004D7A86">
              <w:rPr>
                <w:rFonts w:ascii="Calibri" w:hAnsi="Calibri" w:cs="Calibri"/>
                <w:sz w:val="24"/>
                <w:szCs w:val="24"/>
              </w:rPr>
              <w:t>Professional Background</w:t>
            </w:r>
          </w:p>
          <w:p w14:paraId="4D0A468E" w14:textId="21B37655" w:rsidR="00C90453" w:rsidRDefault="00C90453" w:rsidP="00011484">
            <w:pPr>
              <w:pStyle w:val="BodyText"/>
              <w:rPr>
                <w:rFonts w:ascii="Calibri" w:hAnsi="Calibri" w:cs="Calibri"/>
              </w:rPr>
            </w:pPr>
            <w:r>
              <w:rPr>
                <w:rFonts w:ascii="Calibri" w:hAnsi="Calibri" w:cs="Calibri"/>
                <w:b/>
              </w:rPr>
              <w:t>The Boda Group</w:t>
            </w:r>
            <w:r w:rsidRPr="00011484">
              <w:rPr>
                <w:rFonts w:ascii="Calibri" w:hAnsi="Calibri" w:cs="Calibri"/>
              </w:rPr>
              <w:t xml:space="preserve">, </w:t>
            </w:r>
            <w:r>
              <w:rPr>
                <w:rFonts w:ascii="Calibri" w:hAnsi="Calibri" w:cs="Calibri"/>
              </w:rPr>
              <w:t>Boston, MA;</w:t>
            </w:r>
            <w:r w:rsidRPr="00011484">
              <w:rPr>
                <w:rFonts w:ascii="Calibri" w:hAnsi="Calibri" w:cs="Calibri"/>
              </w:rPr>
              <w:t xml:space="preserve"> </w:t>
            </w:r>
            <w:r>
              <w:rPr>
                <w:rFonts w:ascii="Calibri" w:hAnsi="Calibri" w:cs="Calibri"/>
                <w:i/>
              </w:rPr>
              <w:t>Principal</w:t>
            </w:r>
            <w:r>
              <w:rPr>
                <w:rFonts w:ascii="Calibri" w:hAnsi="Calibri" w:cs="Calibri"/>
              </w:rPr>
              <w:t xml:space="preserve">  </w:t>
            </w:r>
            <w:r w:rsidRPr="00011484">
              <w:rPr>
                <w:rFonts w:ascii="Calibri" w:hAnsi="Calibri" w:cs="Calibri"/>
              </w:rPr>
              <w:t>(</w:t>
            </w:r>
            <w:r>
              <w:rPr>
                <w:rFonts w:ascii="Calibri" w:hAnsi="Calibri" w:cs="Calibri"/>
              </w:rPr>
              <w:t>2011</w:t>
            </w:r>
            <w:r w:rsidRPr="00011484">
              <w:rPr>
                <w:rFonts w:ascii="Calibri" w:hAnsi="Calibri" w:cs="Calibri"/>
              </w:rPr>
              <w:t xml:space="preserve"> –</w:t>
            </w:r>
            <w:r>
              <w:rPr>
                <w:rFonts w:ascii="Calibri" w:hAnsi="Calibri" w:cs="Calibri"/>
              </w:rPr>
              <w:t xml:space="preserve"> </w:t>
            </w:r>
            <w:r>
              <w:rPr>
                <w:rFonts w:ascii="Calibri" w:hAnsi="Calibri" w:cs="Calibri"/>
              </w:rPr>
              <w:t>present</w:t>
            </w:r>
            <w:r w:rsidRPr="00011484">
              <w:rPr>
                <w:rFonts w:ascii="Calibri" w:hAnsi="Calibri" w:cs="Calibri"/>
              </w:rPr>
              <w:t>)</w:t>
            </w:r>
            <w:r>
              <w:rPr>
                <w:rFonts w:ascii="Calibri" w:hAnsi="Calibri" w:cs="Calibri"/>
              </w:rPr>
              <w:br/>
            </w:r>
            <w:r>
              <w:rPr>
                <w:rFonts w:ascii="Calibri" w:hAnsi="Calibri" w:cs="Calibri"/>
                <w:i/>
              </w:rPr>
              <w:t>The Boda Group</w:t>
            </w:r>
            <w:r>
              <w:rPr>
                <w:rFonts w:ascii="Calibri" w:hAnsi="Calibri" w:cs="Calibri"/>
                <w:i/>
              </w:rPr>
              <w:t xml:space="preserve"> </w:t>
            </w:r>
            <w:r w:rsidRPr="00C90453">
              <w:rPr>
                <w:rFonts w:ascii="Calibri" w:hAnsi="Calibri" w:cs="Calibri"/>
              </w:rPr>
              <w:t>is a leadership development firm</w:t>
            </w:r>
            <w:r>
              <w:rPr>
                <w:rFonts w:ascii="Calibri" w:hAnsi="Calibri" w:cs="Calibri"/>
              </w:rPr>
              <w:t xml:space="preserve"> helping</w:t>
            </w:r>
            <w:r w:rsidRPr="00C90453">
              <w:rPr>
                <w:rFonts w:ascii="Calibri" w:hAnsi="Calibri" w:cs="Calibri"/>
              </w:rPr>
              <w:t xml:space="preserve"> leaders and teams</w:t>
            </w:r>
            <w:r w:rsidR="00D372C1">
              <w:rPr>
                <w:rFonts w:ascii="Calibri" w:hAnsi="Calibri" w:cs="Calibri"/>
              </w:rPr>
              <w:t xml:space="preserve"> in both the for profit and non-profit sectors</w:t>
            </w:r>
            <w:r w:rsidRPr="00C90453">
              <w:rPr>
                <w:rFonts w:ascii="Calibri" w:hAnsi="Calibri" w:cs="Calibri"/>
              </w:rPr>
              <w:t xml:space="preserve"> assess their capabilities, clarify how they want to engage and lead, strengthen critical relationships and skills, and operate more effectively.</w:t>
            </w:r>
            <w:r>
              <w:rPr>
                <w:rFonts w:ascii="Calibri" w:hAnsi="Calibri" w:cs="Calibri"/>
              </w:rPr>
              <w:t xml:space="preserve"> In his role as Principal, Chris provides executive and leadership coaching, team coaching, and leads a variety of leadership and coaching skills workshops and customized programs.</w:t>
            </w:r>
            <w:r w:rsidR="00D372C1">
              <w:rPr>
                <w:rFonts w:ascii="Calibri" w:hAnsi="Calibri" w:cs="Calibri"/>
              </w:rPr>
              <w:t xml:space="preserve"> Recent clients include Acumentrics, Stonehill College, and Teach for America.</w:t>
            </w:r>
          </w:p>
          <w:p w14:paraId="1E418636" w14:textId="77777777" w:rsidR="00C90453" w:rsidRPr="00C90453" w:rsidRDefault="00C90453" w:rsidP="00011484">
            <w:pPr>
              <w:pStyle w:val="BodyText"/>
              <w:rPr>
                <w:rFonts w:ascii="Calibri" w:hAnsi="Calibri" w:cs="Calibri"/>
              </w:rPr>
            </w:pPr>
          </w:p>
          <w:p w14:paraId="52C68A2D" w14:textId="77777777" w:rsidR="00EA186E" w:rsidRDefault="009F5280" w:rsidP="00011484">
            <w:pPr>
              <w:pStyle w:val="BodyText"/>
              <w:rPr>
                <w:rFonts w:ascii="Calibri" w:hAnsi="Calibri" w:cs="Calibri"/>
              </w:rPr>
            </w:pPr>
            <w:r>
              <w:rPr>
                <w:rFonts w:ascii="Calibri" w:hAnsi="Calibri" w:cs="Calibri"/>
                <w:b/>
              </w:rPr>
              <w:t>Obsidian Partners</w:t>
            </w:r>
            <w:r w:rsidR="00EA186E" w:rsidRPr="00011484">
              <w:rPr>
                <w:rFonts w:ascii="Calibri" w:hAnsi="Calibri" w:cs="Calibri"/>
              </w:rPr>
              <w:t xml:space="preserve">, </w:t>
            </w:r>
            <w:r w:rsidR="00EA186E">
              <w:rPr>
                <w:rFonts w:ascii="Calibri" w:hAnsi="Calibri" w:cs="Calibri"/>
              </w:rPr>
              <w:t>Boston, MA;</w:t>
            </w:r>
            <w:r w:rsidR="00EA186E" w:rsidRPr="00011484">
              <w:rPr>
                <w:rFonts w:ascii="Calibri" w:hAnsi="Calibri" w:cs="Calibri"/>
              </w:rPr>
              <w:t xml:space="preserve"> </w:t>
            </w:r>
            <w:r w:rsidR="00EA186E">
              <w:rPr>
                <w:rFonts w:ascii="Calibri" w:hAnsi="Calibri" w:cs="Calibri"/>
                <w:i/>
              </w:rPr>
              <w:t>Managing Director</w:t>
            </w:r>
            <w:r w:rsidR="00EA186E">
              <w:rPr>
                <w:rFonts w:ascii="Calibri" w:hAnsi="Calibri" w:cs="Calibri"/>
              </w:rPr>
              <w:t xml:space="preserve">  </w:t>
            </w:r>
            <w:r w:rsidR="00EA186E" w:rsidRPr="00011484">
              <w:rPr>
                <w:rFonts w:ascii="Calibri" w:hAnsi="Calibri" w:cs="Calibri"/>
              </w:rPr>
              <w:t>(</w:t>
            </w:r>
            <w:r w:rsidR="00EA186E">
              <w:rPr>
                <w:rFonts w:ascii="Calibri" w:hAnsi="Calibri" w:cs="Calibri"/>
              </w:rPr>
              <w:t>2010</w:t>
            </w:r>
            <w:r w:rsidR="00EA186E" w:rsidRPr="00011484">
              <w:rPr>
                <w:rFonts w:ascii="Calibri" w:hAnsi="Calibri" w:cs="Calibri"/>
              </w:rPr>
              <w:t xml:space="preserve"> –</w:t>
            </w:r>
            <w:r w:rsidR="00EA186E">
              <w:rPr>
                <w:rFonts w:ascii="Calibri" w:hAnsi="Calibri" w:cs="Calibri"/>
              </w:rPr>
              <w:t xml:space="preserve"> </w:t>
            </w:r>
            <w:r w:rsidR="00C90453">
              <w:rPr>
                <w:rFonts w:ascii="Calibri" w:hAnsi="Calibri" w:cs="Calibri"/>
              </w:rPr>
              <w:t>2012</w:t>
            </w:r>
            <w:r w:rsidR="00EA186E" w:rsidRPr="00011484">
              <w:rPr>
                <w:rFonts w:ascii="Calibri" w:hAnsi="Calibri" w:cs="Calibri"/>
              </w:rPr>
              <w:t>)</w:t>
            </w:r>
            <w:r w:rsidR="00EA186E">
              <w:rPr>
                <w:rFonts w:ascii="Calibri" w:hAnsi="Calibri" w:cs="Calibri"/>
              </w:rPr>
              <w:br/>
            </w:r>
            <w:r w:rsidR="00D57519">
              <w:rPr>
                <w:rFonts w:ascii="Calibri" w:hAnsi="Calibri" w:cs="Calibri"/>
                <w:i/>
              </w:rPr>
              <w:t xml:space="preserve">Obsidian Partners </w:t>
            </w:r>
            <w:r w:rsidR="00EA186E">
              <w:rPr>
                <w:rFonts w:ascii="Calibri" w:hAnsi="Calibri" w:cs="Calibri"/>
              </w:rPr>
              <w:t xml:space="preserve">provides </w:t>
            </w:r>
            <w:r w:rsidR="00D57519">
              <w:rPr>
                <w:rFonts w:ascii="Calibri" w:hAnsi="Calibri" w:cs="Calibri"/>
              </w:rPr>
              <w:t>lead</w:t>
            </w:r>
            <w:r w:rsidR="00C90453">
              <w:rPr>
                <w:rFonts w:ascii="Calibri" w:hAnsi="Calibri" w:cs="Calibri"/>
              </w:rPr>
              <w:t>er</w:t>
            </w:r>
            <w:r w:rsidR="00D57519">
              <w:rPr>
                <w:rFonts w:ascii="Calibri" w:hAnsi="Calibri" w:cs="Calibri"/>
              </w:rPr>
              <w:t>ship</w:t>
            </w:r>
            <w:r w:rsidR="00EA186E">
              <w:rPr>
                <w:rFonts w:ascii="Calibri" w:hAnsi="Calibri" w:cs="Calibri"/>
              </w:rPr>
              <w:t xml:space="preserve"> coaching and leadership skills assessment and development customized to the unique needs of marketing professionals. Engagement examples include: senior marketing executive leadership skills assessment and coaching, creating alignment in goals and expectations among the CMO’s direct reports, establishing and supporting innovation and accountability in the marketing function, </w:t>
            </w:r>
            <w:r w:rsidR="00F607FE">
              <w:rPr>
                <w:rFonts w:ascii="Calibri" w:hAnsi="Calibri" w:cs="Calibri"/>
              </w:rPr>
              <w:t xml:space="preserve">on-boarding coaching </w:t>
            </w:r>
            <w:r w:rsidR="00EA186E">
              <w:rPr>
                <w:rFonts w:ascii="Calibri" w:hAnsi="Calibri" w:cs="Calibri"/>
              </w:rPr>
              <w:t>for executive new hires.</w:t>
            </w:r>
          </w:p>
          <w:p w14:paraId="25AFC1E8" w14:textId="77777777" w:rsidR="00011484" w:rsidRDefault="00EA186E" w:rsidP="00011484">
            <w:pPr>
              <w:pStyle w:val="BodyText"/>
              <w:rPr>
                <w:rFonts w:ascii="Calibri" w:hAnsi="Calibri" w:cs="Calibri"/>
              </w:rPr>
            </w:pPr>
            <w:r>
              <w:rPr>
                <w:rFonts w:ascii="Calibri" w:hAnsi="Calibri" w:cs="Calibri"/>
              </w:rPr>
              <w:br/>
            </w:r>
            <w:r w:rsidR="00011484">
              <w:rPr>
                <w:rFonts w:ascii="Calibri" w:hAnsi="Calibri" w:cs="Calibri"/>
                <w:b/>
              </w:rPr>
              <w:t>MarketingNPV</w:t>
            </w:r>
            <w:r w:rsidR="00011484" w:rsidRPr="00011484">
              <w:rPr>
                <w:rFonts w:ascii="Calibri" w:hAnsi="Calibri" w:cs="Calibri"/>
              </w:rPr>
              <w:t xml:space="preserve">, </w:t>
            </w:r>
            <w:r w:rsidR="00011484">
              <w:rPr>
                <w:rFonts w:ascii="Calibri" w:hAnsi="Calibri" w:cs="Calibri"/>
              </w:rPr>
              <w:t>Princeton, NJ</w:t>
            </w:r>
            <w:r w:rsidR="000419BF">
              <w:rPr>
                <w:rFonts w:ascii="Calibri" w:hAnsi="Calibri" w:cs="Calibri"/>
              </w:rPr>
              <w:t>;</w:t>
            </w:r>
            <w:r w:rsidR="00011484" w:rsidRPr="00011484">
              <w:rPr>
                <w:rFonts w:ascii="Calibri" w:hAnsi="Calibri" w:cs="Calibri"/>
              </w:rPr>
              <w:t xml:space="preserve"> </w:t>
            </w:r>
            <w:r w:rsidR="00011484">
              <w:rPr>
                <w:rFonts w:ascii="Calibri" w:hAnsi="Calibri" w:cs="Calibri"/>
                <w:i/>
              </w:rPr>
              <w:t>Partner</w:t>
            </w:r>
            <w:r w:rsidR="004C22F4">
              <w:rPr>
                <w:rFonts w:ascii="Calibri" w:hAnsi="Calibri" w:cs="Calibri"/>
              </w:rPr>
              <w:t xml:space="preserve">   </w:t>
            </w:r>
            <w:r w:rsidR="00011484" w:rsidRPr="00011484">
              <w:rPr>
                <w:rFonts w:ascii="Calibri" w:hAnsi="Calibri" w:cs="Calibri"/>
              </w:rPr>
              <w:t>(</w:t>
            </w:r>
            <w:r w:rsidR="00011484">
              <w:rPr>
                <w:rFonts w:ascii="Calibri" w:hAnsi="Calibri" w:cs="Calibri"/>
              </w:rPr>
              <w:t>2008</w:t>
            </w:r>
            <w:r w:rsidR="00011484" w:rsidRPr="00011484">
              <w:rPr>
                <w:rFonts w:ascii="Calibri" w:hAnsi="Calibri" w:cs="Calibri"/>
              </w:rPr>
              <w:t xml:space="preserve"> –</w:t>
            </w:r>
            <w:r w:rsidR="00011484">
              <w:rPr>
                <w:rFonts w:ascii="Calibri" w:hAnsi="Calibri" w:cs="Calibri"/>
              </w:rPr>
              <w:t xml:space="preserve"> 2010</w:t>
            </w:r>
            <w:r w:rsidR="00011484" w:rsidRPr="00011484">
              <w:rPr>
                <w:rFonts w:ascii="Calibri" w:hAnsi="Calibri" w:cs="Calibri"/>
              </w:rPr>
              <w:t>)</w:t>
            </w:r>
            <w:r w:rsidR="000419BF">
              <w:rPr>
                <w:rFonts w:ascii="Calibri" w:hAnsi="Calibri" w:cs="Calibri"/>
              </w:rPr>
              <w:br/>
            </w:r>
            <w:r w:rsidR="00011484">
              <w:rPr>
                <w:rFonts w:ascii="Calibri" w:hAnsi="Calibri" w:cs="Calibri"/>
                <w:i/>
              </w:rPr>
              <w:t>Market</w:t>
            </w:r>
            <w:r w:rsidR="000419BF">
              <w:rPr>
                <w:rFonts w:ascii="Calibri" w:hAnsi="Calibri" w:cs="Calibri"/>
                <w:i/>
              </w:rPr>
              <w:t>ingNPV</w:t>
            </w:r>
            <w:r w:rsidR="000419BF" w:rsidRPr="000419BF">
              <w:rPr>
                <w:rFonts w:ascii="Calibri" w:hAnsi="Calibri" w:cs="Calibri"/>
              </w:rPr>
              <w:t xml:space="preserve"> is a highly specialized advisory firm that measures the financial return from marketing investments. The company designs and implements marketing metrics, dashboards, marketing ROI/analytical frameworks, and budgeting and resource allocation processes which measure the creation of economic and strategic value for both the short and long term. </w:t>
            </w:r>
            <w:r w:rsidR="001E5E03">
              <w:rPr>
                <w:rFonts w:ascii="Calibri" w:hAnsi="Calibri" w:cs="Calibri"/>
              </w:rPr>
              <w:t>At MarketingNPV, Mr. Charyk focused on the development of new and existing client relationships, design of intellectual property and consulting process, and the management of client work delivery. Areas of consulting focus include marketing metrics, analytics, annual planning, and strategic resource allocation. Key clients included Fortune 100 enterprises in the Financial Services, Life Sciences, and CPG industries, generating approximately $1.5MM in annual billings.</w:t>
            </w:r>
          </w:p>
          <w:p w14:paraId="62AEA7C9" w14:textId="6788EF25" w:rsidR="00A153AD" w:rsidRDefault="004C22F4" w:rsidP="00011484">
            <w:pPr>
              <w:pStyle w:val="BodyText"/>
              <w:rPr>
                <w:rFonts w:ascii="Calibri" w:hAnsi="Calibri" w:cs="Calibri"/>
              </w:rPr>
            </w:pPr>
            <w:r>
              <w:rPr>
                <w:rFonts w:ascii="Calibri" w:hAnsi="Calibri" w:cs="Calibri"/>
                <w:b/>
              </w:rPr>
              <w:br/>
            </w:r>
            <w:r w:rsidR="00A153AD" w:rsidRPr="00A153AD">
              <w:rPr>
                <w:rFonts w:ascii="Calibri" w:hAnsi="Calibri" w:cs="Calibri"/>
                <w:b/>
              </w:rPr>
              <w:t>Integration</w:t>
            </w:r>
            <w:r w:rsidR="00A153AD">
              <w:rPr>
                <w:rFonts w:ascii="Calibri" w:hAnsi="Calibri" w:cs="Calibri"/>
                <w:b/>
              </w:rPr>
              <w:t>-IMC</w:t>
            </w:r>
            <w:r w:rsidR="00A153AD">
              <w:rPr>
                <w:rFonts w:ascii="Calibri" w:hAnsi="Calibri" w:cs="Calibri"/>
              </w:rPr>
              <w:t xml:space="preserve">, </w:t>
            </w:r>
            <w:r w:rsidR="000419BF">
              <w:rPr>
                <w:rFonts w:ascii="Calibri" w:hAnsi="Calibri" w:cs="Calibri"/>
              </w:rPr>
              <w:t>Nicosia, Cyprus;</w:t>
            </w:r>
            <w:r w:rsidR="00A153AD">
              <w:rPr>
                <w:rFonts w:ascii="Calibri" w:hAnsi="Calibri" w:cs="Calibri"/>
              </w:rPr>
              <w:t xml:space="preserve"> </w:t>
            </w:r>
            <w:r w:rsidR="00A153AD" w:rsidRPr="000419BF">
              <w:rPr>
                <w:rFonts w:ascii="Calibri" w:hAnsi="Calibri" w:cs="Calibri"/>
                <w:i/>
              </w:rPr>
              <w:t>Executive Client Services Director</w:t>
            </w:r>
            <w:r>
              <w:rPr>
                <w:rFonts w:ascii="Calibri" w:hAnsi="Calibri" w:cs="Calibri"/>
              </w:rPr>
              <w:t xml:space="preserve">   </w:t>
            </w:r>
            <w:r w:rsidR="00A153AD">
              <w:rPr>
                <w:rFonts w:ascii="Calibri" w:hAnsi="Calibri" w:cs="Calibri"/>
              </w:rPr>
              <w:t>(2007 – 2008)</w:t>
            </w:r>
            <w:r w:rsidR="000419BF">
              <w:rPr>
                <w:rFonts w:ascii="Calibri" w:hAnsi="Calibri" w:cs="Calibri"/>
              </w:rPr>
              <w:br/>
            </w:r>
            <w:r w:rsidR="00A153AD" w:rsidRPr="00A153AD">
              <w:rPr>
                <w:rFonts w:ascii="Calibri" w:hAnsi="Calibri" w:cs="Calibri"/>
                <w:i/>
              </w:rPr>
              <w:t>Integration</w:t>
            </w:r>
            <w:r w:rsidR="00A153AD">
              <w:rPr>
                <w:rFonts w:ascii="Calibri" w:hAnsi="Calibri" w:cs="Calibri"/>
                <w:i/>
              </w:rPr>
              <w:t>-IMC</w:t>
            </w:r>
            <w:r w:rsidR="00A153AD">
              <w:rPr>
                <w:rFonts w:ascii="Calibri" w:hAnsi="Calibri" w:cs="Calibri"/>
              </w:rPr>
              <w:t xml:space="preserve"> is the </w:t>
            </w:r>
            <w:r w:rsidR="00A153AD" w:rsidRPr="00A153AD">
              <w:rPr>
                <w:rFonts w:ascii="Calibri" w:hAnsi="Calibri" w:cs="Calibri"/>
              </w:rPr>
              <w:t xml:space="preserve">creator of </w:t>
            </w:r>
            <w:r w:rsidR="00A153AD">
              <w:rPr>
                <w:rFonts w:ascii="Calibri" w:hAnsi="Calibri" w:cs="Calibri"/>
              </w:rPr>
              <w:t xml:space="preserve">the </w:t>
            </w:r>
            <w:r w:rsidR="00A153AD" w:rsidRPr="00A153AD">
              <w:rPr>
                <w:rFonts w:ascii="Calibri" w:hAnsi="Calibri" w:cs="Calibri"/>
              </w:rPr>
              <w:t>Market ContactAudit (MCA), an industry leading brand com</w:t>
            </w:r>
            <w:r w:rsidR="00A153AD">
              <w:rPr>
                <w:rFonts w:ascii="Calibri" w:hAnsi="Calibri" w:cs="Calibri"/>
              </w:rPr>
              <w:t xml:space="preserve">munications assessment program. At Integration, Mr. Charyk led </w:t>
            </w:r>
            <w:r w:rsidR="00A153AD" w:rsidRPr="00A153AD">
              <w:rPr>
                <w:rFonts w:ascii="Calibri" w:hAnsi="Calibri" w:cs="Calibri"/>
              </w:rPr>
              <w:t>the global client services team for the North, Ce</w:t>
            </w:r>
            <w:r w:rsidR="00A153AD">
              <w:rPr>
                <w:rFonts w:ascii="Calibri" w:hAnsi="Calibri" w:cs="Calibri"/>
              </w:rPr>
              <w:t>ntral and South Americas region, focusing</w:t>
            </w:r>
            <w:r w:rsidR="00B23829">
              <w:rPr>
                <w:rFonts w:ascii="Calibri" w:hAnsi="Calibri" w:cs="Calibri"/>
              </w:rPr>
              <w:t xml:space="preserve"> primarily on the CPG industry, a $2.75MM business.</w:t>
            </w:r>
          </w:p>
          <w:p w14:paraId="6555A36C" w14:textId="0C06FDE5" w:rsidR="002B77FD" w:rsidRPr="004D7A86" w:rsidRDefault="004C22F4" w:rsidP="002B77FD">
            <w:pPr>
              <w:pStyle w:val="BodyText"/>
              <w:rPr>
                <w:rFonts w:ascii="Calibri" w:hAnsi="Calibri" w:cs="Calibri"/>
              </w:rPr>
            </w:pPr>
            <w:r>
              <w:rPr>
                <w:rFonts w:ascii="Calibri" w:hAnsi="Calibri" w:cs="Calibri"/>
                <w:b/>
              </w:rPr>
              <w:br/>
            </w:r>
            <w:r w:rsidR="000419BF" w:rsidRPr="000419BF">
              <w:rPr>
                <w:rFonts w:ascii="Calibri" w:hAnsi="Calibri" w:cs="Calibri"/>
                <w:b/>
              </w:rPr>
              <w:t>EMM Group</w:t>
            </w:r>
            <w:r w:rsidR="000419BF">
              <w:rPr>
                <w:rFonts w:ascii="Calibri" w:hAnsi="Calibri" w:cs="Calibri"/>
              </w:rPr>
              <w:t xml:space="preserve">, Boston, MA, </w:t>
            </w:r>
            <w:r w:rsidR="000419BF">
              <w:rPr>
                <w:rFonts w:ascii="Calibri" w:hAnsi="Calibri" w:cs="Calibri"/>
                <w:i/>
              </w:rPr>
              <w:t>Practice Leader, Marketing Accountability</w:t>
            </w:r>
            <w:r>
              <w:rPr>
                <w:rFonts w:ascii="Calibri" w:hAnsi="Calibri" w:cs="Calibri"/>
              </w:rPr>
              <w:t xml:space="preserve">   </w:t>
            </w:r>
            <w:r w:rsidR="000419BF">
              <w:rPr>
                <w:rFonts w:ascii="Calibri" w:hAnsi="Calibri" w:cs="Calibri"/>
              </w:rPr>
              <w:t>(2005 – 2007)</w:t>
            </w:r>
            <w:r w:rsidR="000419BF">
              <w:rPr>
                <w:rFonts w:ascii="Calibri" w:hAnsi="Calibri" w:cs="Calibri"/>
              </w:rPr>
              <w:br/>
              <w:t xml:space="preserve">EMM Group is a marketing consulting firm specializing in organic growth and the </w:t>
            </w:r>
            <w:r w:rsidR="000419BF" w:rsidRPr="000419BF">
              <w:rPr>
                <w:rFonts w:ascii="Calibri" w:hAnsi="Calibri" w:cs="Calibri"/>
              </w:rPr>
              <w:t>discipline of Enterprise Marketing Management, the combination of process, metrics and software to build brands and drive growth.</w:t>
            </w:r>
            <w:r w:rsidR="000419BF">
              <w:rPr>
                <w:rFonts w:ascii="Calibri" w:hAnsi="Calibri" w:cs="Calibri"/>
              </w:rPr>
              <w:t xml:space="preserve">  Mr. Charyk developed the firm’s marketing metrics and accountability practice, leading projects with Fortune 100 companies in the CPG and information technology industries.</w:t>
            </w:r>
            <w:r w:rsidR="00695B4B">
              <w:rPr>
                <w:rFonts w:ascii="Calibri" w:hAnsi="Calibri" w:cs="Calibri"/>
              </w:rPr>
              <w:br/>
            </w:r>
            <w:r w:rsidR="00695B4B" w:rsidRPr="00695B4B">
              <w:rPr>
                <w:rFonts w:ascii="Calibri" w:hAnsi="Calibri" w:cs="Calibri"/>
                <w:b/>
              </w:rPr>
              <w:lastRenderedPageBreak/>
              <w:t>Independent Consultant</w:t>
            </w:r>
            <w:r w:rsidR="00695B4B" w:rsidRPr="00695B4B">
              <w:rPr>
                <w:rFonts w:ascii="Calibri" w:hAnsi="Calibri" w:cs="Calibri"/>
              </w:rPr>
              <w:t>, Boston, MA   (2001 – 2005)</w:t>
            </w:r>
            <w:r w:rsidR="00695B4B">
              <w:rPr>
                <w:rFonts w:ascii="Calibri" w:hAnsi="Calibri" w:cs="Calibri"/>
              </w:rPr>
              <w:br/>
              <w:t>Mr. Charyk provided strategic planning</w:t>
            </w:r>
            <w:r w:rsidR="00695B4B" w:rsidRPr="00695B4B">
              <w:rPr>
                <w:rFonts w:ascii="Calibri" w:hAnsi="Calibri" w:cs="Calibri"/>
              </w:rPr>
              <w:t xml:space="preserve">, marketing, performance improvement, and project management services. </w:t>
            </w:r>
            <w:r w:rsidR="00695B4B">
              <w:rPr>
                <w:rFonts w:ascii="Calibri" w:hAnsi="Calibri" w:cs="Calibri"/>
              </w:rPr>
              <w:t>His p</w:t>
            </w:r>
            <w:r w:rsidR="00695B4B" w:rsidRPr="00695B4B">
              <w:rPr>
                <w:rFonts w:ascii="Calibri" w:hAnsi="Calibri" w:cs="Calibri"/>
              </w:rPr>
              <w:t xml:space="preserve">rimary focus in financial services, life sciences, high technology and e-business/e-commerce industries. </w:t>
            </w:r>
            <w:r w:rsidR="00695B4B">
              <w:rPr>
                <w:rFonts w:ascii="Calibri" w:hAnsi="Calibri" w:cs="Calibri"/>
              </w:rPr>
              <w:t>His</w:t>
            </w:r>
            <w:r w:rsidR="00695B4B" w:rsidRPr="00695B4B">
              <w:rPr>
                <w:rFonts w:ascii="Calibri" w:hAnsi="Calibri" w:cs="Calibri"/>
              </w:rPr>
              <w:t xml:space="preserve"> professional affiliations include</w:t>
            </w:r>
            <w:r w:rsidR="00695B4B">
              <w:rPr>
                <w:rFonts w:ascii="Calibri" w:hAnsi="Calibri" w:cs="Calibri"/>
              </w:rPr>
              <w:t>d a</w:t>
            </w:r>
            <w:r w:rsidR="00695B4B" w:rsidRPr="00695B4B">
              <w:rPr>
                <w:rFonts w:ascii="Calibri" w:hAnsi="Calibri" w:cs="Calibri"/>
              </w:rPr>
              <w:t xml:space="preserve"> Senior Consultant relationship with Charles River Associates, Inc.</w:t>
            </w:r>
            <w:r w:rsidR="00695B4B">
              <w:rPr>
                <w:rFonts w:ascii="Calibri" w:hAnsi="Calibri" w:cs="Calibri"/>
                <w:b/>
              </w:rPr>
              <w:br/>
            </w:r>
            <w:r w:rsidRPr="004D7A86">
              <w:rPr>
                <w:rFonts w:ascii="Calibri" w:hAnsi="Calibri" w:cs="Calibri"/>
                <w:b/>
              </w:rPr>
              <w:br/>
            </w:r>
            <w:r w:rsidR="002B77FD" w:rsidRPr="004D7A86">
              <w:rPr>
                <w:rFonts w:ascii="Calibri" w:hAnsi="Calibri" w:cs="Calibri"/>
                <w:b/>
              </w:rPr>
              <w:t>Nextera, Inc.</w:t>
            </w:r>
            <w:r w:rsidR="002B77FD" w:rsidRPr="004D7A86">
              <w:rPr>
                <w:rFonts w:ascii="Calibri" w:hAnsi="Calibri" w:cs="Calibri"/>
              </w:rPr>
              <w:t>, Boston, MA</w:t>
            </w:r>
            <w:r w:rsidR="000419BF" w:rsidRPr="004D7A86">
              <w:rPr>
                <w:rFonts w:ascii="Calibri" w:hAnsi="Calibri" w:cs="Calibri"/>
              </w:rPr>
              <w:t>;</w:t>
            </w:r>
            <w:r w:rsidR="002B77FD" w:rsidRPr="004D7A86">
              <w:rPr>
                <w:rFonts w:ascii="Calibri" w:hAnsi="Calibri" w:cs="Calibri"/>
              </w:rPr>
              <w:t xml:space="preserve"> </w:t>
            </w:r>
            <w:r w:rsidR="002B77FD" w:rsidRPr="004D7A86">
              <w:rPr>
                <w:rFonts w:ascii="Calibri" w:hAnsi="Calibri" w:cs="Calibri"/>
                <w:i/>
              </w:rPr>
              <w:t>Principal Consultant &amp; Project Leader</w:t>
            </w:r>
            <w:r w:rsidR="000419BF" w:rsidRPr="004D7A86">
              <w:rPr>
                <w:rFonts w:ascii="Calibri" w:hAnsi="Calibri" w:cs="Calibri"/>
              </w:rPr>
              <w:t xml:space="preserve">   </w:t>
            </w:r>
            <w:r w:rsidR="002B77FD" w:rsidRPr="004D7A86">
              <w:rPr>
                <w:rFonts w:ascii="Calibri" w:hAnsi="Calibri" w:cs="Calibri"/>
              </w:rPr>
              <w:t>(1993 – 2001)</w:t>
            </w:r>
            <w:r w:rsidR="000419BF" w:rsidRPr="004D7A86">
              <w:rPr>
                <w:rFonts w:ascii="Calibri" w:hAnsi="Calibri" w:cs="Calibri"/>
              </w:rPr>
              <w:br/>
            </w:r>
            <w:r w:rsidR="002B77FD" w:rsidRPr="004D7A86">
              <w:rPr>
                <w:rFonts w:ascii="Calibri" w:hAnsi="Calibri" w:cs="Calibri"/>
                <w:i/>
              </w:rPr>
              <w:t>Nextera</w:t>
            </w:r>
            <w:r w:rsidR="002B77FD" w:rsidRPr="004D7A86">
              <w:rPr>
                <w:rFonts w:ascii="Calibri" w:hAnsi="Calibri" w:cs="Calibri"/>
              </w:rPr>
              <w:t xml:space="preserve"> was a global management-consulting firm serving Fortune 500 companies in the financial services, pharmaceuticals, and e-business/e-commerce industries. </w:t>
            </w:r>
            <w:r w:rsidR="00A153AD" w:rsidRPr="004D7A86">
              <w:rPr>
                <w:rFonts w:ascii="Calibri" w:hAnsi="Calibri" w:cs="Calibri"/>
              </w:rPr>
              <w:t>Mr. Charyk was r</w:t>
            </w:r>
            <w:r w:rsidR="002B77FD" w:rsidRPr="004D7A86">
              <w:rPr>
                <w:rFonts w:ascii="Calibri" w:hAnsi="Calibri" w:cs="Calibri"/>
              </w:rPr>
              <w:t xml:space="preserve">esponsible for leading consulting projects focused on improving clients’ cost management, operational efficiency, and strategic and marketing planning processes. </w:t>
            </w:r>
          </w:p>
          <w:p w14:paraId="271DD66D" w14:textId="39D967BE" w:rsidR="002B77FD" w:rsidRPr="004D7A86" w:rsidRDefault="002B77FD" w:rsidP="00AA77E7">
            <w:pPr>
              <w:pStyle w:val="BodyText"/>
              <w:rPr>
                <w:rFonts w:ascii="Calibri" w:hAnsi="Calibri" w:cs="Calibri"/>
              </w:rPr>
            </w:pPr>
            <w:bookmarkStart w:id="0" w:name="_GoBack"/>
            <w:bookmarkEnd w:id="0"/>
          </w:p>
          <w:p w14:paraId="3EB7D1CA" w14:textId="77777777" w:rsidR="004C22F4" w:rsidRPr="004D7A86" w:rsidRDefault="004C22F4" w:rsidP="004C22F4">
            <w:pPr>
              <w:pStyle w:val="BodyText"/>
              <w:rPr>
                <w:rFonts w:ascii="Calibri" w:hAnsi="Calibri" w:cs="Calibri"/>
              </w:rPr>
            </w:pPr>
            <w:r>
              <w:rPr>
                <w:rFonts w:ascii="Calibri" w:hAnsi="Calibri" w:cs="Calibri"/>
                <w:b/>
              </w:rPr>
              <w:t>High Performance Systems</w:t>
            </w:r>
            <w:r w:rsidRPr="004C22F4">
              <w:rPr>
                <w:rFonts w:ascii="Calibri" w:hAnsi="Calibri" w:cs="Calibri"/>
                <w:b/>
              </w:rPr>
              <w:t>, Inc.</w:t>
            </w:r>
            <w:r w:rsidRPr="004C22F4">
              <w:rPr>
                <w:rFonts w:ascii="Calibri" w:hAnsi="Calibri" w:cs="Calibri"/>
              </w:rPr>
              <w:t xml:space="preserve">, </w:t>
            </w:r>
            <w:r>
              <w:rPr>
                <w:rFonts w:ascii="Calibri" w:hAnsi="Calibri" w:cs="Calibri"/>
              </w:rPr>
              <w:t>Hanover, NH</w:t>
            </w:r>
            <w:proofErr w:type="gramStart"/>
            <w:r w:rsidRPr="004C22F4">
              <w:rPr>
                <w:rFonts w:ascii="Calibri" w:hAnsi="Calibri" w:cs="Calibri"/>
              </w:rPr>
              <w:t>;</w:t>
            </w:r>
            <w:proofErr w:type="gramEnd"/>
            <w:r w:rsidRPr="004C22F4">
              <w:rPr>
                <w:rFonts w:ascii="Calibri" w:hAnsi="Calibri" w:cs="Calibri"/>
              </w:rPr>
              <w:t xml:space="preserve"> </w:t>
            </w:r>
            <w:r>
              <w:rPr>
                <w:rFonts w:ascii="Calibri" w:hAnsi="Calibri" w:cs="Calibri"/>
                <w:i/>
              </w:rPr>
              <w:t xml:space="preserve">Director, Education and Consulting Services </w:t>
            </w:r>
            <w:r w:rsidR="00EB3572">
              <w:rPr>
                <w:rFonts w:ascii="Calibri" w:hAnsi="Calibri" w:cs="Calibri"/>
                <w:i/>
              </w:rPr>
              <w:t xml:space="preserve"> </w:t>
            </w:r>
            <w:r>
              <w:rPr>
                <w:rFonts w:ascii="Calibri" w:hAnsi="Calibri" w:cs="Calibri"/>
                <w:i/>
              </w:rPr>
              <w:t xml:space="preserve"> </w:t>
            </w:r>
            <w:r w:rsidRPr="004C22F4">
              <w:rPr>
                <w:rFonts w:ascii="Calibri" w:hAnsi="Calibri" w:cs="Calibri"/>
              </w:rPr>
              <w:t>(</w:t>
            </w:r>
            <w:r>
              <w:rPr>
                <w:rFonts w:ascii="Calibri" w:hAnsi="Calibri" w:cs="Calibri"/>
              </w:rPr>
              <w:t>1990</w:t>
            </w:r>
            <w:r w:rsidRPr="004C22F4">
              <w:rPr>
                <w:rFonts w:ascii="Calibri" w:hAnsi="Calibri" w:cs="Calibri"/>
              </w:rPr>
              <w:t xml:space="preserve"> –</w:t>
            </w:r>
            <w:r>
              <w:rPr>
                <w:rFonts w:ascii="Calibri" w:hAnsi="Calibri" w:cs="Calibri"/>
              </w:rPr>
              <w:t xml:space="preserve"> 1993</w:t>
            </w:r>
            <w:r w:rsidRPr="004C22F4">
              <w:rPr>
                <w:rFonts w:ascii="Calibri" w:hAnsi="Calibri" w:cs="Calibri"/>
              </w:rPr>
              <w:t>)</w:t>
            </w:r>
            <w:r w:rsidRPr="004C22F4">
              <w:rPr>
                <w:rFonts w:ascii="Calibri" w:hAnsi="Calibri" w:cs="Calibri"/>
              </w:rPr>
              <w:br/>
            </w:r>
            <w:r w:rsidR="00EB3572" w:rsidRPr="004D7A86">
              <w:rPr>
                <w:rFonts w:ascii="Calibri" w:hAnsi="Calibri" w:cs="Calibri"/>
                <w:i/>
              </w:rPr>
              <w:t>High Performance Systems</w:t>
            </w:r>
            <w:r w:rsidR="00EB3572" w:rsidRPr="004D7A86">
              <w:rPr>
                <w:rFonts w:ascii="Calibri" w:hAnsi="Calibri" w:cs="Calibri"/>
              </w:rPr>
              <w:t xml:space="preserve"> (now </w:t>
            </w:r>
            <w:proofErr w:type="spellStart"/>
            <w:r w:rsidR="00EB3572" w:rsidRPr="004D7A86">
              <w:rPr>
                <w:rFonts w:ascii="Calibri" w:hAnsi="Calibri" w:cs="Calibri"/>
                <w:i/>
              </w:rPr>
              <w:t>iSee</w:t>
            </w:r>
            <w:proofErr w:type="spellEnd"/>
            <w:r w:rsidR="00EB3572" w:rsidRPr="004D7A86">
              <w:rPr>
                <w:rFonts w:ascii="Calibri" w:hAnsi="Calibri" w:cs="Calibri"/>
                <w:i/>
              </w:rPr>
              <w:t xml:space="preserve"> Systems</w:t>
            </w:r>
            <w:r w:rsidR="00EB3572" w:rsidRPr="004D7A86">
              <w:rPr>
                <w:rFonts w:ascii="Calibri" w:hAnsi="Calibri" w:cs="Calibri"/>
              </w:rPr>
              <w:t xml:space="preserve">) develops dynamic modeling software based upon the System Dynamics framework. Mr. Charyk Managed the educational and consulting services division of HPS, working with clients in both </w:t>
            </w:r>
            <w:proofErr w:type="gramStart"/>
            <w:r w:rsidR="00EB3572" w:rsidRPr="004D7A86">
              <w:rPr>
                <w:rFonts w:ascii="Calibri" w:hAnsi="Calibri" w:cs="Calibri"/>
              </w:rPr>
              <w:t>the  corporate</w:t>
            </w:r>
            <w:proofErr w:type="gramEnd"/>
            <w:r w:rsidR="00EB3572" w:rsidRPr="004D7A86">
              <w:rPr>
                <w:rFonts w:ascii="Calibri" w:hAnsi="Calibri" w:cs="Calibri"/>
              </w:rPr>
              <w:t xml:space="preserve"> and education markets. He has developed and facilitated numerous customized executive learning programs based upon systems thinking/system dynamics methodologies.</w:t>
            </w:r>
            <w:r w:rsidR="00E93AA2">
              <w:rPr>
                <w:rFonts w:ascii="Calibri" w:hAnsi="Calibri" w:cs="Calibri"/>
              </w:rPr>
              <w:br/>
            </w:r>
          </w:p>
          <w:p w14:paraId="2CF80315" w14:textId="77777777" w:rsidR="000419BF" w:rsidRDefault="00EB3572" w:rsidP="000419BF">
            <w:pPr>
              <w:pStyle w:val="BodyText"/>
              <w:rPr>
                <w:rFonts w:ascii="Calibri" w:hAnsi="Calibri" w:cs="Calibri"/>
              </w:rPr>
            </w:pPr>
            <w:r>
              <w:rPr>
                <w:rFonts w:ascii="Calibri" w:hAnsi="Calibri" w:cs="Calibri"/>
                <w:b/>
              </w:rPr>
              <w:t>Digital Equipment Corporation</w:t>
            </w:r>
            <w:r w:rsidRPr="004C22F4">
              <w:rPr>
                <w:rFonts w:ascii="Calibri" w:hAnsi="Calibri" w:cs="Calibri"/>
              </w:rPr>
              <w:t xml:space="preserve">, </w:t>
            </w:r>
            <w:r>
              <w:rPr>
                <w:rFonts w:ascii="Calibri" w:hAnsi="Calibri" w:cs="Calibri"/>
              </w:rPr>
              <w:t>Maynard, MA</w:t>
            </w:r>
            <w:r w:rsidRPr="004C22F4">
              <w:rPr>
                <w:rFonts w:ascii="Calibri" w:hAnsi="Calibri" w:cs="Calibri"/>
              </w:rPr>
              <w:t xml:space="preserve">; </w:t>
            </w:r>
            <w:r w:rsidR="00E93AA2">
              <w:rPr>
                <w:rFonts w:ascii="Calibri" w:hAnsi="Calibri" w:cs="Calibri"/>
                <w:i/>
              </w:rPr>
              <w:t>Principal, Management Sciences Consulting Group</w:t>
            </w:r>
            <w:r>
              <w:rPr>
                <w:rFonts w:ascii="Calibri" w:hAnsi="Calibri" w:cs="Calibri"/>
                <w:i/>
              </w:rPr>
              <w:t xml:space="preserve">   </w:t>
            </w:r>
            <w:r w:rsidRPr="004C22F4">
              <w:rPr>
                <w:rFonts w:ascii="Calibri" w:hAnsi="Calibri" w:cs="Calibri"/>
              </w:rPr>
              <w:t>(</w:t>
            </w:r>
            <w:r w:rsidR="00E93AA2">
              <w:rPr>
                <w:rFonts w:ascii="Calibri" w:hAnsi="Calibri" w:cs="Calibri"/>
              </w:rPr>
              <w:t>1987</w:t>
            </w:r>
            <w:r w:rsidRPr="004C22F4">
              <w:rPr>
                <w:rFonts w:ascii="Calibri" w:hAnsi="Calibri" w:cs="Calibri"/>
              </w:rPr>
              <w:t xml:space="preserve"> –</w:t>
            </w:r>
            <w:r w:rsidR="00E93AA2">
              <w:rPr>
                <w:rFonts w:ascii="Calibri" w:hAnsi="Calibri" w:cs="Calibri"/>
              </w:rPr>
              <w:t xml:space="preserve"> 1990</w:t>
            </w:r>
            <w:r w:rsidRPr="004C22F4">
              <w:rPr>
                <w:rFonts w:ascii="Calibri" w:hAnsi="Calibri" w:cs="Calibri"/>
              </w:rPr>
              <w:t>)</w:t>
            </w:r>
            <w:r w:rsidR="00E93AA2">
              <w:rPr>
                <w:rFonts w:ascii="Calibri" w:hAnsi="Calibri" w:cs="Calibri"/>
              </w:rPr>
              <w:br/>
              <w:t xml:space="preserve">Mr. Charyk led a wide variety of analytics projects </w:t>
            </w:r>
            <w:r w:rsidR="00E93AA2" w:rsidRPr="00E93AA2">
              <w:rPr>
                <w:rFonts w:ascii="Calibri" w:hAnsi="Calibri" w:cs="Calibri"/>
              </w:rPr>
              <w:t xml:space="preserve">as </w:t>
            </w:r>
            <w:r w:rsidR="00E93AA2">
              <w:rPr>
                <w:rFonts w:ascii="Calibri" w:hAnsi="Calibri" w:cs="Calibri"/>
              </w:rPr>
              <w:t>a member</w:t>
            </w:r>
            <w:r w:rsidR="00E93AA2" w:rsidRPr="00E93AA2">
              <w:rPr>
                <w:rFonts w:ascii="Calibri" w:hAnsi="Calibri" w:cs="Calibri"/>
              </w:rPr>
              <w:t xml:space="preserve"> of </w:t>
            </w:r>
            <w:r w:rsidR="00E93AA2">
              <w:rPr>
                <w:rFonts w:ascii="Calibri" w:hAnsi="Calibri" w:cs="Calibri"/>
              </w:rPr>
              <w:t xml:space="preserve">the </w:t>
            </w:r>
            <w:r w:rsidR="00E93AA2" w:rsidRPr="00E93AA2">
              <w:rPr>
                <w:rFonts w:ascii="Calibri" w:hAnsi="Calibri" w:cs="Calibri"/>
              </w:rPr>
              <w:t>internal consulting group at Digital serving senior marketing and sales management.</w:t>
            </w:r>
            <w:r>
              <w:rPr>
                <w:rFonts w:ascii="Calibri" w:hAnsi="Calibri" w:cs="Calibri"/>
              </w:rPr>
              <w:br/>
            </w:r>
          </w:p>
          <w:p w14:paraId="419B0828" w14:textId="77777777" w:rsidR="00E93AA2" w:rsidRPr="004D7A86" w:rsidRDefault="00E93AA2" w:rsidP="000419BF">
            <w:pPr>
              <w:pStyle w:val="BodyText"/>
              <w:rPr>
                <w:rFonts w:ascii="Calibri" w:hAnsi="Calibri" w:cs="Calibri"/>
              </w:rPr>
            </w:pPr>
            <w:r>
              <w:rPr>
                <w:rFonts w:ascii="Calibri" w:hAnsi="Calibri" w:cs="Calibri"/>
                <w:b/>
              </w:rPr>
              <w:t>Andersen Consulting (</w:t>
            </w:r>
            <w:r w:rsidRPr="00E93AA2">
              <w:rPr>
                <w:rFonts w:ascii="Calibri" w:hAnsi="Calibri" w:cs="Calibri"/>
              </w:rPr>
              <w:t>now</w:t>
            </w:r>
            <w:r>
              <w:rPr>
                <w:rFonts w:ascii="Calibri" w:hAnsi="Calibri" w:cs="Calibri"/>
                <w:b/>
              </w:rPr>
              <w:t xml:space="preserve"> Accenture)</w:t>
            </w:r>
            <w:r w:rsidRPr="004C22F4">
              <w:rPr>
                <w:rFonts w:ascii="Calibri" w:hAnsi="Calibri" w:cs="Calibri"/>
              </w:rPr>
              <w:t xml:space="preserve">, </w:t>
            </w:r>
            <w:r>
              <w:rPr>
                <w:rFonts w:ascii="Calibri" w:hAnsi="Calibri" w:cs="Calibri"/>
              </w:rPr>
              <w:t>Rochester, NY</w:t>
            </w:r>
            <w:r w:rsidRPr="004C22F4">
              <w:rPr>
                <w:rFonts w:ascii="Calibri" w:hAnsi="Calibri" w:cs="Calibri"/>
              </w:rPr>
              <w:t xml:space="preserve">; </w:t>
            </w:r>
            <w:r>
              <w:rPr>
                <w:rFonts w:ascii="Calibri" w:hAnsi="Calibri" w:cs="Calibri"/>
                <w:i/>
              </w:rPr>
              <w:t xml:space="preserve">Consultant </w:t>
            </w:r>
            <w:r w:rsidRPr="004C22F4">
              <w:rPr>
                <w:rFonts w:ascii="Calibri" w:hAnsi="Calibri" w:cs="Calibri"/>
              </w:rPr>
              <w:t>(</w:t>
            </w:r>
            <w:r>
              <w:rPr>
                <w:rFonts w:ascii="Calibri" w:hAnsi="Calibri" w:cs="Calibri"/>
              </w:rPr>
              <w:t>1985</w:t>
            </w:r>
            <w:r w:rsidRPr="004C22F4">
              <w:rPr>
                <w:rFonts w:ascii="Calibri" w:hAnsi="Calibri" w:cs="Calibri"/>
              </w:rPr>
              <w:t xml:space="preserve"> –</w:t>
            </w:r>
            <w:r>
              <w:rPr>
                <w:rFonts w:ascii="Calibri" w:hAnsi="Calibri" w:cs="Calibri"/>
              </w:rPr>
              <w:t xml:space="preserve"> 1987</w:t>
            </w:r>
            <w:r w:rsidRPr="004C22F4">
              <w:rPr>
                <w:rFonts w:ascii="Calibri" w:hAnsi="Calibri" w:cs="Calibri"/>
              </w:rPr>
              <w:t>)</w:t>
            </w:r>
            <w:r>
              <w:rPr>
                <w:rFonts w:ascii="Calibri" w:hAnsi="Calibri" w:cs="Calibri"/>
              </w:rPr>
              <w:br/>
              <w:t>Mr. Charyk focused his consulting work within the firm’s Manufacturing Productivity practice.</w:t>
            </w:r>
          </w:p>
          <w:p w14:paraId="7394C3F7" w14:textId="77777777" w:rsidR="00BA2A7E" w:rsidRPr="004D7A86" w:rsidRDefault="00E93AA2">
            <w:pPr>
              <w:pStyle w:val="Heading2"/>
              <w:rPr>
                <w:rFonts w:ascii="Calibri" w:hAnsi="Calibri" w:cs="Calibri"/>
                <w:sz w:val="24"/>
                <w:szCs w:val="24"/>
              </w:rPr>
            </w:pPr>
            <w:r>
              <w:rPr>
                <w:rFonts w:ascii="Calibri" w:hAnsi="Calibri" w:cs="Calibri"/>
                <w:sz w:val="24"/>
                <w:szCs w:val="24"/>
              </w:rPr>
              <w:br/>
            </w:r>
            <w:r w:rsidR="00BA2A7E" w:rsidRPr="004D7A86">
              <w:rPr>
                <w:rFonts w:ascii="Calibri" w:hAnsi="Calibri" w:cs="Calibri"/>
                <w:sz w:val="24"/>
                <w:szCs w:val="24"/>
              </w:rPr>
              <w:t>Education/Training</w:t>
            </w:r>
          </w:p>
          <w:p w14:paraId="2D2EC7FA" w14:textId="77777777" w:rsidR="00BA2A7E" w:rsidRPr="004D7A86" w:rsidRDefault="00BA2A7E">
            <w:pPr>
              <w:pStyle w:val="BodyText"/>
              <w:rPr>
                <w:rFonts w:ascii="Calibri" w:hAnsi="Calibri" w:cs="Calibri"/>
              </w:rPr>
            </w:pPr>
            <w:r w:rsidRPr="004D7A86">
              <w:rPr>
                <w:rFonts w:ascii="Calibri" w:hAnsi="Calibri" w:cs="Calibri"/>
              </w:rPr>
              <w:t>Mr. Charyk holds an M.B.A. degree from Columbia Business School and a B.A. degree with honors from Brown University.</w:t>
            </w:r>
          </w:p>
          <w:p w14:paraId="76BA955D" w14:textId="77777777" w:rsidR="00BA2A7E" w:rsidRPr="00E93AA2" w:rsidRDefault="00E93AA2">
            <w:pPr>
              <w:pStyle w:val="Heading2"/>
              <w:rPr>
                <w:rFonts w:ascii="Calibri" w:hAnsi="Calibri" w:cs="Calibri"/>
                <w:sz w:val="24"/>
                <w:szCs w:val="24"/>
              </w:rPr>
            </w:pPr>
            <w:r>
              <w:rPr>
                <w:rFonts w:ascii="Calibri" w:hAnsi="Calibri" w:cs="Calibri"/>
                <w:sz w:val="24"/>
                <w:szCs w:val="24"/>
              </w:rPr>
              <w:br/>
            </w:r>
            <w:r w:rsidR="00BA2A7E" w:rsidRPr="00E93AA2">
              <w:rPr>
                <w:rFonts w:ascii="Calibri" w:hAnsi="Calibri" w:cs="Calibri"/>
                <w:sz w:val="24"/>
                <w:szCs w:val="24"/>
              </w:rPr>
              <w:t>Affiliations</w:t>
            </w:r>
          </w:p>
          <w:p w14:paraId="6F00FEED" w14:textId="77777777" w:rsidR="00BA2A7E" w:rsidRPr="004D7A86" w:rsidRDefault="00BA2A7E">
            <w:pPr>
              <w:pStyle w:val="BodyText"/>
              <w:rPr>
                <w:rFonts w:ascii="Calibri" w:hAnsi="Calibri" w:cs="Calibri"/>
              </w:rPr>
            </w:pPr>
            <w:r w:rsidRPr="004D7A86">
              <w:rPr>
                <w:rFonts w:ascii="Calibri" w:hAnsi="Calibri" w:cs="Calibri"/>
              </w:rPr>
              <w:t xml:space="preserve">Mr. Charyk actively participates in a wide range of community activities, particularly in the fields of education and the arts.  He has served as a board member for two private secondary schools and several arts </w:t>
            </w:r>
            <w:r w:rsidR="002B3933" w:rsidRPr="004D7A86">
              <w:rPr>
                <w:rFonts w:ascii="Calibri" w:hAnsi="Calibri" w:cs="Calibri"/>
              </w:rPr>
              <w:t xml:space="preserve">and youth empowerment </w:t>
            </w:r>
            <w:r w:rsidRPr="004D7A86">
              <w:rPr>
                <w:rFonts w:ascii="Calibri" w:hAnsi="Calibri" w:cs="Calibri"/>
              </w:rPr>
              <w:t>organizations.</w:t>
            </w:r>
          </w:p>
          <w:p w14:paraId="1440CAE7" w14:textId="77777777" w:rsidR="00BA2A7E" w:rsidRPr="004D7A86" w:rsidRDefault="00BA2A7E">
            <w:pPr>
              <w:pStyle w:val="BodyText"/>
              <w:rPr>
                <w:rFonts w:ascii="Calibri" w:hAnsi="Calibri" w:cs="Calibri"/>
              </w:rPr>
            </w:pPr>
          </w:p>
        </w:tc>
      </w:tr>
    </w:tbl>
    <w:p w14:paraId="74B76B53" w14:textId="77777777" w:rsidR="00BA2A7E" w:rsidRPr="004D7A86" w:rsidRDefault="00BA2A7E">
      <w:pPr>
        <w:rPr>
          <w:rFonts w:ascii="Calibri" w:hAnsi="Calibri" w:cs="Calibri"/>
        </w:rPr>
      </w:pPr>
    </w:p>
    <w:sectPr w:rsidR="00BA2A7E" w:rsidRPr="004D7A86">
      <w:footerReference w:type="default" r:id="rId8"/>
      <w:pgSz w:w="12240" w:h="15840" w:code="1"/>
      <w:pgMar w:top="720" w:right="720" w:bottom="720" w:left="720" w:header="720" w:footer="57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6E997" w14:textId="77777777" w:rsidR="003F1055" w:rsidRDefault="003F1055">
      <w:r>
        <w:separator/>
      </w:r>
    </w:p>
  </w:endnote>
  <w:endnote w:type="continuationSeparator" w:id="0">
    <w:p w14:paraId="18201B93" w14:textId="77777777" w:rsidR="003F1055" w:rsidRDefault="003F1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E6548" w14:textId="77777777" w:rsidR="00170ADC" w:rsidRDefault="00170ADC" w:rsidP="002B77FD">
    <w:pPr>
      <w:pStyle w:val="Footer"/>
      <w:rPr>
        <w:rFonts w:ascii="Arial" w:hAnsi="Arial"/>
        <w:color w:val="808080"/>
        <w:sz w:val="16"/>
      </w:rPr>
    </w:pPr>
    <w:r>
      <w:rPr>
        <w:rFonts w:ascii="Arial" w:hAnsi="Arial"/>
        <w:color w:val="808080"/>
        <w:sz w:val="16"/>
      </w:rPr>
      <w:t xml:space="preserve">                          20 Olde Knoll Road, Marion, MA  02738</w:t>
    </w:r>
  </w:p>
  <w:p w14:paraId="652074C3" w14:textId="77777777" w:rsidR="00170ADC" w:rsidRDefault="00170ADC" w:rsidP="002B77FD">
    <w:pPr>
      <w:pStyle w:val="Footer"/>
      <w:tabs>
        <w:tab w:val="left" w:pos="1170"/>
      </w:tabs>
      <w:rPr>
        <w:rFonts w:ascii="Arial" w:hAnsi="Arial"/>
        <w:color w:val="808080"/>
        <w:sz w:val="16"/>
      </w:rPr>
    </w:pPr>
    <w:r>
      <w:rPr>
        <w:rFonts w:ascii="Arial" w:hAnsi="Arial"/>
        <w:color w:val="808080"/>
        <w:sz w:val="16"/>
      </w:rPr>
      <w:tab/>
      <w:t>(781) 929-3418</w:t>
    </w:r>
  </w:p>
  <w:p w14:paraId="292C558D" w14:textId="77777777" w:rsidR="00170ADC" w:rsidRDefault="00170ADC" w:rsidP="002B77FD">
    <w:pPr>
      <w:pStyle w:val="Footer"/>
      <w:tabs>
        <w:tab w:val="left" w:pos="1170"/>
      </w:tabs>
      <w:rPr>
        <w:rFonts w:ascii="Arial" w:hAnsi="Arial"/>
        <w:color w:val="808080"/>
        <w:sz w:val="16"/>
      </w:rPr>
    </w:pPr>
    <w:r>
      <w:rPr>
        <w:rFonts w:ascii="Arial" w:hAnsi="Arial"/>
        <w:color w:val="808080"/>
        <w:sz w:val="16"/>
      </w:rPr>
      <w:t xml:space="preserve">                          </w:t>
    </w:r>
    <w:r w:rsidR="00D57519">
      <w:rPr>
        <w:rFonts w:ascii="Arial" w:hAnsi="Arial"/>
        <w:color w:val="808080"/>
        <w:sz w:val="16"/>
      </w:rPr>
      <w:t>chris@charyk.com</w:t>
    </w:r>
  </w:p>
  <w:p w14:paraId="24DACD9A" w14:textId="77777777" w:rsidR="00170ADC" w:rsidRDefault="00170ADC">
    <w:pPr>
      <w:pStyle w:val="Footer"/>
      <w:rPr>
        <w:rFonts w:ascii="Arial" w:hAnsi="Arial"/>
        <w:color w:val="808080"/>
        <w:sz w:val="16"/>
      </w:rPr>
    </w:pPr>
    <w:r>
      <w:rPr>
        <w:rFonts w:ascii="Arial" w:hAnsi="Arial"/>
        <w:color w:val="808080"/>
        <w:sz w:val="16"/>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8F60C9" w14:textId="77777777" w:rsidR="003F1055" w:rsidRDefault="003F1055">
      <w:r>
        <w:separator/>
      </w:r>
    </w:p>
  </w:footnote>
  <w:footnote w:type="continuationSeparator" w:id="0">
    <w:p w14:paraId="5FF087F2" w14:textId="77777777" w:rsidR="003F1055" w:rsidRDefault="003F10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30201"/>
    <w:multiLevelType w:val="hybridMultilevel"/>
    <w:tmpl w:val="D144D3BE"/>
    <w:lvl w:ilvl="0" w:tplc="FFFFFFFF">
      <w:start w:val="1"/>
      <w:numFmt w:val="decimal"/>
      <w:lvlText w:val="%1)"/>
      <w:lvlJc w:val="left"/>
      <w:pPr>
        <w:tabs>
          <w:tab w:val="num" w:pos="3390"/>
        </w:tabs>
        <w:ind w:left="3390" w:hanging="360"/>
      </w:pPr>
      <w:rPr>
        <w:rFonts w:hint="default"/>
      </w:rPr>
    </w:lvl>
    <w:lvl w:ilvl="1" w:tplc="FFFFFFFF" w:tentative="1">
      <w:start w:val="1"/>
      <w:numFmt w:val="lowerLetter"/>
      <w:lvlText w:val="%2."/>
      <w:lvlJc w:val="left"/>
      <w:pPr>
        <w:tabs>
          <w:tab w:val="num" w:pos="4110"/>
        </w:tabs>
        <w:ind w:left="4110" w:hanging="360"/>
      </w:pPr>
    </w:lvl>
    <w:lvl w:ilvl="2" w:tplc="FFFFFFFF" w:tentative="1">
      <w:start w:val="1"/>
      <w:numFmt w:val="lowerRoman"/>
      <w:lvlText w:val="%3."/>
      <w:lvlJc w:val="right"/>
      <w:pPr>
        <w:tabs>
          <w:tab w:val="num" w:pos="4830"/>
        </w:tabs>
        <w:ind w:left="4830" w:hanging="180"/>
      </w:pPr>
    </w:lvl>
    <w:lvl w:ilvl="3" w:tplc="FFFFFFFF" w:tentative="1">
      <w:start w:val="1"/>
      <w:numFmt w:val="decimal"/>
      <w:lvlText w:val="%4."/>
      <w:lvlJc w:val="left"/>
      <w:pPr>
        <w:tabs>
          <w:tab w:val="num" w:pos="5550"/>
        </w:tabs>
        <w:ind w:left="5550" w:hanging="360"/>
      </w:pPr>
    </w:lvl>
    <w:lvl w:ilvl="4" w:tplc="FFFFFFFF" w:tentative="1">
      <w:start w:val="1"/>
      <w:numFmt w:val="lowerLetter"/>
      <w:lvlText w:val="%5."/>
      <w:lvlJc w:val="left"/>
      <w:pPr>
        <w:tabs>
          <w:tab w:val="num" w:pos="6270"/>
        </w:tabs>
        <w:ind w:left="6270" w:hanging="360"/>
      </w:pPr>
    </w:lvl>
    <w:lvl w:ilvl="5" w:tplc="FFFFFFFF" w:tentative="1">
      <w:start w:val="1"/>
      <w:numFmt w:val="lowerRoman"/>
      <w:lvlText w:val="%6."/>
      <w:lvlJc w:val="right"/>
      <w:pPr>
        <w:tabs>
          <w:tab w:val="num" w:pos="6990"/>
        </w:tabs>
        <w:ind w:left="6990" w:hanging="180"/>
      </w:pPr>
    </w:lvl>
    <w:lvl w:ilvl="6" w:tplc="FFFFFFFF" w:tentative="1">
      <w:start w:val="1"/>
      <w:numFmt w:val="decimal"/>
      <w:lvlText w:val="%7."/>
      <w:lvlJc w:val="left"/>
      <w:pPr>
        <w:tabs>
          <w:tab w:val="num" w:pos="7710"/>
        </w:tabs>
        <w:ind w:left="7710" w:hanging="360"/>
      </w:pPr>
    </w:lvl>
    <w:lvl w:ilvl="7" w:tplc="FFFFFFFF" w:tentative="1">
      <w:start w:val="1"/>
      <w:numFmt w:val="lowerLetter"/>
      <w:lvlText w:val="%8."/>
      <w:lvlJc w:val="left"/>
      <w:pPr>
        <w:tabs>
          <w:tab w:val="num" w:pos="8430"/>
        </w:tabs>
        <w:ind w:left="8430" w:hanging="360"/>
      </w:pPr>
    </w:lvl>
    <w:lvl w:ilvl="8" w:tplc="FFFFFFFF" w:tentative="1">
      <w:start w:val="1"/>
      <w:numFmt w:val="lowerRoman"/>
      <w:lvlText w:val="%9."/>
      <w:lvlJc w:val="right"/>
      <w:pPr>
        <w:tabs>
          <w:tab w:val="num" w:pos="9150"/>
        </w:tabs>
        <w:ind w:left="915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dcdad2,#d5d2c8,#45432d,#d8cdc6,#e2d9d4,#1b1a00,#dddacd,#46441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579"/>
    <w:rsid w:val="00011484"/>
    <w:rsid w:val="000419BF"/>
    <w:rsid w:val="00170ADC"/>
    <w:rsid w:val="001E5E03"/>
    <w:rsid w:val="002A29D9"/>
    <w:rsid w:val="002B3933"/>
    <w:rsid w:val="002B77FD"/>
    <w:rsid w:val="00394B25"/>
    <w:rsid w:val="003F1055"/>
    <w:rsid w:val="004C22F4"/>
    <w:rsid w:val="004D6F17"/>
    <w:rsid w:val="004D7A86"/>
    <w:rsid w:val="004F121D"/>
    <w:rsid w:val="005E0985"/>
    <w:rsid w:val="005E78BE"/>
    <w:rsid w:val="005F0DB1"/>
    <w:rsid w:val="00682670"/>
    <w:rsid w:val="00695B4B"/>
    <w:rsid w:val="00746D08"/>
    <w:rsid w:val="00864444"/>
    <w:rsid w:val="00913A59"/>
    <w:rsid w:val="009C7F96"/>
    <w:rsid w:val="009E2C9E"/>
    <w:rsid w:val="009F5280"/>
    <w:rsid w:val="00A153AD"/>
    <w:rsid w:val="00A2277C"/>
    <w:rsid w:val="00AA77E7"/>
    <w:rsid w:val="00AC654F"/>
    <w:rsid w:val="00B23829"/>
    <w:rsid w:val="00BA2A7E"/>
    <w:rsid w:val="00BA647E"/>
    <w:rsid w:val="00C15F98"/>
    <w:rsid w:val="00C25560"/>
    <w:rsid w:val="00C90453"/>
    <w:rsid w:val="00D372C1"/>
    <w:rsid w:val="00D57519"/>
    <w:rsid w:val="00D67582"/>
    <w:rsid w:val="00DF0579"/>
    <w:rsid w:val="00E6468C"/>
    <w:rsid w:val="00E87766"/>
    <w:rsid w:val="00E93AA2"/>
    <w:rsid w:val="00EA186E"/>
    <w:rsid w:val="00EB3572"/>
    <w:rsid w:val="00F607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dcdad2,#d5d2c8,#45432d,#d8cdc6,#e2d9d4,#1b1a00,#dddacd,#464414"/>
    </o:shapedefaults>
    <o:shapelayout v:ext="edit">
      <o:idmap v:ext="edit" data="1"/>
    </o:shapelayout>
  </w:shapeDefaults>
  <w:decimalSymbol w:val="."/>
  <w:listSeparator w:val=","/>
  <w14:docId w14:val="6AFB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right"/>
      <w:outlineLvl w:val="0"/>
    </w:pPr>
    <w:rPr>
      <w:rFonts w:ascii="Arial" w:hAnsi="Arial"/>
      <w:color w:val="C0C0C0"/>
      <w:sz w:val="68"/>
    </w:rPr>
  </w:style>
  <w:style w:type="paragraph" w:styleId="Heading2">
    <w:name w:val="heading 2"/>
    <w:basedOn w:val="Normal"/>
    <w:next w:val="BodyText"/>
    <w:qFormat/>
    <w:pPr>
      <w:keepNext/>
      <w:spacing w:before="240"/>
      <w:outlineLvl w:val="1"/>
    </w:pPr>
    <w:rPr>
      <w:rFonts w:ascii="Arial" w:hAnsi="Arial"/>
      <w:b/>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BodyText">
    <w:name w:val="Body Text"/>
    <w:basedOn w:val="Normal"/>
    <w:pPr>
      <w:spacing w:before="120"/>
    </w:pPr>
    <w:rPr>
      <w:rFonts w:ascii="Arial" w:hAnsi="Arial"/>
      <w:sz w:val="18"/>
    </w:rPr>
  </w:style>
  <w:style w:type="paragraph" w:styleId="Title">
    <w:name w:val="Title"/>
    <w:basedOn w:val="Normal"/>
    <w:qFormat/>
    <w:pPr>
      <w:spacing w:before="120"/>
      <w:outlineLvl w:val="0"/>
    </w:pPr>
    <w:rPr>
      <w:rFonts w:ascii="Arial" w:hAnsi="Arial"/>
      <w:b/>
      <w:kern w:val="28"/>
      <w:sz w:val="22"/>
    </w:rPr>
  </w:style>
  <w:style w:type="paragraph" w:styleId="Subtitle">
    <w:name w:val="Subtitle"/>
    <w:basedOn w:val="Normal"/>
    <w:qFormat/>
    <w:pPr>
      <w:spacing w:before="60"/>
      <w:outlineLvl w:val="1"/>
    </w:pPr>
    <w:rPr>
      <w:rFonts w:ascii="Arial" w:hAnsi="Arial"/>
      <w:caps/>
      <w:sz w:val="16"/>
    </w:r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ResumeText">
    <w:name w:val="Resume Text"/>
    <w:aliases w:val="rt,Resume ,resume text,Resume"/>
    <w:basedOn w:val="Normal"/>
    <w:pPr>
      <w:spacing w:before="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right"/>
      <w:outlineLvl w:val="0"/>
    </w:pPr>
    <w:rPr>
      <w:rFonts w:ascii="Arial" w:hAnsi="Arial"/>
      <w:color w:val="C0C0C0"/>
      <w:sz w:val="68"/>
    </w:rPr>
  </w:style>
  <w:style w:type="paragraph" w:styleId="Heading2">
    <w:name w:val="heading 2"/>
    <w:basedOn w:val="Normal"/>
    <w:next w:val="BodyText"/>
    <w:qFormat/>
    <w:pPr>
      <w:keepNext/>
      <w:spacing w:before="240"/>
      <w:outlineLvl w:val="1"/>
    </w:pPr>
    <w:rPr>
      <w:rFonts w:ascii="Arial" w:hAnsi="Arial"/>
      <w:b/>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BodyText">
    <w:name w:val="Body Text"/>
    <w:basedOn w:val="Normal"/>
    <w:pPr>
      <w:spacing w:before="120"/>
    </w:pPr>
    <w:rPr>
      <w:rFonts w:ascii="Arial" w:hAnsi="Arial"/>
      <w:sz w:val="18"/>
    </w:rPr>
  </w:style>
  <w:style w:type="paragraph" w:styleId="Title">
    <w:name w:val="Title"/>
    <w:basedOn w:val="Normal"/>
    <w:qFormat/>
    <w:pPr>
      <w:spacing w:before="120"/>
      <w:outlineLvl w:val="0"/>
    </w:pPr>
    <w:rPr>
      <w:rFonts w:ascii="Arial" w:hAnsi="Arial"/>
      <w:b/>
      <w:kern w:val="28"/>
      <w:sz w:val="22"/>
    </w:rPr>
  </w:style>
  <w:style w:type="paragraph" w:styleId="Subtitle">
    <w:name w:val="Subtitle"/>
    <w:basedOn w:val="Normal"/>
    <w:qFormat/>
    <w:pPr>
      <w:spacing w:before="60"/>
      <w:outlineLvl w:val="1"/>
    </w:pPr>
    <w:rPr>
      <w:rFonts w:ascii="Arial" w:hAnsi="Arial"/>
      <w:caps/>
      <w:sz w:val="16"/>
    </w:r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ResumeText">
    <w:name w:val="Resume Text"/>
    <w:aliases w:val="rt,Resume ,resume text,Resume"/>
    <w:basedOn w:val="Normal"/>
    <w:pPr>
      <w:spacing w:before="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JHAWKS%20pres%20files\BBBIOS\NEWLOGO%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 Documents\JHAWKS pres files\BBBIOS\NEWLOGO Template.dot</Template>
  <TotalTime>7</TotalTime>
  <Pages>2</Pages>
  <Words>952</Words>
  <Characters>5432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Chris Charyk</vt:lpstr>
    </vt:vector>
  </TitlesOfParts>
  <Company>Chris Charyk</Company>
  <LinksUpToDate>false</LinksUpToDate>
  <CharactersWithSpaces>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 Charyk</dc:title>
  <dc:creator>Chris Charyk</dc:creator>
  <cp:lastModifiedBy>Chris Charyk</cp:lastModifiedBy>
  <cp:revision>6</cp:revision>
  <cp:lastPrinted>2011-05-06T13:28:00Z</cp:lastPrinted>
  <dcterms:created xsi:type="dcterms:W3CDTF">2012-06-22T14:14:00Z</dcterms:created>
  <dcterms:modified xsi:type="dcterms:W3CDTF">2012-06-22T15:19:00Z</dcterms:modified>
</cp:coreProperties>
</file>