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D3728" w:rsidRDefault="007D3728" w:rsidP="007D3728">
      <w:pPr>
        <w:jc w:val="center"/>
        <w:rPr>
          <w:rFonts w:ascii="Arial Narrow" w:hAnsi="Arial Narrow"/>
          <w:b/>
          <w:sz w:val="28"/>
        </w:rPr>
      </w:pPr>
      <w:r w:rsidRPr="00CF2BCA">
        <w:rPr>
          <w:rFonts w:ascii="Arial Narrow" w:hAnsi="Arial Narrow"/>
          <w:b/>
          <w:sz w:val="28"/>
        </w:rPr>
        <w:t>Iona McArdle – Curriculum Vitae</w:t>
      </w:r>
    </w:p>
    <w:p w:rsidR="007D3728" w:rsidRPr="00926124" w:rsidRDefault="007D3728" w:rsidP="007D3728">
      <w:pPr>
        <w:jc w:val="center"/>
        <w:rPr>
          <w:rFonts w:ascii="Arial Narrow" w:hAnsi="Arial Narrow"/>
          <w:b/>
          <w:sz w:val="16"/>
        </w:rPr>
      </w:pPr>
    </w:p>
    <w:p w:rsidR="007D3728" w:rsidRPr="00926124" w:rsidRDefault="007D3728" w:rsidP="007D3728">
      <w:pPr>
        <w:rPr>
          <w:rFonts w:ascii="Arial Narrow" w:hAnsi="Arial Narrow" w:cs="Arial"/>
          <w:bCs/>
          <w:sz w:val="22"/>
          <w:szCs w:val="22"/>
        </w:rPr>
      </w:pPr>
      <w:r w:rsidRPr="006045F6">
        <w:rPr>
          <w:rFonts w:ascii="Arial Narrow" w:hAnsi="Arial Narrow" w:cs="Arial"/>
          <w:b/>
          <w:bCs/>
          <w:sz w:val="22"/>
          <w:szCs w:val="22"/>
          <w:u w:val="single"/>
        </w:rPr>
        <w:t>Profile:</w:t>
      </w:r>
      <w:r>
        <w:rPr>
          <w:rFonts w:ascii="Arial Narrow" w:hAnsi="Arial Narrow" w:cs="Arial"/>
          <w:b/>
          <w:bCs/>
          <w:sz w:val="22"/>
          <w:szCs w:val="22"/>
        </w:rPr>
        <w:t xml:space="preserve">  </w:t>
      </w:r>
      <w:r w:rsidRPr="006045F6">
        <w:rPr>
          <w:rFonts w:ascii="Arial Narrow" w:hAnsi="Arial Narrow"/>
          <w:bCs/>
          <w:sz w:val="22"/>
          <w:szCs w:val="22"/>
        </w:rPr>
        <w:t>I have worked for over 15 yea</w:t>
      </w:r>
      <w:r>
        <w:rPr>
          <w:rFonts w:ascii="Arial Narrow" w:hAnsi="Arial Narrow"/>
          <w:bCs/>
          <w:sz w:val="22"/>
          <w:szCs w:val="22"/>
        </w:rPr>
        <w:t>rs,</w:t>
      </w:r>
      <w:r w:rsidRPr="006045F6">
        <w:rPr>
          <w:rFonts w:ascii="Arial Narrow" w:hAnsi="Arial Narrow"/>
          <w:bCs/>
          <w:sz w:val="22"/>
          <w:szCs w:val="22"/>
        </w:rPr>
        <w:t xml:space="preserve"> </w:t>
      </w:r>
      <w:r w:rsidRPr="006045F6">
        <w:rPr>
          <w:rFonts w:ascii="Arial Narrow" w:hAnsi="Arial Narrow"/>
          <w:sz w:val="22"/>
          <w:szCs w:val="22"/>
        </w:rPr>
        <w:t xml:space="preserve">initiating and managing </w:t>
      </w:r>
      <w:r>
        <w:rPr>
          <w:rFonts w:ascii="Arial Narrow" w:hAnsi="Arial Narrow"/>
          <w:sz w:val="22"/>
          <w:szCs w:val="22"/>
        </w:rPr>
        <w:t xml:space="preserve">employability </w:t>
      </w:r>
      <w:r w:rsidRPr="006045F6">
        <w:rPr>
          <w:rFonts w:ascii="Arial Narrow" w:hAnsi="Arial Narrow"/>
          <w:sz w:val="22"/>
          <w:szCs w:val="22"/>
        </w:rPr>
        <w:t xml:space="preserve">programmes that successfully engage </w:t>
      </w:r>
      <w:r>
        <w:rPr>
          <w:rFonts w:ascii="Arial Narrow" w:hAnsi="Arial Narrow"/>
          <w:sz w:val="22"/>
          <w:szCs w:val="22"/>
        </w:rPr>
        <w:t xml:space="preserve">and enable individuals </w:t>
      </w:r>
      <w:r w:rsidRPr="006045F6">
        <w:rPr>
          <w:rFonts w:ascii="Arial Narrow" w:hAnsi="Arial Narrow"/>
          <w:sz w:val="22"/>
          <w:szCs w:val="22"/>
        </w:rPr>
        <w:t>to gain skills, work experience and ultimately move into mainstream employment. As an experienced operational manager I have proven skills in the areas of project planning, project management, development, fundraising, research and evaluation. At the strategic level I have a track record of building partnerships across sectors and an ability to find ways in which agencies and organisations can work togethe</w:t>
      </w:r>
      <w:r>
        <w:rPr>
          <w:rFonts w:ascii="Arial Narrow" w:hAnsi="Arial Narrow"/>
          <w:sz w:val="22"/>
          <w:szCs w:val="22"/>
        </w:rPr>
        <w:t>r to their mutual advantage</w:t>
      </w:r>
      <w:r w:rsidRPr="006045F6">
        <w:rPr>
          <w:rFonts w:ascii="Arial Narrow" w:hAnsi="Arial Narrow"/>
          <w:sz w:val="22"/>
          <w:szCs w:val="22"/>
        </w:rPr>
        <w:t xml:space="preserve">. </w:t>
      </w:r>
    </w:p>
    <w:p w:rsidR="007D3728" w:rsidRPr="006045F6" w:rsidRDefault="007D3728" w:rsidP="007D3728">
      <w:pPr>
        <w:rPr>
          <w:rFonts w:ascii="Arial Narrow" w:hAnsi="Arial Narrow" w:cs="Arial"/>
          <w:b/>
          <w:bCs/>
          <w:sz w:val="22"/>
          <w:szCs w:val="22"/>
          <w:u w:val="single"/>
        </w:rPr>
      </w:pPr>
    </w:p>
    <w:p w:rsidR="007D3728" w:rsidRPr="006045F6" w:rsidRDefault="007D3728" w:rsidP="007D3728">
      <w:pPr>
        <w:rPr>
          <w:rFonts w:ascii="Arial Narrow" w:hAnsi="Arial Narrow" w:cs="Arial"/>
          <w:b/>
          <w:bCs/>
          <w:sz w:val="22"/>
          <w:szCs w:val="22"/>
          <w:u w:val="single"/>
        </w:rPr>
      </w:pPr>
      <w:r w:rsidRPr="006045F6">
        <w:rPr>
          <w:rFonts w:ascii="Arial Narrow" w:hAnsi="Arial Narrow" w:cs="Arial"/>
          <w:b/>
          <w:bCs/>
          <w:sz w:val="22"/>
          <w:szCs w:val="22"/>
          <w:u w:val="single"/>
        </w:rPr>
        <w:t>Employment History</w:t>
      </w:r>
    </w:p>
    <w:p w:rsidR="007D3728" w:rsidRPr="00F809B2" w:rsidRDefault="007D3728" w:rsidP="007D3728">
      <w:pPr>
        <w:tabs>
          <w:tab w:val="left" w:pos="6000"/>
          <w:tab w:val="left" w:pos="6500"/>
          <w:tab w:val="left" w:pos="7700"/>
          <w:tab w:val="left" w:pos="8300"/>
        </w:tabs>
        <w:rPr>
          <w:rFonts w:ascii="Arial Narrow" w:hAnsi="Arial Narrow" w:cs="Arial"/>
          <w:b/>
          <w:sz w:val="16"/>
          <w:szCs w:val="16"/>
        </w:rPr>
      </w:pPr>
    </w:p>
    <w:p w:rsidR="007D3728" w:rsidRPr="006045F6" w:rsidRDefault="007D3728" w:rsidP="007D3728">
      <w:pPr>
        <w:tabs>
          <w:tab w:val="left" w:pos="6000"/>
          <w:tab w:val="left" w:pos="6500"/>
          <w:tab w:val="left" w:pos="7700"/>
          <w:tab w:val="left" w:pos="8300"/>
        </w:tabs>
        <w:rPr>
          <w:rFonts w:ascii="Arial Narrow" w:hAnsi="Arial Narrow" w:cs="Arial"/>
          <w:b/>
          <w:sz w:val="22"/>
          <w:szCs w:val="22"/>
        </w:rPr>
      </w:pPr>
      <w:r w:rsidRPr="006045F6">
        <w:rPr>
          <w:rFonts w:ascii="Arial Narrow" w:hAnsi="Arial Narrow" w:cs="Arial"/>
          <w:b/>
          <w:sz w:val="22"/>
          <w:szCs w:val="22"/>
        </w:rPr>
        <w:t>Independent business development consultant, trainer and coach, July 2011 to present</w:t>
      </w:r>
    </w:p>
    <w:p w:rsidR="007D3728" w:rsidRPr="006045F6" w:rsidRDefault="007D3728" w:rsidP="007D3728">
      <w:pPr>
        <w:numPr>
          <w:ilvl w:val="0"/>
          <w:numId w:val="2"/>
        </w:numPr>
        <w:tabs>
          <w:tab w:val="left" w:pos="6000"/>
          <w:tab w:val="left" w:pos="6500"/>
          <w:tab w:val="left" w:pos="7700"/>
          <w:tab w:val="left" w:pos="8300"/>
        </w:tabs>
        <w:rPr>
          <w:rFonts w:ascii="Arial Narrow" w:hAnsi="Arial Narrow" w:cs="Arial"/>
          <w:b/>
          <w:sz w:val="22"/>
          <w:szCs w:val="22"/>
        </w:rPr>
      </w:pPr>
      <w:r w:rsidRPr="006045F6">
        <w:rPr>
          <w:rFonts w:ascii="Arial Narrow" w:hAnsi="Arial Narrow" w:cs="Arial"/>
          <w:sz w:val="22"/>
          <w:szCs w:val="22"/>
        </w:rPr>
        <w:t>Developing links with local Employers to gain sponsorship for key programmes and events to support for business development</w:t>
      </w:r>
      <w:r>
        <w:rPr>
          <w:rFonts w:ascii="Arial Narrow" w:hAnsi="Arial Narrow" w:cs="Arial"/>
          <w:sz w:val="22"/>
          <w:szCs w:val="22"/>
        </w:rPr>
        <w:t xml:space="preserve"> of a local</w:t>
      </w:r>
      <w:r w:rsidRPr="006045F6">
        <w:rPr>
          <w:rFonts w:ascii="Arial Narrow" w:hAnsi="Arial Narrow" w:cs="Arial"/>
          <w:sz w:val="22"/>
          <w:szCs w:val="22"/>
        </w:rPr>
        <w:t xml:space="preserve"> Children’s Centre.</w:t>
      </w:r>
    </w:p>
    <w:p w:rsidR="007D3728" w:rsidRPr="006045F6" w:rsidRDefault="007D3728" w:rsidP="007D3728">
      <w:pPr>
        <w:numPr>
          <w:ilvl w:val="0"/>
          <w:numId w:val="2"/>
        </w:numPr>
        <w:tabs>
          <w:tab w:val="left" w:pos="6000"/>
          <w:tab w:val="left" w:pos="6500"/>
          <w:tab w:val="left" w:pos="7700"/>
          <w:tab w:val="left" w:pos="8300"/>
        </w:tabs>
        <w:rPr>
          <w:rFonts w:ascii="Arial Narrow" w:hAnsi="Arial Narrow" w:cs="Arial"/>
          <w:sz w:val="22"/>
          <w:szCs w:val="22"/>
        </w:rPr>
      </w:pPr>
      <w:r w:rsidRPr="006045F6">
        <w:rPr>
          <w:rFonts w:ascii="Arial Narrow" w:hAnsi="Arial Narrow" w:cs="Arial"/>
          <w:sz w:val="22"/>
          <w:szCs w:val="22"/>
        </w:rPr>
        <w:t>Developing business plan and fundraising strategy, to support a new charity targeting deprived young people and families in Purfleet, Essex, and have success</w:t>
      </w:r>
      <w:r>
        <w:rPr>
          <w:rFonts w:ascii="Arial Narrow" w:hAnsi="Arial Narrow" w:cs="Arial"/>
          <w:sz w:val="22"/>
          <w:szCs w:val="22"/>
        </w:rPr>
        <w:t xml:space="preserve">fully fundraised to secure </w:t>
      </w:r>
      <w:proofErr w:type="gramStart"/>
      <w:r>
        <w:rPr>
          <w:rFonts w:ascii="Arial Narrow" w:hAnsi="Arial Narrow" w:cs="Arial"/>
          <w:sz w:val="22"/>
          <w:szCs w:val="22"/>
        </w:rPr>
        <w:t xml:space="preserve">core </w:t>
      </w:r>
      <w:r w:rsidRPr="006045F6">
        <w:rPr>
          <w:rFonts w:ascii="Arial Narrow" w:hAnsi="Arial Narrow" w:cs="Arial"/>
          <w:sz w:val="22"/>
          <w:szCs w:val="22"/>
        </w:rPr>
        <w:t>running</w:t>
      </w:r>
      <w:proofErr w:type="gramEnd"/>
      <w:r w:rsidRPr="006045F6">
        <w:rPr>
          <w:rFonts w:ascii="Arial Narrow" w:hAnsi="Arial Narrow" w:cs="Arial"/>
          <w:sz w:val="22"/>
          <w:szCs w:val="22"/>
        </w:rPr>
        <w:t xml:space="preserve"> costs. </w:t>
      </w:r>
    </w:p>
    <w:p w:rsidR="007D3728" w:rsidRDefault="007D3728" w:rsidP="007D3728">
      <w:pPr>
        <w:numPr>
          <w:ilvl w:val="0"/>
          <w:numId w:val="2"/>
        </w:numPr>
        <w:tabs>
          <w:tab w:val="left" w:pos="6000"/>
          <w:tab w:val="left" w:pos="6500"/>
          <w:tab w:val="left" w:pos="7700"/>
          <w:tab w:val="left" w:pos="8300"/>
        </w:tabs>
        <w:rPr>
          <w:rFonts w:ascii="Arial Narrow" w:hAnsi="Arial Narrow" w:cs="Arial"/>
          <w:sz w:val="22"/>
          <w:szCs w:val="22"/>
        </w:rPr>
      </w:pPr>
      <w:r w:rsidRPr="006045F6">
        <w:rPr>
          <w:rFonts w:ascii="Arial Narrow" w:hAnsi="Arial Narrow" w:cs="Arial"/>
          <w:sz w:val="22"/>
          <w:szCs w:val="22"/>
        </w:rPr>
        <w:t xml:space="preserve">Developing new business model, integrating Early Years curriculum with the ‘Woodland School’ methodology to engage local children and their families in a positive learning environment </w:t>
      </w:r>
    </w:p>
    <w:p w:rsidR="007D3728" w:rsidRPr="00926124" w:rsidRDefault="007D3728" w:rsidP="007D3728">
      <w:pPr>
        <w:numPr>
          <w:ilvl w:val="0"/>
          <w:numId w:val="2"/>
        </w:numPr>
        <w:tabs>
          <w:tab w:val="left" w:pos="6000"/>
          <w:tab w:val="left" w:pos="6500"/>
          <w:tab w:val="left" w:pos="7700"/>
          <w:tab w:val="left" w:pos="8300"/>
        </w:tabs>
        <w:rPr>
          <w:rFonts w:ascii="Arial Narrow" w:hAnsi="Arial Narrow" w:cs="Arial"/>
          <w:sz w:val="22"/>
          <w:szCs w:val="22"/>
        </w:rPr>
      </w:pPr>
      <w:r w:rsidRPr="00926124">
        <w:rPr>
          <w:rFonts w:ascii="Arial Narrow" w:hAnsi="Arial Narrow" w:cs="Arial"/>
          <w:sz w:val="22"/>
          <w:szCs w:val="22"/>
        </w:rPr>
        <w:t>Designed and piloted a training programme for young mothers seeking to gain work</w:t>
      </w:r>
    </w:p>
    <w:p w:rsidR="007D3728" w:rsidRPr="00F809B2" w:rsidRDefault="007D3728" w:rsidP="007D3728">
      <w:pPr>
        <w:tabs>
          <w:tab w:val="left" w:pos="6000"/>
          <w:tab w:val="left" w:pos="6500"/>
          <w:tab w:val="left" w:pos="7700"/>
          <w:tab w:val="left" w:pos="8300"/>
        </w:tabs>
        <w:rPr>
          <w:rFonts w:ascii="Arial Narrow" w:hAnsi="Arial Narrow" w:cs="Arial"/>
          <w:b/>
          <w:sz w:val="16"/>
          <w:szCs w:val="16"/>
        </w:rPr>
      </w:pPr>
    </w:p>
    <w:p w:rsidR="007D3728" w:rsidRPr="006045F6" w:rsidRDefault="007D3728" w:rsidP="007D3728">
      <w:pPr>
        <w:tabs>
          <w:tab w:val="left" w:pos="6000"/>
          <w:tab w:val="left" w:pos="6500"/>
          <w:tab w:val="left" w:pos="7700"/>
          <w:tab w:val="left" w:pos="8300"/>
        </w:tabs>
        <w:rPr>
          <w:rFonts w:ascii="Arial Narrow" w:hAnsi="Arial Narrow" w:cs="Arial"/>
          <w:b/>
          <w:sz w:val="22"/>
          <w:szCs w:val="22"/>
        </w:rPr>
      </w:pPr>
      <w:r w:rsidRPr="006045F6">
        <w:rPr>
          <w:rFonts w:ascii="Arial Narrow" w:hAnsi="Arial Narrow" w:cs="Arial"/>
          <w:b/>
          <w:sz w:val="22"/>
          <w:szCs w:val="22"/>
        </w:rPr>
        <w:t>Manag</w:t>
      </w:r>
      <w:r>
        <w:rPr>
          <w:rFonts w:ascii="Arial Narrow" w:hAnsi="Arial Narrow" w:cs="Arial"/>
          <w:b/>
          <w:sz w:val="22"/>
          <w:szCs w:val="22"/>
        </w:rPr>
        <w:t>e</w:t>
      </w:r>
      <w:r w:rsidRPr="006045F6">
        <w:rPr>
          <w:rFonts w:ascii="Arial Narrow" w:hAnsi="Arial Narrow" w:cs="Arial"/>
          <w:b/>
          <w:sz w:val="22"/>
          <w:szCs w:val="22"/>
        </w:rPr>
        <w:t>r, Work and Learning Service, Broadway Homelessness Concern, London</w:t>
      </w:r>
    </w:p>
    <w:p w:rsidR="007D3728" w:rsidRPr="006045F6" w:rsidRDefault="007D3728" w:rsidP="007D3728">
      <w:pPr>
        <w:tabs>
          <w:tab w:val="left" w:pos="6000"/>
          <w:tab w:val="left" w:pos="6500"/>
          <w:tab w:val="left" w:pos="7700"/>
          <w:tab w:val="left" w:pos="8300"/>
        </w:tabs>
        <w:rPr>
          <w:rFonts w:ascii="Arial Narrow" w:hAnsi="Arial Narrow" w:cs="Arial"/>
          <w:b/>
          <w:sz w:val="22"/>
          <w:szCs w:val="22"/>
        </w:rPr>
      </w:pPr>
      <w:r w:rsidRPr="006045F6">
        <w:rPr>
          <w:rFonts w:ascii="Arial Narrow" w:hAnsi="Arial Narrow" w:cs="Arial"/>
          <w:b/>
          <w:sz w:val="22"/>
          <w:szCs w:val="22"/>
        </w:rPr>
        <w:t>October 2008 to July 2011</w:t>
      </w:r>
    </w:p>
    <w:p w:rsidR="007D3728" w:rsidRPr="006045F6" w:rsidRDefault="007D3728" w:rsidP="007D3728">
      <w:pPr>
        <w:pStyle w:val="BodyText"/>
        <w:numPr>
          <w:ilvl w:val="0"/>
          <w:numId w:val="2"/>
        </w:numPr>
        <w:rPr>
          <w:rFonts w:ascii="Arial Narrow" w:hAnsi="Arial Narrow"/>
          <w:sz w:val="22"/>
          <w:szCs w:val="22"/>
        </w:rPr>
      </w:pPr>
      <w:r w:rsidRPr="006045F6">
        <w:rPr>
          <w:rFonts w:ascii="Arial Narrow" w:hAnsi="Arial Narrow"/>
          <w:sz w:val="22"/>
          <w:szCs w:val="22"/>
        </w:rPr>
        <w:t>Forged a new model of delivery leading to the foundation of Broadway’s Academy at Arlington House, and was responsible for initial negotiations with employers in the formative stages of the Social Enterprise Hub leading to the development of a program of apprenticeship opportunities for young homeless people</w:t>
      </w:r>
    </w:p>
    <w:p w:rsidR="007D3728" w:rsidRPr="006045F6" w:rsidRDefault="007D3728" w:rsidP="007D3728">
      <w:pPr>
        <w:pStyle w:val="BodyText"/>
        <w:numPr>
          <w:ilvl w:val="0"/>
          <w:numId w:val="2"/>
        </w:numPr>
        <w:rPr>
          <w:rFonts w:ascii="Arial Narrow" w:hAnsi="Arial Narrow"/>
          <w:spacing w:val="-4"/>
          <w:sz w:val="22"/>
          <w:szCs w:val="22"/>
        </w:rPr>
      </w:pPr>
      <w:r w:rsidRPr="006045F6">
        <w:rPr>
          <w:rFonts w:ascii="Arial Narrow" w:hAnsi="Arial Narrow"/>
          <w:spacing w:val="-4"/>
          <w:sz w:val="22"/>
          <w:szCs w:val="22"/>
        </w:rPr>
        <w:t>Headed up partnership programme across three boroughs, and coordinated the delivery of a programme of training and work initiatives</w:t>
      </w:r>
      <w:r>
        <w:rPr>
          <w:rFonts w:ascii="Arial Narrow" w:hAnsi="Arial Narrow"/>
          <w:spacing w:val="-4"/>
          <w:sz w:val="22"/>
          <w:szCs w:val="22"/>
        </w:rPr>
        <w:t>, including</w:t>
      </w:r>
      <w:r w:rsidRPr="006045F6">
        <w:rPr>
          <w:rFonts w:ascii="Arial Narrow" w:hAnsi="Arial Narrow"/>
          <w:spacing w:val="-4"/>
          <w:sz w:val="22"/>
          <w:szCs w:val="22"/>
        </w:rPr>
        <w:t xml:space="preserve"> development of accredited work placements, training activities delivered at the Broadway Centre, overseeing a team of Work and Learning Coordinators, an award winning mentoring project and Broadway’s skills exchange. </w:t>
      </w:r>
    </w:p>
    <w:p w:rsidR="007D3728" w:rsidRPr="006045F6" w:rsidRDefault="007D3728" w:rsidP="007D3728">
      <w:pPr>
        <w:pStyle w:val="BodyText"/>
        <w:numPr>
          <w:ilvl w:val="0"/>
          <w:numId w:val="2"/>
        </w:numPr>
        <w:rPr>
          <w:rFonts w:ascii="Arial Narrow" w:hAnsi="Arial Narrow"/>
          <w:sz w:val="22"/>
          <w:szCs w:val="22"/>
        </w:rPr>
      </w:pPr>
      <w:r w:rsidRPr="006045F6">
        <w:rPr>
          <w:rFonts w:ascii="Arial Narrow" w:hAnsi="Arial Narrow"/>
          <w:sz w:val="22"/>
          <w:szCs w:val="22"/>
        </w:rPr>
        <w:t xml:space="preserve">Successfully developed funding and delivery partnerships with external partners </w:t>
      </w:r>
      <w:r>
        <w:rPr>
          <w:rFonts w:ascii="Arial Narrow" w:hAnsi="Arial Narrow"/>
          <w:sz w:val="22"/>
          <w:szCs w:val="22"/>
        </w:rPr>
        <w:t xml:space="preserve">to </w:t>
      </w:r>
      <w:r w:rsidRPr="006045F6">
        <w:rPr>
          <w:rFonts w:ascii="Arial Narrow" w:hAnsi="Arial Narrow"/>
          <w:sz w:val="22"/>
          <w:szCs w:val="22"/>
        </w:rPr>
        <w:t>develop Customer Care NVQ accreditation al</w:t>
      </w:r>
      <w:r>
        <w:rPr>
          <w:rFonts w:ascii="Arial Narrow" w:hAnsi="Arial Narrow"/>
          <w:sz w:val="22"/>
          <w:szCs w:val="22"/>
        </w:rPr>
        <w:t>ongside work placements</w:t>
      </w:r>
      <w:r w:rsidRPr="006045F6">
        <w:rPr>
          <w:rFonts w:ascii="Arial Narrow" w:hAnsi="Arial Narrow"/>
          <w:sz w:val="22"/>
          <w:szCs w:val="22"/>
        </w:rPr>
        <w:t xml:space="preserve"> in reception and admin roles. </w:t>
      </w:r>
    </w:p>
    <w:p w:rsidR="007D3728" w:rsidRPr="00F809B2" w:rsidRDefault="007D3728" w:rsidP="007D3728">
      <w:pPr>
        <w:tabs>
          <w:tab w:val="left" w:pos="6000"/>
          <w:tab w:val="left" w:pos="6500"/>
          <w:tab w:val="left" w:pos="7700"/>
          <w:tab w:val="left" w:pos="8300"/>
        </w:tabs>
        <w:rPr>
          <w:rFonts w:ascii="Arial Narrow" w:hAnsi="Arial Narrow" w:cs="Arial"/>
          <w:b/>
          <w:sz w:val="16"/>
          <w:szCs w:val="16"/>
        </w:rPr>
      </w:pPr>
    </w:p>
    <w:p w:rsidR="007D3728" w:rsidRPr="006045F6" w:rsidRDefault="007D3728" w:rsidP="007D3728">
      <w:pPr>
        <w:tabs>
          <w:tab w:val="left" w:pos="6000"/>
          <w:tab w:val="left" w:pos="6500"/>
          <w:tab w:val="left" w:pos="7700"/>
          <w:tab w:val="left" w:pos="8300"/>
        </w:tabs>
        <w:rPr>
          <w:rFonts w:ascii="Arial Narrow" w:hAnsi="Arial Narrow" w:cs="Arial"/>
          <w:b/>
          <w:sz w:val="22"/>
          <w:szCs w:val="22"/>
        </w:rPr>
      </w:pPr>
      <w:r w:rsidRPr="006045F6">
        <w:rPr>
          <w:rFonts w:ascii="Arial Narrow" w:hAnsi="Arial Narrow" w:cs="Arial"/>
          <w:b/>
          <w:sz w:val="22"/>
          <w:szCs w:val="22"/>
        </w:rPr>
        <w:t>Team Leader, Employment Projects</w:t>
      </w:r>
      <w:r w:rsidRPr="006045F6">
        <w:rPr>
          <w:rFonts w:ascii="Arial Narrow" w:hAnsi="Arial Narrow" w:cs="Arial"/>
          <w:sz w:val="22"/>
          <w:szCs w:val="22"/>
        </w:rPr>
        <w:t xml:space="preserve">, </w:t>
      </w:r>
      <w:r w:rsidRPr="006045F6">
        <w:rPr>
          <w:rFonts w:ascii="Arial Narrow" w:hAnsi="Arial Narrow" w:cs="Arial"/>
          <w:b/>
          <w:sz w:val="22"/>
          <w:szCs w:val="22"/>
        </w:rPr>
        <w:t>Employment Team, Work &amp; Learning Services, St Mungo’s, London -</w:t>
      </w:r>
      <w:r w:rsidRPr="006045F6">
        <w:rPr>
          <w:rFonts w:ascii="Arial Narrow" w:hAnsi="Arial Narrow" w:cs="Arial"/>
          <w:b/>
          <w:noProof/>
          <w:sz w:val="22"/>
          <w:szCs w:val="22"/>
        </w:rPr>
        <w:t>Substantive post, September 1998 to October 2008</w:t>
      </w:r>
      <w:r w:rsidRPr="006045F6">
        <w:rPr>
          <w:rFonts w:ascii="Arial Narrow" w:hAnsi="Arial Narrow" w:cs="Arial"/>
          <w:noProof/>
          <w:sz w:val="22"/>
          <w:szCs w:val="22"/>
        </w:rPr>
        <w:t xml:space="preserve"> – incl’ 3 separate secondments to external organisations</w:t>
      </w:r>
    </w:p>
    <w:p w:rsidR="007D3728" w:rsidRPr="006045F6" w:rsidRDefault="007D3728" w:rsidP="007D3728">
      <w:pPr>
        <w:numPr>
          <w:ilvl w:val="0"/>
          <w:numId w:val="2"/>
        </w:numPr>
        <w:rPr>
          <w:rFonts w:ascii="Arial Narrow" w:hAnsi="Arial Narrow" w:cs="Arial"/>
          <w:sz w:val="22"/>
          <w:szCs w:val="22"/>
        </w:rPr>
      </w:pPr>
      <w:r w:rsidRPr="006045F6">
        <w:rPr>
          <w:rFonts w:ascii="Arial Narrow" w:hAnsi="Arial Narrow" w:cs="Arial"/>
          <w:sz w:val="22"/>
          <w:szCs w:val="22"/>
        </w:rPr>
        <w:t xml:space="preserve">Developed external links with employers through their Corporate Social Responsibility programmes to develop work placements, volunteering opportunities, and mentoring for our service users. </w:t>
      </w:r>
    </w:p>
    <w:p w:rsidR="007D3728" w:rsidRPr="006045F6" w:rsidRDefault="007D3728" w:rsidP="007D3728">
      <w:pPr>
        <w:numPr>
          <w:ilvl w:val="0"/>
          <w:numId w:val="2"/>
        </w:numPr>
        <w:rPr>
          <w:rFonts w:ascii="Arial Narrow" w:hAnsi="Arial Narrow" w:cs="Arial"/>
          <w:sz w:val="22"/>
          <w:szCs w:val="22"/>
        </w:rPr>
      </w:pPr>
      <w:r w:rsidRPr="006045F6">
        <w:rPr>
          <w:rFonts w:ascii="Arial Narrow" w:hAnsi="Arial Narrow" w:cs="Arial"/>
          <w:sz w:val="22"/>
          <w:szCs w:val="22"/>
        </w:rPr>
        <w:t>Revived a network in West London, bringing together local voluntary sector organisations in partnership in order to influence the employment and skills agenda regionally and the Local Strategic Partnership, to ensure wider access of marginalised groups to the employment opportunities opening up via the White City development</w:t>
      </w:r>
    </w:p>
    <w:p w:rsidR="007D3728" w:rsidRDefault="007D3728" w:rsidP="007D3728">
      <w:pPr>
        <w:pStyle w:val="BodyText"/>
        <w:numPr>
          <w:ilvl w:val="0"/>
          <w:numId w:val="2"/>
        </w:numPr>
        <w:rPr>
          <w:rFonts w:ascii="Arial Narrow" w:hAnsi="Arial Narrow"/>
          <w:sz w:val="22"/>
          <w:szCs w:val="22"/>
        </w:rPr>
      </w:pPr>
      <w:r w:rsidRPr="006045F6">
        <w:rPr>
          <w:rFonts w:ascii="Arial Narrow" w:hAnsi="Arial Narrow"/>
          <w:sz w:val="22"/>
          <w:szCs w:val="22"/>
        </w:rPr>
        <w:t>Developed and successfully fundraised for</w:t>
      </w:r>
      <w:r>
        <w:rPr>
          <w:rFonts w:ascii="Arial Narrow" w:hAnsi="Arial Narrow"/>
          <w:sz w:val="22"/>
          <w:szCs w:val="22"/>
        </w:rPr>
        <w:t xml:space="preserve"> </w:t>
      </w:r>
      <w:r w:rsidRPr="006045F6">
        <w:rPr>
          <w:rFonts w:ascii="Arial Narrow" w:hAnsi="Arial Narrow"/>
          <w:sz w:val="22"/>
          <w:szCs w:val="22"/>
        </w:rPr>
        <w:t>an LDA funded project entitled ‘Business in a Box’ working in partnership with Wormwood Scrubs and Pentonville prisons,  enabling offenders coming up to release to start up their own businesses.</w:t>
      </w:r>
    </w:p>
    <w:p w:rsidR="007D3728" w:rsidRPr="006045F6" w:rsidRDefault="007D3728" w:rsidP="007D3728">
      <w:pPr>
        <w:numPr>
          <w:ilvl w:val="0"/>
          <w:numId w:val="2"/>
        </w:numPr>
        <w:rPr>
          <w:rFonts w:ascii="Arial Narrow" w:hAnsi="Arial Narrow" w:cs="Arial"/>
          <w:b/>
          <w:sz w:val="22"/>
          <w:szCs w:val="22"/>
        </w:rPr>
      </w:pPr>
      <w:r w:rsidRPr="006045F6">
        <w:rPr>
          <w:rFonts w:ascii="Arial Narrow" w:hAnsi="Arial Narrow" w:cs="Arial"/>
          <w:sz w:val="22"/>
          <w:szCs w:val="22"/>
        </w:rPr>
        <w:t>Managed ESF and SRB projects and set up the innovative RSU/DfEE funded pilot project which explored the use of coaching and mentoring techniques to engage and motivate homeless individuals especially those entrenched rough sleepers considered ‘hardest to reach’</w:t>
      </w:r>
      <w:r w:rsidRPr="006045F6">
        <w:rPr>
          <w:rFonts w:ascii="Arial Narrow" w:hAnsi="Arial Narrow" w:cs="Arial"/>
          <w:b/>
          <w:sz w:val="22"/>
          <w:szCs w:val="22"/>
        </w:rPr>
        <w:t xml:space="preserve">. </w:t>
      </w:r>
      <w:r w:rsidRPr="006045F6">
        <w:rPr>
          <w:rFonts w:ascii="Arial Narrow" w:hAnsi="Arial Narrow" w:cs="Arial"/>
          <w:sz w:val="22"/>
          <w:szCs w:val="22"/>
        </w:rPr>
        <w:t>Delivered vocational guidance and job coaching, working with homeless people in day centres and hostels</w:t>
      </w:r>
    </w:p>
    <w:p w:rsidR="007D3728" w:rsidRPr="00926124" w:rsidRDefault="007D3728" w:rsidP="007D3728">
      <w:pPr>
        <w:pStyle w:val="BodyText"/>
        <w:ind w:left="360"/>
        <w:rPr>
          <w:rFonts w:ascii="Arial Narrow" w:hAnsi="Arial Narrow"/>
          <w:sz w:val="22"/>
          <w:szCs w:val="22"/>
        </w:rPr>
      </w:pPr>
    </w:p>
    <w:p w:rsidR="007D3728" w:rsidRPr="006045F6" w:rsidRDefault="007D3728" w:rsidP="007D3728">
      <w:pPr>
        <w:tabs>
          <w:tab w:val="left" w:pos="6000"/>
          <w:tab w:val="left" w:pos="6500"/>
          <w:tab w:val="left" w:pos="7700"/>
          <w:tab w:val="left" w:pos="8300"/>
        </w:tabs>
        <w:rPr>
          <w:rFonts w:ascii="Arial Narrow" w:hAnsi="Arial Narrow" w:cs="Arial"/>
          <w:spacing w:val="-4"/>
          <w:sz w:val="22"/>
          <w:szCs w:val="22"/>
        </w:rPr>
      </w:pPr>
      <w:r w:rsidRPr="006045F6">
        <w:rPr>
          <w:rFonts w:ascii="Arial Narrow" w:hAnsi="Arial Narrow" w:cs="Arial"/>
          <w:b/>
          <w:sz w:val="22"/>
          <w:szCs w:val="22"/>
        </w:rPr>
        <w:t xml:space="preserve">Service Manager, Working Futures Project, Greater London Authority and East Thames Housing Association, London - </w:t>
      </w:r>
      <w:r w:rsidRPr="006045F6">
        <w:rPr>
          <w:rFonts w:ascii="Arial Narrow" w:hAnsi="Arial Narrow" w:cs="Arial"/>
          <w:b/>
          <w:spacing w:val="-4"/>
          <w:sz w:val="22"/>
          <w:szCs w:val="22"/>
        </w:rPr>
        <w:t>March 2005 to August 2005</w:t>
      </w:r>
      <w:r w:rsidRPr="006045F6">
        <w:rPr>
          <w:rFonts w:ascii="Arial Narrow" w:hAnsi="Arial Narrow" w:cs="Arial"/>
          <w:spacing w:val="-4"/>
          <w:sz w:val="22"/>
          <w:szCs w:val="22"/>
        </w:rPr>
        <w:t>,</w:t>
      </w:r>
      <w:r w:rsidRPr="006045F6">
        <w:rPr>
          <w:rFonts w:ascii="Arial Narrow" w:hAnsi="Arial Narrow" w:cs="Arial"/>
          <w:sz w:val="22"/>
          <w:szCs w:val="22"/>
        </w:rPr>
        <w:t xml:space="preserve"> third secondment from St Mungo’s</w:t>
      </w:r>
    </w:p>
    <w:p w:rsidR="007D3728" w:rsidRPr="006045F6" w:rsidRDefault="007D3728" w:rsidP="007D3728">
      <w:pPr>
        <w:pStyle w:val="BodyText"/>
        <w:numPr>
          <w:ilvl w:val="0"/>
          <w:numId w:val="2"/>
        </w:numPr>
        <w:rPr>
          <w:rFonts w:ascii="Arial Narrow" w:hAnsi="Arial Narrow"/>
          <w:b/>
          <w:spacing w:val="-4"/>
          <w:sz w:val="22"/>
          <w:szCs w:val="22"/>
        </w:rPr>
      </w:pPr>
      <w:r w:rsidRPr="006045F6">
        <w:rPr>
          <w:rFonts w:ascii="Arial Narrow" w:hAnsi="Arial Narrow"/>
          <w:spacing w:val="-4"/>
          <w:sz w:val="22"/>
          <w:szCs w:val="22"/>
        </w:rPr>
        <w:t>Seconded to establish Working Futures as part of OSW’s Equal Programme – established project framework and recruited operational team, reporting to a multi-agency management committee</w:t>
      </w:r>
    </w:p>
    <w:p w:rsidR="007D3728" w:rsidRPr="006045F6" w:rsidRDefault="007D3728" w:rsidP="007D3728">
      <w:pPr>
        <w:pStyle w:val="BodyText"/>
        <w:numPr>
          <w:ilvl w:val="0"/>
          <w:numId w:val="2"/>
        </w:numPr>
        <w:rPr>
          <w:rFonts w:ascii="Arial Narrow" w:hAnsi="Arial Narrow"/>
          <w:b/>
          <w:spacing w:val="-4"/>
          <w:sz w:val="22"/>
          <w:szCs w:val="22"/>
        </w:rPr>
      </w:pPr>
      <w:r w:rsidRPr="006045F6">
        <w:rPr>
          <w:rFonts w:ascii="Arial Narrow" w:hAnsi="Arial Narrow"/>
          <w:spacing w:val="-4"/>
          <w:sz w:val="22"/>
          <w:szCs w:val="22"/>
        </w:rPr>
        <w:t>Gained practical commitment to the ‘Working Futures’ initiative from senior managers and staff teams within the key delivery partners; which included GLA, Jobcentre Plus, DfEE, and ODPM</w:t>
      </w:r>
      <w:r w:rsidRPr="006045F6">
        <w:rPr>
          <w:rFonts w:ascii="Arial Narrow" w:hAnsi="Arial Narrow"/>
          <w:b/>
          <w:spacing w:val="-4"/>
          <w:sz w:val="22"/>
          <w:szCs w:val="22"/>
        </w:rPr>
        <w:t xml:space="preserve">, </w:t>
      </w:r>
      <w:r w:rsidRPr="006045F6">
        <w:rPr>
          <w:rFonts w:ascii="Arial Narrow" w:hAnsi="Arial Narrow"/>
          <w:spacing w:val="-4"/>
          <w:sz w:val="22"/>
          <w:szCs w:val="22"/>
        </w:rPr>
        <w:t>London Boroughs of Waltham Forest, Newham, and Redbridge, East Thames Housing Association and OSW</w:t>
      </w:r>
    </w:p>
    <w:p w:rsidR="007D3728" w:rsidRPr="006045F6" w:rsidRDefault="007D3728" w:rsidP="007D3728">
      <w:pPr>
        <w:pStyle w:val="BodyText"/>
        <w:numPr>
          <w:ilvl w:val="0"/>
          <w:numId w:val="2"/>
        </w:numPr>
        <w:rPr>
          <w:rFonts w:ascii="Arial Narrow" w:hAnsi="Arial Narrow"/>
          <w:b/>
          <w:spacing w:val="-4"/>
          <w:sz w:val="22"/>
          <w:szCs w:val="22"/>
        </w:rPr>
      </w:pPr>
      <w:r w:rsidRPr="006045F6">
        <w:rPr>
          <w:rFonts w:ascii="Arial Narrow" w:hAnsi="Arial Narrow"/>
          <w:spacing w:val="-4"/>
          <w:sz w:val="22"/>
          <w:szCs w:val="22"/>
        </w:rPr>
        <w:t>Raised awareness and ensured project representation within business networks and on local employer forums across the Olympic boroughs to ensure that the participants of Working Futures would be able to access local opportunities resulting from the regeneration programme in the area</w:t>
      </w:r>
    </w:p>
    <w:p w:rsidR="007D3728" w:rsidRPr="00F809B2" w:rsidRDefault="007D3728" w:rsidP="007D3728">
      <w:pPr>
        <w:pStyle w:val="BodyText"/>
        <w:rPr>
          <w:rFonts w:ascii="Arial Narrow" w:hAnsi="Arial Narrow"/>
          <w:b/>
          <w:spacing w:val="-4"/>
          <w:sz w:val="16"/>
          <w:szCs w:val="16"/>
        </w:rPr>
      </w:pPr>
    </w:p>
    <w:p w:rsidR="007D3728" w:rsidRPr="006045F6" w:rsidRDefault="007D3728" w:rsidP="007D3728">
      <w:pPr>
        <w:pStyle w:val="BodyText"/>
        <w:rPr>
          <w:rFonts w:ascii="Arial Narrow" w:hAnsi="Arial Narrow"/>
          <w:spacing w:val="-4"/>
          <w:sz w:val="22"/>
          <w:szCs w:val="22"/>
        </w:rPr>
      </w:pPr>
      <w:r w:rsidRPr="006045F6">
        <w:rPr>
          <w:rFonts w:ascii="Arial Narrow" w:hAnsi="Arial Narrow"/>
          <w:b/>
          <w:spacing w:val="-4"/>
          <w:sz w:val="22"/>
          <w:szCs w:val="22"/>
        </w:rPr>
        <w:t>Making Links Programme Manager, Off the Streets and Into Work (OSW), London</w:t>
      </w:r>
      <w:r w:rsidRPr="006045F6">
        <w:rPr>
          <w:rFonts w:ascii="Arial Narrow" w:hAnsi="Arial Narrow"/>
          <w:spacing w:val="-4"/>
          <w:sz w:val="22"/>
          <w:szCs w:val="22"/>
        </w:rPr>
        <w:t xml:space="preserve"> </w:t>
      </w:r>
    </w:p>
    <w:p w:rsidR="007D3728" w:rsidRPr="006045F6" w:rsidRDefault="007D3728" w:rsidP="007D3728">
      <w:pPr>
        <w:pStyle w:val="BodyText"/>
        <w:rPr>
          <w:rFonts w:ascii="Arial Narrow" w:hAnsi="Arial Narrow"/>
          <w:spacing w:val="-4"/>
          <w:sz w:val="22"/>
          <w:szCs w:val="22"/>
        </w:rPr>
      </w:pPr>
      <w:r w:rsidRPr="006045F6">
        <w:rPr>
          <w:rFonts w:ascii="Arial Narrow" w:hAnsi="Arial Narrow"/>
          <w:b/>
          <w:spacing w:val="-4"/>
          <w:sz w:val="22"/>
          <w:szCs w:val="22"/>
        </w:rPr>
        <w:t>January 2003 to March 2005</w:t>
      </w:r>
      <w:r w:rsidRPr="006045F6">
        <w:rPr>
          <w:rFonts w:ascii="Arial Narrow" w:hAnsi="Arial Narrow"/>
          <w:spacing w:val="-4"/>
          <w:sz w:val="22"/>
          <w:szCs w:val="22"/>
        </w:rPr>
        <w:t xml:space="preserve"> - second secondment from St Mungo’s</w:t>
      </w:r>
    </w:p>
    <w:p w:rsidR="007D3728" w:rsidRPr="006045F6" w:rsidRDefault="007D3728" w:rsidP="007D3728">
      <w:pPr>
        <w:pStyle w:val="BodyText"/>
        <w:numPr>
          <w:ilvl w:val="0"/>
          <w:numId w:val="2"/>
        </w:numPr>
        <w:rPr>
          <w:rFonts w:ascii="Arial Narrow" w:hAnsi="Arial Narrow"/>
          <w:sz w:val="22"/>
          <w:szCs w:val="22"/>
        </w:rPr>
      </w:pPr>
      <w:r w:rsidRPr="006045F6">
        <w:rPr>
          <w:rFonts w:ascii="Arial Narrow" w:hAnsi="Arial Narrow"/>
          <w:spacing w:val="-4"/>
          <w:sz w:val="22"/>
          <w:szCs w:val="22"/>
        </w:rPr>
        <w:t>E</w:t>
      </w:r>
      <w:r w:rsidRPr="006045F6">
        <w:rPr>
          <w:rFonts w:ascii="Arial Narrow" w:hAnsi="Arial Narrow"/>
          <w:sz w:val="22"/>
          <w:szCs w:val="22"/>
        </w:rPr>
        <w:t xml:space="preserve">xpanded a strategic, cross-sectoral partnership of 8 organisations, to over 24 </w:t>
      </w:r>
      <w:r w:rsidRPr="006045F6">
        <w:rPr>
          <w:rFonts w:ascii="Arial Narrow" w:hAnsi="Arial Narrow"/>
          <w:spacing w:val="-4"/>
          <w:sz w:val="22"/>
          <w:szCs w:val="22"/>
        </w:rPr>
        <w:t>voluntary sector organisations and adult education providers</w:t>
      </w:r>
      <w:r w:rsidRPr="006045F6">
        <w:rPr>
          <w:rFonts w:ascii="Arial Narrow" w:hAnsi="Arial Narrow"/>
          <w:sz w:val="22"/>
          <w:szCs w:val="22"/>
        </w:rPr>
        <w:t xml:space="preserve"> committed to a pan-London funding partnership bid, guided by a set of key policy principles aiming to improve access to mainstream service provision for socially excluded people. </w:t>
      </w:r>
    </w:p>
    <w:p w:rsidR="007D3728" w:rsidRPr="006045F6" w:rsidRDefault="007D3728" w:rsidP="007D3728">
      <w:pPr>
        <w:pStyle w:val="BodyText"/>
        <w:numPr>
          <w:ilvl w:val="0"/>
          <w:numId w:val="2"/>
        </w:numPr>
        <w:rPr>
          <w:rFonts w:ascii="Arial Narrow" w:hAnsi="Arial Narrow"/>
          <w:spacing w:val="-4"/>
          <w:sz w:val="22"/>
          <w:szCs w:val="22"/>
        </w:rPr>
      </w:pPr>
      <w:r w:rsidRPr="006045F6">
        <w:rPr>
          <w:rFonts w:ascii="Arial Narrow" w:hAnsi="Arial Narrow"/>
          <w:spacing w:val="-4"/>
          <w:sz w:val="22"/>
          <w:szCs w:val="22"/>
        </w:rPr>
        <w:t>Developed and led cross-sector workshops to identify models of best practice to enable homeless people to access mainstream education provision and to guide partnership work</w:t>
      </w:r>
    </w:p>
    <w:p w:rsidR="007D3728" w:rsidRPr="006045F6" w:rsidRDefault="007D3728" w:rsidP="007D3728">
      <w:pPr>
        <w:pStyle w:val="BodyText"/>
        <w:numPr>
          <w:ilvl w:val="0"/>
          <w:numId w:val="2"/>
        </w:numPr>
        <w:rPr>
          <w:rFonts w:ascii="Arial Narrow" w:hAnsi="Arial Narrow"/>
          <w:spacing w:val="-4"/>
          <w:sz w:val="22"/>
          <w:szCs w:val="22"/>
        </w:rPr>
      </w:pPr>
      <w:r w:rsidRPr="006045F6">
        <w:rPr>
          <w:rFonts w:ascii="Arial Narrow" w:hAnsi="Arial Narrow"/>
          <w:spacing w:val="-4"/>
          <w:sz w:val="22"/>
          <w:szCs w:val="22"/>
        </w:rPr>
        <w:t>Influenced strategic policy by organising dissemination and networking events, hosting a groundbreaking conference.</w:t>
      </w:r>
    </w:p>
    <w:p w:rsidR="007D3728" w:rsidRPr="006045F6" w:rsidRDefault="007D3728" w:rsidP="007D3728">
      <w:pPr>
        <w:pStyle w:val="BodyText"/>
        <w:numPr>
          <w:ilvl w:val="0"/>
          <w:numId w:val="2"/>
        </w:numPr>
        <w:rPr>
          <w:rFonts w:ascii="Arial Narrow" w:hAnsi="Arial Narrow"/>
          <w:b/>
          <w:spacing w:val="-4"/>
          <w:sz w:val="22"/>
          <w:szCs w:val="22"/>
        </w:rPr>
      </w:pPr>
      <w:r w:rsidRPr="006045F6">
        <w:rPr>
          <w:rFonts w:ascii="Arial Narrow" w:hAnsi="Arial Narrow"/>
          <w:sz w:val="22"/>
          <w:szCs w:val="22"/>
        </w:rPr>
        <w:t>Was invited to share expertise on supporting excluded individuals in accessing mainstream opportunities at regional and national conferences as a key speaker on 5 separate occasions.</w:t>
      </w:r>
    </w:p>
    <w:p w:rsidR="007D3728" w:rsidRPr="006045F6" w:rsidRDefault="007D3728" w:rsidP="007D3728">
      <w:pPr>
        <w:pStyle w:val="BodyText"/>
        <w:rPr>
          <w:rFonts w:ascii="Arial Narrow" w:hAnsi="Arial Narrow"/>
          <w:b/>
          <w:spacing w:val="-4"/>
          <w:sz w:val="16"/>
          <w:szCs w:val="16"/>
        </w:rPr>
      </w:pPr>
    </w:p>
    <w:p w:rsidR="007D3728" w:rsidRPr="006045F6" w:rsidRDefault="007D3728" w:rsidP="007D3728">
      <w:pPr>
        <w:pStyle w:val="BodyText"/>
        <w:rPr>
          <w:rFonts w:ascii="Arial Narrow" w:hAnsi="Arial Narrow"/>
          <w:b/>
          <w:spacing w:val="-4"/>
          <w:sz w:val="22"/>
          <w:szCs w:val="22"/>
        </w:rPr>
      </w:pPr>
      <w:r w:rsidRPr="006045F6">
        <w:rPr>
          <w:rFonts w:ascii="Arial Narrow" w:hAnsi="Arial Narrow"/>
          <w:b/>
          <w:spacing w:val="-4"/>
          <w:sz w:val="22"/>
          <w:szCs w:val="22"/>
        </w:rPr>
        <w:t>Operations Manager, Off the Streets and Into Work (OSW), London</w:t>
      </w:r>
    </w:p>
    <w:p w:rsidR="007D3728" w:rsidRPr="006045F6" w:rsidRDefault="007D3728" w:rsidP="007D3728">
      <w:pPr>
        <w:pStyle w:val="BodyText"/>
        <w:rPr>
          <w:rFonts w:ascii="Arial Narrow" w:hAnsi="Arial Narrow"/>
          <w:color w:val="013370"/>
          <w:sz w:val="22"/>
          <w:szCs w:val="22"/>
        </w:rPr>
      </w:pPr>
      <w:r w:rsidRPr="006045F6">
        <w:rPr>
          <w:rFonts w:ascii="Arial Narrow" w:hAnsi="Arial Narrow"/>
          <w:b/>
          <w:sz w:val="22"/>
          <w:szCs w:val="22"/>
        </w:rPr>
        <w:t>September 2001 to July 2002</w:t>
      </w:r>
      <w:r w:rsidRPr="006045F6">
        <w:rPr>
          <w:rFonts w:ascii="Arial Narrow" w:hAnsi="Arial Narrow"/>
          <w:sz w:val="22"/>
          <w:szCs w:val="22"/>
        </w:rPr>
        <w:t xml:space="preserve">, - 12 month secondment from St Mungo’s for maternity cover </w:t>
      </w:r>
    </w:p>
    <w:p w:rsidR="007D3728" w:rsidRPr="006045F6" w:rsidRDefault="007D3728" w:rsidP="007D3728">
      <w:pPr>
        <w:pStyle w:val="BodyText"/>
        <w:numPr>
          <w:ilvl w:val="0"/>
          <w:numId w:val="2"/>
        </w:numPr>
        <w:rPr>
          <w:rFonts w:ascii="Arial Narrow" w:hAnsi="Arial Narrow"/>
          <w:b/>
          <w:spacing w:val="-4"/>
          <w:sz w:val="22"/>
          <w:szCs w:val="22"/>
        </w:rPr>
      </w:pPr>
      <w:r w:rsidRPr="006045F6">
        <w:rPr>
          <w:rFonts w:ascii="Arial Narrow" w:hAnsi="Arial Narrow"/>
          <w:spacing w:val="-4"/>
          <w:sz w:val="22"/>
          <w:szCs w:val="22"/>
        </w:rPr>
        <w:t>Responsible for contract management and accountability of a £2.5 million ESF/ SRB funded programme, managing contractual relationships across a delivery partnership of 17 organisations – the largest homelessness employment initiative in Europe at that time</w:t>
      </w:r>
    </w:p>
    <w:p w:rsidR="007D3728" w:rsidRPr="006045F6" w:rsidRDefault="007D3728" w:rsidP="007D3728">
      <w:pPr>
        <w:pStyle w:val="BodyText"/>
        <w:numPr>
          <w:ilvl w:val="0"/>
          <w:numId w:val="2"/>
        </w:numPr>
        <w:rPr>
          <w:rFonts w:ascii="Arial Narrow" w:hAnsi="Arial Narrow"/>
          <w:sz w:val="22"/>
          <w:szCs w:val="22"/>
        </w:rPr>
      </w:pPr>
      <w:r w:rsidRPr="006045F6">
        <w:rPr>
          <w:rFonts w:ascii="Arial Narrow" w:hAnsi="Arial Narrow"/>
          <w:sz w:val="22"/>
          <w:szCs w:val="22"/>
        </w:rPr>
        <w:t xml:space="preserve">Carried out baseline research to demonstrate the unit cost of effective delivery across a pan-London employability programme and commissioned a full research programme which underpinned the future strategic direction of the organisation </w:t>
      </w:r>
    </w:p>
    <w:p w:rsidR="007D3728" w:rsidRPr="006045F6" w:rsidRDefault="007D3728" w:rsidP="007D3728">
      <w:pPr>
        <w:tabs>
          <w:tab w:val="left" w:pos="1195"/>
          <w:tab w:val="left" w:pos="3751"/>
          <w:tab w:val="left" w:pos="7183"/>
        </w:tabs>
        <w:rPr>
          <w:rFonts w:ascii="Arial Narrow" w:hAnsi="Arial Narrow" w:cs="Arial"/>
          <w:b/>
          <w:spacing w:val="-4"/>
          <w:sz w:val="16"/>
          <w:szCs w:val="16"/>
        </w:rPr>
      </w:pPr>
    </w:p>
    <w:p w:rsidR="007D3728" w:rsidRPr="006045F6" w:rsidRDefault="007D3728" w:rsidP="007D3728">
      <w:pPr>
        <w:tabs>
          <w:tab w:val="left" w:pos="1195"/>
          <w:tab w:val="left" w:pos="3751"/>
          <w:tab w:val="left" w:pos="7183"/>
        </w:tabs>
        <w:rPr>
          <w:rFonts w:ascii="Arial Narrow" w:hAnsi="Arial Narrow" w:cs="Arial"/>
          <w:sz w:val="22"/>
          <w:szCs w:val="22"/>
        </w:rPr>
      </w:pPr>
      <w:r w:rsidRPr="006045F6">
        <w:rPr>
          <w:rFonts w:ascii="Arial Narrow" w:hAnsi="Arial Narrow" w:cs="Arial"/>
          <w:b/>
          <w:spacing w:val="-4"/>
          <w:sz w:val="22"/>
          <w:szCs w:val="22"/>
        </w:rPr>
        <w:t>Project Manager – Youth Choices, NACRO / Princes Trust, Gwent, Wales</w:t>
      </w:r>
      <w:r w:rsidRPr="006045F6">
        <w:rPr>
          <w:rFonts w:ascii="Arial Narrow" w:hAnsi="Arial Narrow" w:cs="Arial"/>
          <w:spacing w:val="-4"/>
          <w:sz w:val="22"/>
          <w:szCs w:val="22"/>
        </w:rPr>
        <w:t xml:space="preserve"> - September 1996 to September 1997</w:t>
      </w:r>
      <w:r w:rsidRPr="006045F6">
        <w:rPr>
          <w:rFonts w:ascii="Arial Narrow" w:hAnsi="Arial Narrow" w:cs="Arial"/>
          <w:sz w:val="22"/>
          <w:szCs w:val="22"/>
        </w:rPr>
        <w:t xml:space="preserve">, </w:t>
      </w:r>
    </w:p>
    <w:p w:rsidR="007D3728" w:rsidRPr="006045F6" w:rsidRDefault="007D3728" w:rsidP="007D3728">
      <w:pPr>
        <w:pStyle w:val="BodyText"/>
        <w:numPr>
          <w:ilvl w:val="0"/>
          <w:numId w:val="1"/>
        </w:numPr>
        <w:rPr>
          <w:rFonts w:ascii="Arial Narrow" w:hAnsi="Arial Narrow"/>
          <w:b/>
          <w:spacing w:val="-4"/>
          <w:sz w:val="22"/>
          <w:szCs w:val="22"/>
        </w:rPr>
      </w:pPr>
      <w:r>
        <w:rPr>
          <w:rFonts w:ascii="Arial Narrow" w:hAnsi="Arial Narrow"/>
          <w:spacing w:val="-4"/>
          <w:sz w:val="22"/>
          <w:szCs w:val="22"/>
        </w:rPr>
        <w:t>Es</w:t>
      </w:r>
      <w:r w:rsidRPr="006045F6">
        <w:rPr>
          <w:rFonts w:ascii="Arial Narrow" w:hAnsi="Arial Narrow"/>
          <w:spacing w:val="-4"/>
          <w:sz w:val="22"/>
          <w:szCs w:val="22"/>
        </w:rPr>
        <w:t>tablished a street outreach project to engage disaffected young people living in the Welsh valleys in training, education and employment, working in partnership with a range of local agencies and housing providers.</w:t>
      </w:r>
    </w:p>
    <w:p w:rsidR="007D3728" w:rsidRPr="006045F6" w:rsidRDefault="007D3728" w:rsidP="007D3728">
      <w:pPr>
        <w:pStyle w:val="BodyText"/>
        <w:rPr>
          <w:rFonts w:ascii="Arial Narrow" w:hAnsi="Arial Narrow"/>
          <w:b/>
          <w:sz w:val="16"/>
          <w:szCs w:val="16"/>
        </w:rPr>
      </w:pPr>
    </w:p>
    <w:p w:rsidR="007D3728" w:rsidRPr="006045F6" w:rsidRDefault="007D3728" w:rsidP="007D3728">
      <w:pPr>
        <w:pStyle w:val="BodyText"/>
        <w:rPr>
          <w:rFonts w:ascii="Arial Narrow" w:hAnsi="Arial Narrow"/>
          <w:sz w:val="22"/>
          <w:szCs w:val="22"/>
        </w:rPr>
      </w:pPr>
      <w:r w:rsidRPr="006045F6">
        <w:rPr>
          <w:rFonts w:ascii="Arial Narrow" w:hAnsi="Arial Narrow"/>
          <w:b/>
          <w:sz w:val="22"/>
          <w:szCs w:val="22"/>
        </w:rPr>
        <w:t>Administrative Officer – Employment Service, Employment Service Gwent, Wales,</w:t>
      </w:r>
      <w:r w:rsidRPr="006045F6">
        <w:rPr>
          <w:rFonts w:ascii="Arial Narrow" w:hAnsi="Arial Narrow"/>
          <w:sz w:val="22"/>
          <w:szCs w:val="22"/>
        </w:rPr>
        <w:t xml:space="preserve"> </w:t>
      </w:r>
      <w:r>
        <w:rPr>
          <w:rFonts w:ascii="Arial Narrow" w:hAnsi="Arial Narrow"/>
          <w:sz w:val="22"/>
          <w:szCs w:val="22"/>
        </w:rPr>
        <w:t>March to Aug 1996,</w:t>
      </w:r>
    </w:p>
    <w:p w:rsidR="007D3728" w:rsidRPr="006045F6" w:rsidRDefault="007D3728" w:rsidP="007D3728">
      <w:pPr>
        <w:tabs>
          <w:tab w:val="left" w:pos="1195"/>
          <w:tab w:val="left" w:pos="3751"/>
          <w:tab w:val="left" w:pos="7183"/>
        </w:tabs>
        <w:rPr>
          <w:rFonts w:ascii="Arial Narrow" w:hAnsi="Arial Narrow" w:cs="Arial"/>
          <w:b/>
          <w:spacing w:val="-4"/>
          <w:sz w:val="16"/>
          <w:szCs w:val="16"/>
        </w:rPr>
      </w:pPr>
    </w:p>
    <w:p w:rsidR="007D3728" w:rsidRPr="00A721D3" w:rsidRDefault="007D3728" w:rsidP="007D3728">
      <w:pPr>
        <w:tabs>
          <w:tab w:val="left" w:pos="1195"/>
          <w:tab w:val="left" w:pos="3751"/>
          <w:tab w:val="left" w:pos="7183"/>
        </w:tabs>
        <w:rPr>
          <w:rFonts w:ascii="Arial Narrow" w:hAnsi="Arial Narrow" w:cs="Arial"/>
          <w:b/>
          <w:spacing w:val="-4"/>
          <w:sz w:val="22"/>
          <w:szCs w:val="22"/>
        </w:rPr>
      </w:pPr>
      <w:r w:rsidRPr="006045F6">
        <w:rPr>
          <w:rFonts w:ascii="Arial Narrow" w:hAnsi="Arial Narrow" w:cs="Arial"/>
          <w:b/>
          <w:spacing w:val="-4"/>
          <w:sz w:val="22"/>
          <w:szCs w:val="22"/>
        </w:rPr>
        <w:t xml:space="preserve">Researcher - Access to Environmental Justice Project, University of Central London, </w:t>
      </w:r>
      <w:proofErr w:type="gramStart"/>
      <w:r w:rsidRPr="006045F6">
        <w:rPr>
          <w:rFonts w:ascii="Arial Narrow" w:hAnsi="Arial Narrow" w:cs="Arial"/>
          <w:b/>
          <w:spacing w:val="-4"/>
          <w:sz w:val="22"/>
          <w:szCs w:val="22"/>
        </w:rPr>
        <w:t>London</w:t>
      </w:r>
      <w:proofErr w:type="gramEnd"/>
      <w:r w:rsidRPr="006045F6">
        <w:rPr>
          <w:rFonts w:ascii="Arial Narrow" w:hAnsi="Arial Narrow" w:cs="Arial"/>
          <w:b/>
          <w:spacing w:val="-4"/>
          <w:sz w:val="22"/>
          <w:szCs w:val="22"/>
        </w:rPr>
        <w:t xml:space="preserve"> </w:t>
      </w:r>
      <w:r w:rsidRPr="006045F6">
        <w:rPr>
          <w:rFonts w:ascii="Arial Narrow" w:hAnsi="Arial Narrow" w:cs="Arial"/>
          <w:spacing w:val="-4"/>
          <w:sz w:val="22"/>
          <w:szCs w:val="22"/>
        </w:rPr>
        <w:t xml:space="preserve">November 1995 to February 1996, fixed term contract. </w:t>
      </w:r>
    </w:p>
    <w:p w:rsidR="007D3728" w:rsidRPr="006045F6" w:rsidRDefault="007D3728" w:rsidP="007D3728">
      <w:pPr>
        <w:pStyle w:val="BodyText"/>
        <w:rPr>
          <w:rFonts w:ascii="Arial Narrow" w:hAnsi="Arial Narrow"/>
          <w:b/>
          <w:spacing w:val="-4"/>
          <w:sz w:val="16"/>
          <w:szCs w:val="16"/>
        </w:rPr>
      </w:pPr>
    </w:p>
    <w:p w:rsidR="007D3728" w:rsidRPr="006045F6" w:rsidRDefault="007D3728" w:rsidP="007D3728">
      <w:pPr>
        <w:pStyle w:val="BodyText"/>
        <w:rPr>
          <w:rFonts w:ascii="Arial Narrow" w:hAnsi="Arial Narrow"/>
          <w:sz w:val="22"/>
          <w:szCs w:val="22"/>
        </w:rPr>
      </w:pPr>
      <w:r w:rsidRPr="006045F6">
        <w:rPr>
          <w:rFonts w:ascii="Arial Narrow" w:hAnsi="Arial Narrow"/>
          <w:b/>
          <w:spacing w:val="-4"/>
          <w:sz w:val="22"/>
          <w:szCs w:val="22"/>
        </w:rPr>
        <w:t>Special Needs Housing Researcher, Cambridgeshire</w:t>
      </w:r>
      <w:r w:rsidRPr="006045F6">
        <w:rPr>
          <w:rFonts w:ascii="Arial Narrow" w:hAnsi="Arial Narrow"/>
          <w:sz w:val="22"/>
          <w:szCs w:val="22"/>
        </w:rPr>
        <w:t xml:space="preserve"> </w:t>
      </w:r>
      <w:r w:rsidRPr="006045F6">
        <w:rPr>
          <w:rFonts w:ascii="Arial Narrow" w:hAnsi="Arial Narrow"/>
          <w:b/>
          <w:sz w:val="22"/>
          <w:szCs w:val="22"/>
        </w:rPr>
        <w:t>County Council, Cambridge</w:t>
      </w:r>
      <w:r w:rsidRPr="006045F6">
        <w:rPr>
          <w:rFonts w:ascii="Arial Narrow" w:hAnsi="Arial Narrow"/>
          <w:sz w:val="22"/>
          <w:szCs w:val="22"/>
        </w:rPr>
        <w:t>, Jan 1994 to Oct 1995</w:t>
      </w:r>
    </w:p>
    <w:p w:rsidR="007D3728" w:rsidRPr="00926124" w:rsidRDefault="007D3728" w:rsidP="007D3728">
      <w:pPr>
        <w:rPr>
          <w:rFonts w:ascii="Arial Narrow" w:hAnsi="Arial Narrow" w:cs="Arial"/>
          <w:b/>
          <w:bCs/>
          <w:sz w:val="16"/>
          <w:szCs w:val="22"/>
          <w:u w:val="single"/>
        </w:rPr>
      </w:pPr>
    </w:p>
    <w:p w:rsidR="007D3728" w:rsidRDefault="007D3728" w:rsidP="007D3728">
      <w:pPr>
        <w:rPr>
          <w:rFonts w:ascii="Arial Narrow" w:hAnsi="Arial Narrow" w:cs="Arial"/>
          <w:b/>
          <w:bCs/>
          <w:sz w:val="22"/>
          <w:szCs w:val="22"/>
          <w:u w:val="single"/>
        </w:rPr>
      </w:pPr>
      <w:r w:rsidRPr="006045F6">
        <w:rPr>
          <w:rFonts w:ascii="Arial Narrow" w:hAnsi="Arial Narrow" w:cs="Arial"/>
          <w:b/>
          <w:bCs/>
          <w:sz w:val="22"/>
          <w:szCs w:val="22"/>
          <w:u w:val="single"/>
        </w:rPr>
        <w:t>Education, Qualifications &amp; Training</w:t>
      </w:r>
      <w:r>
        <w:rPr>
          <w:rFonts w:ascii="Arial Narrow" w:hAnsi="Arial Narrow" w:cs="Arial"/>
          <w:b/>
          <w:bCs/>
          <w:sz w:val="22"/>
          <w:szCs w:val="22"/>
          <w:u w:val="single"/>
        </w:rPr>
        <w:t xml:space="preserve"> </w:t>
      </w:r>
    </w:p>
    <w:p w:rsidR="007D3728" w:rsidRDefault="007D3728" w:rsidP="007D3728">
      <w:pPr>
        <w:rPr>
          <w:rFonts w:ascii="Arial Narrow" w:hAnsi="Arial Narrow" w:cs="Arial"/>
          <w:b/>
          <w:sz w:val="22"/>
          <w:szCs w:val="22"/>
        </w:rPr>
      </w:pPr>
      <w:r w:rsidRPr="006045F6">
        <w:rPr>
          <w:rFonts w:ascii="Arial Narrow" w:hAnsi="Arial Narrow" w:cs="Arial"/>
          <w:b/>
          <w:sz w:val="22"/>
          <w:szCs w:val="22"/>
        </w:rPr>
        <w:t>BA Honours Development Studies</w:t>
      </w:r>
      <w:r w:rsidRPr="006045F6">
        <w:rPr>
          <w:rFonts w:ascii="Arial Narrow" w:hAnsi="Arial Narrow" w:cs="Arial"/>
          <w:sz w:val="22"/>
          <w:szCs w:val="22"/>
        </w:rPr>
        <w:t>, University of East Anglia1993 - majored in Economics, Politics and Sociology. Modules completed: project planning, project monitoring and evaluation, research techniques and statistical analysis</w:t>
      </w:r>
      <w:r w:rsidRPr="006045F6">
        <w:rPr>
          <w:rFonts w:ascii="Arial Narrow" w:hAnsi="Arial Narrow" w:cs="Arial"/>
          <w:b/>
          <w:sz w:val="22"/>
          <w:szCs w:val="22"/>
        </w:rPr>
        <w:t xml:space="preserve">. </w:t>
      </w:r>
    </w:p>
    <w:p w:rsidR="007D3728" w:rsidRPr="008C0003" w:rsidRDefault="007D3728" w:rsidP="007D3728">
      <w:pPr>
        <w:rPr>
          <w:rFonts w:ascii="Arial Narrow" w:hAnsi="Arial Narrow" w:cs="Arial"/>
          <w:b/>
          <w:bCs/>
          <w:sz w:val="16"/>
          <w:szCs w:val="22"/>
          <w:u w:val="single"/>
        </w:rPr>
      </w:pPr>
    </w:p>
    <w:p w:rsidR="007D3728" w:rsidRDefault="007D3728" w:rsidP="007D3728">
      <w:pPr>
        <w:pStyle w:val="Header"/>
        <w:tabs>
          <w:tab w:val="clear" w:pos="4320"/>
          <w:tab w:val="clear" w:pos="8640"/>
          <w:tab w:val="left" w:pos="4253"/>
        </w:tabs>
        <w:rPr>
          <w:rFonts w:ascii="Arial Narrow" w:hAnsi="Arial Narrow" w:cs="Arial"/>
          <w:b/>
          <w:sz w:val="22"/>
          <w:szCs w:val="22"/>
        </w:rPr>
      </w:pPr>
      <w:r w:rsidRPr="006045F6">
        <w:rPr>
          <w:rFonts w:ascii="Arial Narrow" w:hAnsi="Arial Narrow" w:cs="Arial"/>
          <w:b/>
          <w:sz w:val="22"/>
          <w:szCs w:val="22"/>
          <w:u w:val="single"/>
        </w:rPr>
        <w:t>Continued Personal Development</w:t>
      </w:r>
      <w:r w:rsidRPr="006045F6">
        <w:rPr>
          <w:rFonts w:ascii="Arial Narrow" w:hAnsi="Arial Narrow" w:cs="Arial"/>
          <w:b/>
          <w:sz w:val="22"/>
          <w:szCs w:val="22"/>
        </w:rPr>
        <w:t xml:space="preserve">:  </w:t>
      </w:r>
    </w:p>
    <w:p w:rsidR="007D3728" w:rsidRPr="00A721D3" w:rsidRDefault="007D3728" w:rsidP="007D3728">
      <w:pPr>
        <w:pStyle w:val="Header"/>
        <w:tabs>
          <w:tab w:val="clear" w:pos="4320"/>
          <w:tab w:val="clear" w:pos="8640"/>
          <w:tab w:val="left" w:pos="4253"/>
        </w:tabs>
        <w:rPr>
          <w:rFonts w:ascii="Arial Narrow" w:hAnsi="Arial Narrow" w:cs="Arial"/>
          <w:b/>
          <w:sz w:val="22"/>
          <w:szCs w:val="22"/>
        </w:rPr>
      </w:pPr>
      <w:r w:rsidRPr="00512B5C">
        <w:rPr>
          <w:rFonts w:ascii="Arial Narrow" w:hAnsi="Arial Narrow" w:cs="Arial"/>
          <w:b/>
          <w:sz w:val="22"/>
          <w:szCs w:val="22"/>
        </w:rPr>
        <w:t>OCN Certificate in life coaching,</w:t>
      </w:r>
      <w:r w:rsidRPr="00512B5C">
        <w:rPr>
          <w:rFonts w:ascii="Arial Narrow" w:hAnsi="Arial Narrow" w:cs="Arial"/>
          <w:sz w:val="22"/>
          <w:szCs w:val="22"/>
        </w:rPr>
        <w:t xml:space="preserve"> Newcastle FE College, 2005</w:t>
      </w:r>
    </w:p>
    <w:p w:rsidR="007D3728" w:rsidRPr="00512B5C" w:rsidRDefault="007D3728" w:rsidP="007D3728">
      <w:pPr>
        <w:pStyle w:val="Header"/>
        <w:tabs>
          <w:tab w:val="clear" w:pos="4320"/>
          <w:tab w:val="clear" w:pos="8640"/>
          <w:tab w:val="left" w:pos="4253"/>
        </w:tabs>
        <w:rPr>
          <w:rFonts w:ascii="Arial Narrow" w:hAnsi="Arial Narrow" w:cs="Arial"/>
          <w:b/>
          <w:sz w:val="22"/>
          <w:szCs w:val="22"/>
        </w:rPr>
      </w:pPr>
      <w:r w:rsidRPr="00512B5C">
        <w:rPr>
          <w:rFonts w:ascii="Arial Narrow" w:hAnsi="Arial Narrow" w:cs="Arial"/>
          <w:b/>
          <w:sz w:val="22"/>
          <w:szCs w:val="22"/>
        </w:rPr>
        <w:t>National Vocational Qualification in Advice and Guidance, Level 4</w:t>
      </w:r>
      <w:r w:rsidRPr="00512B5C">
        <w:rPr>
          <w:rFonts w:ascii="Arial Narrow" w:hAnsi="Arial Narrow" w:cs="Arial"/>
          <w:sz w:val="22"/>
          <w:szCs w:val="22"/>
        </w:rPr>
        <w:t>, City and Islington College, 2001</w:t>
      </w:r>
    </w:p>
    <w:p w:rsidR="00714649" w:rsidRPr="007D3728" w:rsidRDefault="007D3728" w:rsidP="007D3728">
      <w:pPr>
        <w:pStyle w:val="Header"/>
        <w:tabs>
          <w:tab w:val="clear" w:pos="4320"/>
          <w:tab w:val="clear" w:pos="8640"/>
          <w:tab w:val="left" w:pos="4253"/>
        </w:tabs>
        <w:rPr>
          <w:rFonts w:ascii="Arial Narrow" w:hAnsi="Arial Narrow" w:cs="Arial"/>
          <w:sz w:val="22"/>
          <w:szCs w:val="22"/>
        </w:rPr>
      </w:pPr>
      <w:r w:rsidRPr="00512B5C">
        <w:rPr>
          <w:rFonts w:ascii="Arial Narrow" w:hAnsi="Arial Narrow" w:cs="Arial"/>
          <w:b/>
          <w:sz w:val="22"/>
          <w:szCs w:val="22"/>
        </w:rPr>
        <w:t xml:space="preserve">Courses completed internally at Broadway / St Mungos: </w:t>
      </w:r>
      <w:r w:rsidRPr="00512B5C">
        <w:rPr>
          <w:rFonts w:ascii="Arial Narrow" w:hAnsi="Arial Narrow" w:cs="Arial"/>
          <w:sz w:val="22"/>
          <w:szCs w:val="22"/>
        </w:rPr>
        <w:t>Managing within a quality framework, Equality and diversity training, Health and safety risk assessment, Operational project planning, Finance and budgeting, Seeking Customer feedback, Staff recruitment procedures, Supervision and appraisal, Understanding mental health issues, Drugs and alcohol awareness, Motivational interviewing, Train the trainer, Teaching in the lifelong learning sector, Managing challenging behaviour.</w:t>
      </w:r>
    </w:p>
    <w:sectPr w:rsidR="00714649" w:rsidRPr="007D3728" w:rsidSect="00A6011A">
      <w:headerReference w:type="default" r:id="rId5"/>
      <w:footerReference w:type="default" r:id="rId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6011A" w:rsidRPr="0082608D" w:rsidRDefault="007D3728">
    <w:pPr>
      <w:pStyle w:val="Footer"/>
      <w:jc w:val="right"/>
      <w:rPr>
        <w:rFonts w:ascii="Arial Narrow" w:hAnsi="Arial Narrow"/>
        <w:sz w:val="20"/>
        <w:szCs w:val="20"/>
      </w:rPr>
    </w:pPr>
    <w:r w:rsidRPr="0082608D">
      <w:rPr>
        <w:rFonts w:ascii="Arial Narrow" w:hAnsi="Arial Narrow"/>
        <w:sz w:val="20"/>
        <w:szCs w:val="20"/>
      </w:rPr>
      <w:t xml:space="preserve">Page </w:t>
    </w:r>
    <w:fldSimple w:instr=" PAGE   \* MERGEFORMAT ">
      <w:r>
        <w:rPr>
          <w:rFonts w:ascii="Arial Narrow" w:hAnsi="Arial Narrow"/>
          <w:noProof/>
          <w:sz w:val="20"/>
          <w:szCs w:val="20"/>
        </w:rPr>
        <w:t>2</w:t>
      </w:r>
    </w:fldSimple>
  </w:p>
  <w:p w:rsidR="00A6011A" w:rsidRDefault="007D3728">
    <w:pPr>
      <w:pStyle w:val="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6011A" w:rsidRDefault="007D3728">
    <w:pPr>
      <w:pStyle w:val="Header"/>
    </w:pPr>
    <w:r>
      <w:tab/>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FDC6FD5"/>
    <w:multiLevelType w:val="hybridMultilevel"/>
    <w:tmpl w:val="054ECE00"/>
    <w:lvl w:ilvl="0" w:tplc="04090001">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7D737463"/>
    <w:multiLevelType w:val="hybridMultilevel"/>
    <w:tmpl w:val="56F8CE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D3728"/>
    <w:rsid w:val="007D3728"/>
  </w:rsids>
  <m:mathPr>
    <m:mathFont m:val="Arial Narrow"/>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728"/>
    <w:rPr>
      <w:rFonts w:ascii="Times New Roman" w:eastAsia="Times New Roman" w:hAnsi="Times New Roman" w:cs="Times New Roman"/>
      <w:lang w:val="en-GB" w:eastAsia="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7D3728"/>
    <w:rPr>
      <w:rFonts w:ascii="Arial" w:hAnsi="Arial"/>
      <w:sz w:val="20"/>
      <w:lang/>
    </w:rPr>
  </w:style>
  <w:style w:type="character" w:customStyle="1" w:styleId="BodyTextChar">
    <w:name w:val="Body Text Char"/>
    <w:basedOn w:val="DefaultParagraphFont"/>
    <w:link w:val="BodyText"/>
    <w:rsid w:val="007D3728"/>
    <w:rPr>
      <w:rFonts w:ascii="Arial" w:eastAsia="Times New Roman" w:hAnsi="Arial" w:cs="Times New Roman"/>
      <w:sz w:val="20"/>
      <w:lang/>
    </w:rPr>
  </w:style>
  <w:style w:type="paragraph" w:styleId="Header">
    <w:name w:val="header"/>
    <w:basedOn w:val="Normal"/>
    <w:link w:val="HeaderChar"/>
    <w:rsid w:val="007D3728"/>
    <w:pPr>
      <w:tabs>
        <w:tab w:val="center" w:pos="4320"/>
        <w:tab w:val="right" w:pos="8640"/>
      </w:tabs>
    </w:pPr>
    <w:rPr>
      <w:rFonts w:ascii="Times" w:eastAsia="Times" w:hAnsi="Times"/>
      <w:szCs w:val="20"/>
      <w:lang/>
    </w:rPr>
  </w:style>
  <w:style w:type="character" w:customStyle="1" w:styleId="HeaderChar">
    <w:name w:val="Header Char"/>
    <w:basedOn w:val="DefaultParagraphFont"/>
    <w:link w:val="Header"/>
    <w:rsid w:val="007D3728"/>
    <w:rPr>
      <w:rFonts w:ascii="Times" w:eastAsia="Times" w:hAnsi="Times" w:cs="Times New Roman"/>
      <w:szCs w:val="20"/>
      <w:lang/>
    </w:rPr>
  </w:style>
  <w:style w:type="paragraph" w:styleId="Footer">
    <w:name w:val="footer"/>
    <w:basedOn w:val="Normal"/>
    <w:link w:val="FooterChar"/>
    <w:uiPriority w:val="99"/>
    <w:rsid w:val="007D3728"/>
    <w:pPr>
      <w:tabs>
        <w:tab w:val="center" w:pos="4320"/>
        <w:tab w:val="right" w:pos="8640"/>
      </w:tabs>
    </w:pPr>
    <w:rPr>
      <w:lang/>
    </w:rPr>
  </w:style>
  <w:style w:type="character" w:customStyle="1" w:styleId="FooterChar">
    <w:name w:val="Footer Char"/>
    <w:basedOn w:val="DefaultParagraphFont"/>
    <w:link w:val="Footer"/>
    <w:uiPriority w:val="99"/>
    <w:rsid w:val="007D3728"/>
    <w:rPr>
      <w:rFonts w:ascii="Times New Roman" w:eastAsia="Times New Roman" w:hAnsi="Times New Roman" w:cs="Times New Roman"/>
      <w:lang w:eastAsia="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1119</Words>
  <Characters>6383</Characters>
  <Application>Microsoft Word 12.1.1</Application>
  <DocSecurity>0</DocSecurity>
  <Lines>53</Lines>
  <Paragraphs>12</Paragraphs>
  <ScaleCrop>false</ScaleCrop>
  <Company>Yezou </Company>
  <LinksUpToDate>false</LinksUpToDate>
  <CharactersWithSpaces>7838</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cp:lastModifiedBy>Local Admin</cp:lastModifiedBy>
  <cp:revision>1</cp:revision>
  <dcterms:created xsi:type="dcterms:W3CDTF">2013-01-18T16:29:00Z</dcterms:created>
  <dcterms:modified xsi:type="dcterms:W3CDTF">2013-01-18T16:29:00Z</dcterms:modified>
</cp:coreProperties>
</file>