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58" w:rsidRDefault="00914C58" w:rsidP="00FF5C24">
      <w:pPr>
        <w:jc w:val="center"/>
        <w:rPr>
          <w:b/>
          <w:sz w:val="48"/>
          <w:szCs w:val="48"/>
        </w:rPr>
      </w:pPr>
      <w:r>
        <w:rPr>
          <w:b/>
          <w:noProof/>
          <w:sz w:val="48"/>
          <w:szCs w:val="48"/>
        </w:rPr>
        <w:drawing>
          <wp:inline distT="0" distB="0" distL="0" distR="0">
            <wp:extent cx="317500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914C58" w:rsidRDefault="00914C58" w:rsidP="00FF5C24">
      <w:pPr>
        <w:jc w:val="center"/>
        <w:rPr>
          <w:b/>
          <w:sz w:val="48"/>
          <w:szCs w:val="48"/>
        </w:rPr>
      </w:pPr>
    </w:p>
    <w:p w:rsidR="00177F25" w:rsidRPr="00177F25" w:rsidRDefault="00422E15" w:rsidP="00177F25">
      <w:pPr>
        <w:jc w:val="both"/>
        <w:rPr>
          <w:rFonts w:ascii="Times New Roman" w:hAnsi="Times New Roman" w:cs="Times New Roman"/>
          <w:b/>
          <w:bCs/>
          <w:sz w:val="44"/>
          <w:szCs w:val="44"/>
        </w:rPr>
      </w:pPr>
      <w:r w:rsidRPr="00177F25">
        <w:rPr>
          <w:rFonts w:ascii="Times New Roman" w:hAnsi="Times New Roman" w:cs="Times New Roman"/>
          <w:b/>
          <w:bCs/>
          <w:sz w:val="44"/>
          <w:szCs w:val="44"/>
        </w:rPr>
        <w:t xml:space="preserve">Sabrina M. Roblin, CPCC </w:t>
      </w:r>
    </w:p>
    <w:p w:rsidR="00422E15" w:rsidRPr="00177F25" w:rsidRDefault="00E97FF3" w:rsidP="00177F25">
      <w:pPr>
        <w:jc w:val="both"/>
        <w:rPr>
          <w:rFonts w:ascii="Times New Roman" w:hAnsi="Times New Roman" w:cs="Times New Roman"/>
          <w:b/>
          <w:bCs/>
          <w:sz w:val="32"/>
          <w:szCs w:val="32"/>
        </w:rPr>
      </w:pPr>
      <w:r>
        <w:rPr>
          <w:rFonts w:ascii="Times New Roman" w:hAnsi="Times New Roman" w:cs="Times New Roman"/>
          <w:b/>
          <w:bCs/>
          <w:sz w:val="32"/>
          <w:szCs w:val="32"/>
        </w:rPr>
        <w:t>Chief Learning Officer</w:t>
      </w:r>
      <w:r w:rsidR="00E359A2">
        <w:rPr>
          <w:rFonts w:ascii="Times New Roman" w:hAnsi="Times New Roman" w:cs="Times New Roman"/>
          <w:b/>
          <w:bCs/>
          <w:sz w:val="32"/>
          <w:szCs w:val="32"/>
        </w:rPr>
        <w:t xml:space="preserve">, </w:t>
      </w:r>
      <w:r>
        <w:rPr>
          <w:rFonts w:ascii="Times New Roman" w:hAnsi="Times New Roman" w:cs="Times New Roman"/>
          <w:b/>
          <w:bCs/>
          <w:sz w:val="32"/>
          <w:szCs w:val="32"/>
        </w:rPr>
        <w:t>CTI</w:t>
      </w:r>
    </w:p>
    <w:p w:rsidR="00177F25" w:rsidRDefault="00177F25" w:rsidP="00422E15">
      <w:pPr>
        <w:ind w:left="720"/>
      </w:pPr>
      <w:r>
        <w:rPr>
          <w:noProof/>
        </w:rPr>
        <w:drawing>
          <wp:inline distT="0" distB="0" distL="0" distR="0">
            <wp:extent cx="175260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rin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2600" cy="2628900"/>
                    </a:xfrm>
                    <a:prstGeom prst="rect">
                      <a:avLst/>
                    </a:prstGeom>
                  </pic:spPr>
                </pic:pic>
              </a:graphicData>
            </a:graphic>
          </wp:inline>
        </w:drawing>
      </w:r>
    </w:p>
    <w:p w:rsidR="00E359A2" w:rsidRDefault="00E359A2" w:rsidP="00177F25">
      <w:pPr>
        <w:jc w:val="both"/>
        <w:rPr>
          <w:rFonts w:ascii="Times New Roman" w:hAnsi="Times New Roman" w:cs="Times New Roman"/>
          <w:sz w:val="24"/>
          <w:szCs w:val="24"/>
        </w:rPr>
      </w:pPr>
    </w:p>
    <w:p w:rsidR="00422E15" w:rsidRPr="00177F25" w:rsidRDefault="00422E15" w:rsidP="00177F25">
      <w:pPr>
        <w:jc w:val="both"/>
        <w:rPr>
          <w:rFonts w:ascii="Times New Roman" w:hAnsi="Times New Roman" w:cs="Times New Roman"/>
          <w:sz w:val="24"/>
          <w:szCs w:val="24"/>
        </w:rPr>
      </w:pPr>
      <w:r w:rsidRPr="00177F25">
        <w:rPr>
          <w:rFonts w:ascii="Times New Roman" w:hAnsi="Times New Roman" w:cs="Times New Roman"/>
          <w:sz w:val="24"/>
          <w:szCs w:val="24"/>
        </w:rPr>
        <w:t xml:space="preserve">Roblin </w:t>
      </w:r>
      <w:r w:rsidR="00A16A41">
        <w:rPr>
          <w:rFonts w:ascii="Times New Roman" w:hAnsi="Times New Roman" w:cs="Times New Roman"/>
          <w:sz w:val="24"/>
          <w:szCs w:val="24"/>
        </w:rPr>
        <w:t xml:space="preserve">is responsible for curriculum development, operational matters as well as </w:t>
      </w:r>
      <w:r w:rsidRPr="00177F25">
        <w:rPr>
          <w:rFonts w:ascii="Times New Roman" w:hAnsi="Times New Roman" w:cs="Times New Roman"/>
          <w:sz w:val="24"/>
          <w:szCs w:val="24"/>
        </w:rPr>
        <w:t xml:space="preserve">the hiring, retention and development </w:t>
      </w:r>
      <w:r w:rsidR="00A16A41">
        <w:rPr>
          <w:rFonts w:ascii="Times New Roman" w:hAnsi="Times New Roman" w:cs="Times New Roman"/>
          <w:sz w:val="24"/>
          <w:szCs w:val="24"/>
        </w:rPr>
        <w:t xml:space="preserve">of </w:t>
      </w:r>
      <w:r w:rsidRPr="00177F25">
        <w:rPr>
          <w:rFonts w:ascii="Times New Roman" w:hAnsi="Times New Roman" w:cs="Times New Roman"/>
          <w:sz w:val="24"/>
          <w:szCs w:val="24"/>
        </w:rPr>
        <w:t xml:space="preserve">CTI’s </w:t>
      </w:r>
      <w:r w:rsidR="00A16A41">
        <w:rPr>
          <w:rFonts w:ascii="Times New Roman" w:hAnsi="Times New Roman" w:cs="Times New Roman"/>
          <w:sz w:val="24"/>
          <w:szCs w:val="24"/>
        </w:rPr>
        <w:t>faculty</w:t>
      </w:r>
      <w:r w:rsidRPr="00177F25">
        <w:rPr>
          <w:rFonts w:ascii="Times New Roman" w:hAnsi="Times New Roman" w:cs="Times New Roman"/>
          <w:sz w:val="24"/>
          <w:szCs w:val="24"/>
        </w:rPr>
        <w:t xml:space="preserve"> around the globe. Her past work experience includes management positions at Pacific Gas &amp; Electric Company, Wells Fargo Bank and Broderbund Software. She is a graduate of CTI’s Leadership Program, has studied personal and collective leadership and cross-cultural wisdom with world-renowned author, teacher and corporate consultant Angeles </w:t>
      </w:r>
      <w:proofErr w:type="spellStart"/>
      <w:r w:rsidRPr="00177F25">
        <w:rPr>
          <w:rFonts w:ascii="Times New Roman" w:hAnsi="Times New Roman" w:cs="Times New Roman"/>
          <w:sz w:val="24"/>
          <w:szCs w:val="24"/>
        </w:rPr>
        <w:t>Arrien</w:t>
      </w:r>
      <w:proofErr w:type="spellEnd"/>
      <w:r w:rsidRPr="00177F25">
        <w:rPr>
          <w:rFonts w:ascii="Times New Roman" w:hAnsi="Times New Roman" w:cs="Times New Roman"/>
          <w:sz w:val="24"/>
          <w:szCs w:val="24"/>
        </w:rPr>
        <w:t>. Her adventurous spirit has led her to participate in competitive ski racing, mountain climbing, skydiving, SCUBA diving and mountain biking. Born and raised in the San Francisco Bay Area, she has traveled and lived in Europe and spent one of her college years at the Sorbonne University in Paris. Sabrina holds a Bachelor’s degree from San Francisco State University.</w:t>
      </w:r>
      <w:r w:rsidR="00A16A41" w:rsidRPr="00A16A41">
        <w:rPr>
          <w:rFonts w:ascii="Times New Roman" w:hAnsi="Times New Roman" w:cs="Times New Roman"/>
          <w:sz w:val="24"/>
          <w:szCs w:val="24"/>
        </w:rPr>
        <w:t xml:space="preserve"> </w:t>
      </w:r>
      <w:r w:rsidR="00A16A41">
        <w:rPr>
          <w:rFonts w:ascii="Times New Roman" w:hAnsi="Times New Roman" w:cs="Times New Roman"/>
          <w:sz w:val="24"/>
          <w:szCs w:val="24"/>
        </w:rPr>
        <w:t xml:space="preserve">Sabrina is also a </w:t>
      </w:r>
      <w:r w:rsidR="00A16A41" w:rsidRPr="00177F25">
        <w:rPr>
          <w:rFonts w:ascii="Times New Roman" w:hAnsi="Times New Roman" w:cs="Times New Roman"/>
          <w:sz w:val="24"/>
          <w:szCs w:val="24"/>
        </w:rPr>
        <w:t>board member of the Association of Coach Training Organizations (ACTO)</w:t>
      </w:r>
      <w:r w:rsidR="00A16A41">
        <w:rPr>
          <w:rFonts w:ascii="Times New Roman" w:hAnsi="Times New Roman" w:cs="Times New Roman"/>
          <w:sz w:val="24"/>
          <w:szCs w:val="24"/>
        </w:rPr>
        <w:t>.</w:t>
      </w:r>
    </w:p>
    <w:p w:rsidR="00F9087B" w:rsidRDefault="00F9087B"/>
    <w:p w:rsidR="00177F25" w:rsidRPr="00DF5AAC" w:rsidRDefault="00177F25" w:rsidP="00177F25">
      <w:pPr>
        <w:rPr>
          <w:sz w:val="24"/>
          <w:szCs w:val="24"/>
        </w:rPr>
      </w:pPr>
      <w:bookmarkStart w:id="0" w:name="_GoBack"/>
      <w:bookmarkEnd w:id="0"/>
    </w:p>
    <w:sectPr w:rsidR="00177F25" w:rsidRPr="00D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24"/>
    <w:rsid w:val="00096E41"/>
    <w:rsid w:val="001410A2"/>
    <w:rsid w:val="00177F25"/>
    <w:rsid w:val="00336DED"/>
    <w:rsid w:val="00422E15"/>
    <w:rsid w:val="00545D86"/>
    <w:rsid w:val="00745957"/>
    <w:rsid w:val="007C58DD"/>
    <w:rsid w:val="008F30A2"/>
    <w:rsid w:val="00914C58"/>
    <w:rsid w:val="00A16A41"/>
    <w:rsid w:val="00C53497"/>
    <w:rsid w:val="00C55246"/>
    <w:rsid w:val="00D01CF8"/>
    <w:rsid w:val="00DF1B40"/>
    <w:rsid w:val="00E227B3"/>
    <w:rsid w:val="00E359A2"/>
    <w:rsid w:val="00E97FF3"/>
    <w:rsid w:val="00EB0933"/>
    <w:rsid w:val="00F9087B"/>
    <w:rsid w:val="00FA0CB5"/>
    <w:rsid w:val="00FE72A1"/>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775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46">
          <w:marLeft w:val="0"/>
          <w:marRight w:val="0"/>
          <w:marTop w:val="0"/>
          <w:marBottom w:val="0"/>
          <w:divBdr>
            <w:top w:val="none" w:sz="0" w:space="0" w:color="auto"/>
            <w:left w:val="none" w:sz="0" w:space="0" w:color="auto"/>
            <w:bottom w:val="none" w:sz="0" w:space="0" w:color="auto"/>
            <w:right w:val="none" w:sz="0" w:space="0" w:color="auto"/>
          </w:divBdr>
          <w:divsChild>
            <w:div w:id="603197620">
              <w:marLeft w:val="0"/>
              <w:marRight w:val="0"/>
              <w:marTop w:val="0"/>
              <w:marBottom w:val="0"/>
              <w:divBdr>
                <w:top w:val="none" w:sz="0" w:space="0" w:color="auto"/>
                <w:left w:val="none" w:sz="0" w:space="0" w:color="auto"/>
                <w:bottom w:val="none" w:sz="0" w:space="0" w:color="auto"/>
                <w:right w:val="none" w:sz="0" w:space="0" w:color="auto"/>
              </w:divBdr>
              <w:divsChild>
                <w:div w:id="2103451434">
                  <w:marLeft w:val="0"/>
                  <w:marRight w:val="0"/>
                  <w:marTop w:val="0"/>
                  <w:marBottom w:val="0"/>
                  <w:divBdr>
                    <w:top w:val="none" w:sz="0" w:space="0" w:color="auto"/>
                    <w:left w:val="none" w:sz="0" w:space="0" w:color="auto"/>
                    <w:bottom w:val="none" w:sz="0" w:space="0" w:color="auto"/>
                    <w:right w:val="none" w:sz="0" w:space="0" w:color="auto"/>
                  </w:divBdr>
                  <w:divsChild>
                    <w:div w:id="378089772">
                      <w:marLeft w:val="0"/>
                      <w:marRight w:val="0"/>
                      <w:marTop w:val="225"/>
                      <w:marBottom w:val="225"/>
                      <w:divBdr>
                        <w:top w:val="single" w:sz="6" w:space="0" w:color="32110A"/>
                        <w:left w:val="none" w:sz="0" w:space="0" w:color="auto"/>
                        <w:bottom w:val="none" w:sz="0" w:space="0" w:color="auto"/>
                        <w:right w:val="none" w:sz="0" w:space="0" w:color="auto"/>
                      </w:divBdr>
                      <w:divsChild>
                        <w:div w:id="786847510">
                          <w:marLeft w:val="375"/>
                          <w:marRight w:val="0"/>
                          <w:marTop w:val="0"/>
                          <w:marBottom w:val="0"/>
                          <w:divBdr>
                            <w:top w:val="none" w:sz="0" w:space="0" w:color="auto"/>
                            <w:left w:val="none" w:sz="0" w:space="0" w:color="auto"/>
                            <w:bottom w:val="none" w:sz="0" w:space="0" w:color="auto"/>
                            <w:right w:val="none" w:sz="0" w:space="0" w:color="auto"/>
                          </w:divBdr>
                          <w:divsChild>
                            <w:div w:id="5170453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5424">
      <w:bodyDiv w:val="1"/>
      <w:marLeft w:val="0"/>
      <w:marRight w:val="0"/>
      <w:marTop w:val="0"/>
      <w:marBottom w:val="0"/>
      <w:divBdr>
        <w:top w:val="none" w:sz="0" w:space="0" w:color="auto"/>
        <w:left w:val="none" w:sz="0" w:space="0" w:color="auto"/>
        <w:bottom w:val="none" w:sz="0" w:space="0" w:color="auto"/>
        <w:right w:val="none" w:sz="0" w:space="0" w:color="auto"/>
      </w:divBdr>
      <w:divsChild>
        <w:div w:id="410472189">
          <w:marLeft w:val="0"/>
          <w:marRight w:val="0"/>
          <w:marTop w:val="0"/>
          <w:marBottom w:val="0"/>
          <w:divBdr>
            <w:top w:val="none" w:sz="0" w:space="0" w:color="auto"/>
            <w:left w:val="none" w:sz="0" w:space="0" w:color="auto"/>
            <w:bottom w:val="none" w:sz="0" w:space="0" w:color="auto"/>
            <w:right w:val="none" w:sz="0" w:space="0" w:color="auto"/>
          </w:divBdr>
          <w:divsChild>
            <w:div w:id="999383704">
              <w:marLeft w:val="0"/>
              <w:marRight w:val="0"/>
              <w:marTop w:val="0"/>
              <w:marBottom w:val="0"/>
              <w:divBdr>
                <w:top w:val="none" w:sz="0" w:space="0" w:color="auto"/>
                <w:left w:val="none" w:sz="0" w:space="0" w:color="auto"/>
                <w:bottom w:val="none" w:sz="0" w:space="0" w:color="auto"/>
                <w:right w:val="none" w:sz="0" w:space="0" w:color="auto"/>
              </w:divBdr>
              <w:divsChild>
                <w:div w:id="1957174722">
                  <w:marLeft w:val="0"/>
                  <w:marRight w:val="0"/>
                  <w:marTop w:val="0"/>
                  <w:marBottom w:val="0"/>
                  <w:divBdr>
                    <w:top w:val="none" w:sz="0" w:space="0" w:color="auto"/>
                    <w:left w:val="none" w:sz="0" w:space="0" w:color="auto"/>
                    <w:bottom w:val="none" w:sz="0" w:space="0" w:color="auto"/>
                    <w:right w:val="none" w:sz="0" w:space="0" w:color="auto"/>
                  </w:divBdr>
                  <w:divsChild>
                    <w:div w:id="1194615508">
                      <w:marLeft w:val="0"/>
                      <w:marRight w:val="0"/>
                      <w:marTop w:val="225"/>
                      <w:marBottom w:val="225"/>
                      <w:divBdr>
                        <w:top w:val="single" w:sz="6" w:space="0" w:color="32110A"/>
                        <w:left w:val="none" w:sz="0" w:space="0" w:color="auto"/>
                        <w:bottom w:val="none" w:sz="0" w:space="0" w:color="auto"/>
                        <w:right w:val="none" w:sz="0" w:space="0" w:color="auto"/>
                      </w:divBdr>
                      <w:divsChild>
                        <w:div w:id="67576553">
                          <w:marLeft w:val="375"/>
                          <w:marRight w:val="0"/>
                          <w:marTop w:val="0"/>
                          <w:marBottom w:val="0"/>
                          <w:divBdr>
                            <w:top w:val="none" w:sz="0" w:space="0" w:color="auto"/>
                            <w:left w:val="none" w:sz="0" w:space="0" w:color="auto"/>
                            <w:bottom w:val="none" w:sz="0" w:space="0" w:color="auto"/>
                            <w:right w:val="none" w:sz="0" w:space="0" w:color="auto"/>
                          </w:divBdr>
                          <w:divsChild>
                            <w:div w:id="1996374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862">
      <w:bodyDiv w:val="1"/>
      <w:marLeft w:val="0"/>
      <w:marRight w:val="0"/>
      <w:marTop w:val="0"/>
      <w:marBottom w:val="0"/>
      <w:divBdr>
        <w:top w:val="none" w:sz="0" w:space="0" w:color="auto"/>
        <w:left w:val="none" w:sz="0" w:space="0" w:color="auto"/>
        <w:bottom w:val="none" w:sz="0" w:space="0" w:color="auto"/>
        <w:right w:val="none" w:sz="0" w:space="0" w:color="auto"/>
      </w:divBdr>
      <w:divsChild>
        <w:div w:id="804084235">
          <w:marLeft w:val="0"/>
          <w:marRight w:val="0"/>
          <w:marTop w:val="0"/>
          <w:marBottom w:val="0"/>
          <w:divBdr>
            <w:top w:val="none" w:sz="0" w:space="0" w:color="auto"/>
            <w:left w:val="none" w:sz="0" w:space="0" w:color="auto"/>
            <w:bottom w:val="none" w:sz="0" w:space="0" w:color="auto"/>
            <w:right w:val="none" w:sz="0" w:space="0" w:color="auto"/>
          </w:divBdr>
          <w:divsChild>
            <w:div w:id="1361051749">
              <w:marLeft w:val="0"/>
              <w:marRight w:val="0"/>
              <w:marTop w:val="0"/>
              <w:marBottom w:val="0"/>
              <w:divBdr>
                <w:top w:val="none" w:sz="0" w:space="0" w:color="auto"/>
                <w:left w:val="none" w:sz="0" w:space="0" w:color="auto"/>
                <w:bottom w:val="none" w:sz="0" w:space="0" w:color="auto"/>
                <w:right w:val="none" w:sz="0" w:space="0" w:color="auto"/>
              </w:divBdr>
              <w:divsChild>
                <w:div w:id="1559777318">
                  <w:marLeft w:val="0"/>
                  <w:marRight w:val="0"/>
                  <w:marTop w:val="0"/>
                  <w:marBottom w:val="0"/>
                  <w:divBdr>
                    <w:top w:val="none" w:sz="0" w:space="0" w:color="auto"/>
                    <w:left w:val="none" w:sz="0" w:space="0" w:color="auto"/>
                    <w:bottom w:val="none" w:sz="0" w:space="0" w:color="auto"/>
                    <w:right w:val="none" w:sz="0" w:space="0" w:color="auto"/>
                  </w:divBdr>
                  <w:divsChild>
                    <w:div w:id="1566136882">
                      <w:marLeft w:val="0"/>
                      <w:marRight w:val="0"/>
                      <w:marTop w:val="225"/>
                      <w:marBottom w:val="225"/>
                      <w:divBdr>
                        <w:top w:val="single" w:sz="6" w:space="0" w:color="32110A"/>
                        <w:left w:val="none" w:sz="0" w:space="0" w:color="auto"/>
                        <w:bottom w:val="none" w:sz="0" w:space="0" w:color="auto"/>
                        <w:right w:val="none" w:sz="0" w:space="0" w:color="auto"/>
                      </w:divBdr>
                      <w:divsChild>
                        <w:div w:id="14831576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cp:lastPrinted>2011-10-06T20:56:00Z</cp:lastPrinted>
  <dcterms:created xsi:type="dcterms:W3CDTF">2012-06-06T22:07:00Z</dcterms:created>
  <dcterms:modified xsi:type="dcterms:W3CDTF">2012-06-06T22:07:00Z</dcterms:modified>
</cp:coreProperties>
</file>