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23" w:rsidRDefault="00673223" w:rsidP="00673223">
      <w:pPr>
        <w:pStyle w:val="Heading1"/>
        <w:ind w:left="-180"/>
        <w:rPr>
          <w:color w:val="403152" w:themeColor="accent4" w:themeShade="80"/>
        </w:rPr>
      </w:pPr>
      <w:r>
        <w:rPr>
          <w:noProof/>
          <w:color w:val="403152" w:themeColor="accent4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91.1pt;margin-top:-48.9pt;width:612.75pt;height:81.75pt;z-index:251658240" strokecolor="white [3212]">
            <v:textbox style="mso-next-textbox:#_x0000_s2050">
              <w:txbxContent>
                <w:p w:rsidR="00673223" w:rsidRDefault="00673223" w:rsidP="00673223">
                  <w:pPr>
                    <w:jc w:val="center"/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1028700"/>
                        <wp:effectExtent l="19050" t="0" r="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6" name="Picture 2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372225" cy="1019175"/>
                        <wp:effectExtent l="19050" t="0" r="952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22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4" name="Picture 4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5" name="Picture 0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179E5" w:rsidRPr="00673223" w:rsidRDefault="00673223" w:rsidP="00673223">
      <w:pPr>
        <w:pStyle w:val="Heading1"/>
        <w:ind w:left="-180"/>
        <w:rPr>
          <w:rFonts w:ascii="Arial" w:hAnsi="Arial" w:cs="Arial"/>
          <w:color w:val="403152" w:themeColor="accent4" w:themeShade="80"/>
          <w:sz w:val="28"/>
        </w:rPr>
      </w:pPr>
      <w:r w:rsidRPr="00673223">
        <w:rPr>
          <w:rFonts w:ascii="Arial" w:hAnsi="Arial" w:cs="Arial"/>
          <w:color w:val="403152" w:themeColor="accent4" w:themeShade="80"/>
          <w:sz w:val="28"/>
        </w:rPr>
        <w:tab/>
      </w:r>
      <w:r w:rsidR="008D3382" w:rsidRPr="00673223">
        <w:rPr>
          <w:rFonts w:ascii="Arial" w:hAnsi="Arial" w:cs="Arial"/>
          <w:color w:val="403152" w:themeColor="accent4" w:themeShade="80"/>
          <w:sz w:val="28"/>
        </w:rPr>
        <w:t xml:space="preserve">Applications of </w:t>
      </w:r>
      <w:r w:rsidR="001D2402" w:rsidRPr="00673223">
        <w:rPr>
          <w:rFonts w:ascii="Arial" w:hAnsi="Arial" w:cs="Arial"/>
          <w:color w:val="403152" w:themeColor="accent4" w:themeShade="80"/>
          <w:sz w:val="28"/>
        </w:rPr>
        <w:t>Co-Active</w:t>
      </w:r>
      <w:r w:rsidR="008D3382" w:rsidRPr="00673223">
        <w:rPr>
          <w:rFonts w:ascii="Arial" w:hAnsi="Arial" w:cs="Arial"/>
          <w:color w:val="403152" w:themeColor="accent4" w:themeShade="80"/>
          <w:sz w:val="28"/>
        </w:rPr>
        <w:t>® Coaching</w:t>
      </w:r>
    </w:p>
    <w:p w:rsidR="00C179E5" w:rsidRPr="00673223" w:rsidRDefault="00673223" w:rsidP="00C179E5">
      <w:p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br/>
      </w:r>
      <w:r w:rsidR="008D3382" w:rsidRPr="00673223">
        <w:rPr>
          <w:rFonts w:ascii="Arial" w:hAnsi="Arial" w:cs="Arial"/>
          <w:color w:val="000000" w:themeColor="text1"/>
          <w:sz w:val="20"/>
        </w:rPr>
        <w:t>As the profession of coaching grows by leaps and bounds, the possible applications of coaching are growing dramatically as well.</w:t>
      </w:r>
    </w:p>
    <w:p w:rsidR="00C179E5" w:rsidRPr="00673223" w:rsidRDefault="008D3382" w:rsidP="00C179E5">
      <w:p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 xml:space="preserve">Some of you have taken this Fundamentals of </w:t>
      </w:r>
      <w:r w:rsidR="001D2402" w:rsidRPr="00673223">
        <w:rPr>
          <w:rFonts w:ascii="Arial" w:hAnsi="Arial" w:cs="Arial"/>
          <w:color w:val="000000" w:themeColor="text1"/>
          <w:sz w:val="20"/>
        </w:rPr>
        <w:t>Co-Active®</w:t>
      </w:r>
      <w:r w:rsidRPr="00673223">
        <w:rPr>
          <w:rFonts w:ascii="Arial" w:hAnsi="Arial" w:cs="Arial"/>
          <w:color w:val="000000" w:themeColor="text1"/>
          <w:sz w:val="20"/>
        </w:rPr>
        <w:t xml:space="preserve"> Coaching course to learn the nuts and bolts of coaching so that you can start your own coaching business. You’re either an experienced entrepreneur or an entrepreneur in the making. </w:t>
      </w:r>
    </w:p>
    <w:p w:rsidR="00C179E5" w:rsidRPr="00673223" w:rsidRDefault="008D3382" w:rsidP="00C179E5">
      <w:p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 xml:space="preserve">Others of you work inside of businesses that use internal coaches and you are honing your skills to coach your colleagues more powerfully and effectively. Or perhaps you work for a company that offers coaching, and </w:t>
      </w:r>
      <w:proofErr w:type="gramStart"/>
      <w:r w:rsidRPr="00673223">
        <w:rPr>
          <w:rFonts w:ascii="Arial" w:hAnsi="Arial" w:cs="Arial"/>
          <w:color w:val="000000" w:themeColor="text1"/>
          <w:sz w:val="20"/>
        </w:rPr>
        <w:t>you’re wanting</w:t>
      </w:r>
      <w:proofErr w:type="gramEnd"/>
      <w:r w:rsidRPr="00673223">
        <w:rPr>
          <w:rFonts w:ascii="Arial" w:hAnsi="Arial" w:cs="Arial"/>
          <w:color w:val="000000" w:themeColor="text1"/>
          <w:sz w:val="20"/>
        </w:rPr>
        <w:t xml:space="preserve"> to update your skills to strengthen the work you’re already doing.</w:t>
      </w:r>
    </w:p>
    <w:p w:rsidR="00C179E5" w:rsidRPr="00673223" w:rsidRDefault="008D3382" w:rsidP="00C179E5">
      <w:p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 xml:space="preserve">Still others of you are managers and/or leaders in your respective businesses, learning the Fundamentals of </w:t>
      </w:r>
      <w:r w:rsidR="001D2402" w:rsidRPr="00673223">
        <w:rPr>
          <w:rFonts w:ascii="Arial" w:hAnsi="Arial" w:cs="Arial"/>
          <w:color w:val="000000" w:themeColor="text1"/>
          <w:sz w:val="20"/>
        </w:rPr>
        <w:t>Co-Active®</w:t>
      </w:r>
      <w:r w:rsidRPr="00673223">
        <w:rPr>
          <w:rFonts w:ascii="Arial" w:hAnsi="Arial" w:cs="Arial"/>
          <w:color w:val="000000" w:themeColor="text1"/>
          <w:sz w:val="20"/>
        </w:rPr>
        <w:t xml:space="preserve"> Coaching to bring a </w:t>
      </w:r>
      <w:r w:rsidR="001D2402" w:rsidRPr="00673223">
        <w:rPr>
          <w:rFonts w:ascii="Arial" w:hAnsi="Arial" w:cs="Arial"/>
          <w:color w:val="000000" w:themeColor="text1"/>
          <w:sz w:val="20"/>
        </w:rPr>
        <w:t>Co-Active®</w:t>
      </w:r>
      <w:r w:rsidRPr="00673223">
        <w:rPr>
          <w:rFonts w:ascii="Arial" w:hAnsi="Arial" w:cs="Arial"/>
          <w:color w:val="000000" w:themeColor="text1"/>
          <w:sz w:val="20"/>
        </w:rPr>
        <w:t xml:space="preserve"> Coach approach to your interactions with employees and management.</w:t>
      </w:r>
    </w:p>
    <w:p w:rsidR="00C179E5" w:rsidRPr="00673223" w:rsidRDefault="008D3382" w:rsidP="00C179E5">
      <w:p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 xml:space="preserve">And some of you are learning </w:t>
      </w:r>
      <w:r w:rsidR="001D2402" w:rsidRPr="00673223">
        <w:rPr>
          <w:rFonts w:ascii="Arial" w:hAnsi="Arial" w:cs="Arial"/>
          <w:color w:val="000000" w:themeColor="text1"/>
          <w:sz w:val="20"/>
        </w:rPr>
        <w:t>Co-Active®</w:t>
      </w:r>
      <w:r w:rsidRPr="00673223">
        <w:rPr>
          <w:rFonts w:ascii="Arial" w:hAnsi="Arial" w:cs="Arial"/>
          <w:color w:val="000000" w:themeColor="text1"/>
          <w:sz w:val="20"/>
        </w:rPr>
        <w:t xml:space="preserve"> Coaching to become a more effective human being in all aspects of life, whether coaching is part of your day-to-day life or not.</w:t>
      </w:r>
    </w:p>
    <w:p w:rsidR="00C179E5" w:rsidRPr="00673223" w:rsidRDefault="008D3382" w:rsidP="00C179E5">
      <w:p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 xml:space="preserve">This section of the manual has something for you; no matter what you intend to create with your new </w:t>
      </w:r>
      <w:r w:rsidR="001D2402" w:rsidRPr="00673223">
        <w:rPr>
          <w:rFonts w:ascii="Arial" w:hAnsi="Arial" w:cs="Arial"/>
          <w:color w:val="000000" w:themeColor="text1"/>
          <w:sz w:val="20"/>
        </w:rPr>
        <w:t>Co-Active®</w:t>
      </w:r>
      <w:r w:rsidRPr="00673223">
        <w:rPr>
          <w:rFonts w:ascii="Arial" w:hAnsi="Arial" w:cs="Arial"/>
          <w:color w:val="000000" w:themeColor="text1"/>
          <w:sz w:val="20"/>
        </w:rPr>
        <w:t xml:space="preserve"> Coaching knowledge and skill. What you’ll find in the pages that follow </w:t>
      </w:r>
      <w:proofErr w:type="gramStart"/>
      <w:r w:rsidRPr="00673223">
        <w:rPr>
          <w:rFonts w:ascii="Arial" w:hAnsi="Arial" w:cs="Arial"/>
          <w:color w:val="000000" w:themeColor="text1"/>
          <w:sz w:val="20"/>
        </w:rPr>
        <w:t>include:</w:t>
      </w:r>
      <w:proofErr w:type="gramEnd"/>
    </w:p>
    <w:p w:rsidR="00C179E5" w:rsidRPr="00673223" w:rsidRDefault="008D3382" w:rsidP="001D240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>creating your coaching business</w:t>
      </w:r>
    </w:p>
    <w:p w:rsidR="00C179E5" w:rsidRPr="00673223" w:rsidRDefault="008D3382" w:rsidP="001D240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>how-to’s of working with clients</w:t>
      </w:r>
    </w:p>
    <w:p w:rsidR="00C179E5" w:rsidRPr="00673223" w:rsidRDefault="008D3382" w:rsidP="001D240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 xml:space="preserve">being an internal coach </w:t>
      </w:r>
    </w:p>
    <w:p w:rsidR="00C179E5" w:rsidRPr="00673223" w:rsidRDefault="008D3382" w:rsidP="001D240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>professional ethics</w:t>
      </w:r>
    </w:p>
    <w:p w:rsidR="00C179E5" w:rsidRPr="00673223" w:rsidRDefault="008D3382" w:rsidP="001D2402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>differences and similarities between coaching and therapy</w:t>
      </w:r>
    </w:p>
    <w:p w:rsidR="00AE218F" w:rsidRPr="00673223" w:rsidRDefault="008D3382" w:rsidP="00547C15">
      <w:pPr>
        <w:rPr>
          <w:rFonts w:ascii="Arial" w:hAnsi="Arial" w:cs="Arial"/>
          <w:color w:val="000000" w:themeColor="text1"/>
          <w:sz w:val="20"/>
        </w:rPr>
      </w:pPr>
      <w:r w:rsidRPr="00673223">
        <w:rPr>
          <w:rFonts w:ascii="Arial" w:hAnsi="Arial" w:cs="Arial"/>
          <w:color w:val="000000" w:themeColor="text1"/>
          <w:sz w:val="20"/>
        </w:rPr>
        <w:t xml:space="preserve">Read on and find the parts of this section that speak to you and how you will take </w:t>
      </w:r>
      <w:r w:rsidR="001D2402" w:rsidRPr="00673223">
        <w:rPr>
          <w:rFonts w:ascii="Arial" w:hAnsi="Arial" w:cs="Arial"/>
          <w:color w:val="000000" w:themeColor="text1"/>
          <w:sz w:val="20"/>
        </w:rPr>
        <w:t>Co-Active®</w:t>
      </w:r>
      <w:r w:rsidRPr="00673223">
        <w:rPr>
          <w:rFonts w:ascii="Arial" w:hAnsi="Arial" w:cs="Arial"/>
          <w:color w:val="000000" w:themeColor="text1"/>
          <w:sz w:val="20"/>
        </w:rPr>
        <w:t xml:space="preserve"> </w:t>
      </w:r>
      <w:proofErr w:type="gramStart"/>
      <w:r w:rsidRPr="00673223">
        <w:rPr>
          <w:rFonts w:ascii="Arial" w:hAnsi="Arial" w:cs="Arial"/>
          <w:color w:val="000000" w:themeColor="text1"/>
          <w:sz w:val="20"/>
        </w:rPr>
        <w:t>Coaching</w:t>
      </w:r>
      <w:proofErr w:type="gramEnd"/>
      <w:r w:rsidRPr="00673223">
        <w:rPr>
          <w:rFonts w:ascii="Arial" w:hAnsi="Arial" w:cs="Arial"/>
          <w:color w:val="000000" w:themeColor="text1"/>
          <w:sz w:val="20"/>
        </w:rPr>
        <w:t xml:space="preserve"> into the world.</w:t>
      </w:r>
    </w:p>
    <w:sectPr w:rsidR="00AE218F" w:rsidRPr="00673223" w:rsidSect="00A205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464" w:rsidRDefault="006A6464" w:rsidP="006A6464">
      <w:pPr>
        <w:spacing w:after="0"/>
      </w:pPr>
      <w:r>
        <w:separator/>
      </w:r>
    </w:p>
  </w:endnote>
  <w:endnote w:type="continuationSeparator" w:id="0">
    <w:p w:rsidR="006A6464" w:rsidRDefault="006A6464" w:rsidP="006A64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011BAF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3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A76A41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41D" w:rsidRDefault="00011BAF" w:rsidP="00EE141D">
    <w:pPr>
      <w:pStyle w:val="Footer"/>
    </w:pPr>
    <w:r>
      <w:pict>
        <v:line id="Straight Connector 7" o:spid="_x0000_s1025" style="position:absolute;z-index:251658240;visibility:visible;mso-position-horizontal-relative:page;mso-position-vertical-relative:page" from="54pt,712.75pt" to="558pt,7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 w:rsidR="00EE141D">
      <w:rPr>
        <w:rFonts w:ascii="Arial" w:hAnsi="Arial" w:cs="Arial"/>
        <w:color w:val="000000" w:themeColor="text1"/>
        <w:sz w:val="18"/>
      </w:rPr>
      <w:t>©</w:t>
    </w:r>
    <w:r w:rsidR="00EE141D">
      <w:rPr>
        <w:rFonts w:ascii="Arial" w:hAnsi="Arial"/>
        <w:color w:val="000000" w:themeColor="text1"/>
        <w:sz w:val="18"/>
      </w:rPr>
      <w:t>2011 The Coaches Training Institute. All rights reserved.</w:t>
    </w:r>
    <w:r w:rsidR="00EE141D">
      <w:rPr>
        <w:rFonts w:ascii="Arial" w:hAnsi="Arial"/>
        <w:color w:val="000000" w:themeColor="text1"/>
        <w:sz w:val="18"/>
      </w:rPr>
      <w:tab/>
      <w:t>www.thecoaches.com</w:t>
    </w:r>
  </w:p>
  <w:p w:rsidR="00111F27" w:rsidRPr="00EE141D" w:rsidRDefault="00A76A41" w:rsidP="00EE14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F7" w:rsidRDefault="00612F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464" w:rsidRDefault="006A6464" w:rsidP="006A6464">
      <w:pPr>
        <w:spacing w:after="0"/>
      </w:pPr>
      <w:r>
        <w:separator/>
      </w:r>
    </w:p>
  </w:footnote>
  <w:footnote w:type="continuationSeparator" w:id="0">
    <w:p w:rsidR="006A6464" w:rsidRDefault="006A6464" w:rsidP="006A646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F7" w:rsidRDefault="00612F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F7" w:rsidRDefault="00612FF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FF7" w:rsidRDefault="00612F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F57B2"/>
    <w:multiLevelType w:val="hybridMultilevel"/>
    <w:tmpl w:val="115C521C"/>
    <w:lvl w:ilvl="0" w:tplc="F2F8AF4C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E22648"/>
    <w:multiLevelType w:val="hybridMultilevel"/>
    <w:tmpl w:val="115C521C"/>
    <w:lvl w:ilvl="0" w:tplc="F2F8AF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5"/>
  </w:num>
  <w:num w:numId="5">
    <w:abstractNumId w:val="17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14"/>
  </w:num>
  <w:num w:numId="13">
    <w:abstractNumId w:val="4"/>
  </w:num>
  <w:num w:numId="14">
    <w:abstractNumId w:val="1"/>
  </w:num>
  <w:num w:numId="15">
    <w:abstractNumId w:val="10"/>
  </w:num>
  <w:num w:numId="16">
    <w:abstractNumId w:val="3"/>
  </w:num>
  <w:num w:numId="17">
    <w:abstractNumId w:val="8"/>
  </w:num>
  <w:num w:numId="18">
    <w:abstractNumId w:val="16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>
      <o:colormru v:ext="edit" colors="#6a513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8D3382"/>
    <w:rsid w:val="00011BAF"/>
    <w:rsid w:val="001D2402"/>
    <w:rsid w:val="00291FDB"/>
    <w:rsid w:val="002A5C53"/>
    <w:rsid w:val="00576BA6"/>
    <w:rsid w:val="00612FF7"/>
    <w:rsid w:val="00673223"/>
    <w:rsid w:val="006A6464"/>
    <w:rsid w:val="008D3382"/>
    <w:rsid w:val="0098604E"/>
    <w:rsid w:val="00A76A41"/>
    <w:rsid w:val="00B10ABD"/>
    <w:rsid w:val="00BB585C"/>
    <w:rsid w:val="00E311F7"/>
    <w:rsid w:val="00E40923"/>
    <w:rsid w:val="00EE141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6a513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860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6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1335</Characters>
  <Application>Microsoft Office Word</Application>
  <DocSecurity>0</DocSecurity>
  <Lines>11</Lines>
  <Paragraphs>3</Paragraphs>
  <ScaleCrop>false</ScaleCrop>
  <Company>Hewlett-Packard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Recchio Streilein</dc:creator>
  <cp:keywords/>
  <cp:lastModifiedBy>HP</cp:lastModifiedBy>
  <cp:revision>9</cp:revision>
  <dcterms:created xsi:type="dcterms:W3CDTF">2011-05-27T18:34:00Z</dcterms:created>
  <dcterms:modified xsi:type="dcterms:W3CDTF">2011-08-05T15:16:00Z</dcterms:modified>
</cp:coreProperties>
</file>