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BDFB" w14:textId="77777777" w:rsidR="00FA3F5E" w:rsidRDefault="0094346B">
      <w:r>
        <w:rPr>
          <w:b/>
          <w:bCs/>
          <w:color w:val="013A40"/>
        </w:rPr>
        <w:t>QA COHORT — WEEK 4, DAY 1</w:t>
      </w:r>
    </w:p>
    <w:p w14:paraId="3E2B1B4D" w14:textId="77777777" w:rsidR="00FA3F5E" w:rsidRDefault="0094346B">
      <w:pPr>
        <w:pStyle w:val="Title"/>
        <w:spacing w:after="100"/>
      </w:pPr>
      <w:r>
        <w:rPr>
          <w:b/>
          <w:bCs/>
          <w:color w:val="013A40"/>
        </w:rPr>
        <w:t>Test Execution &amp; Test Closure</w:t>
      </w:r>
    </w:p>
    <w:p w14:paraId="16C34000" w14:textId="77777777" w:rsidR="00FA3F5E" w:rsidRDefault="0094346B">
      <w:pPr>
        <w:spacing w:after="150"/>
      </w:pPr>
      <w:r>
        <w:rPr>
          <w:i/>
          <w:iCs/>
          <w:color w:val="555555"/>
        </w:rPr>
        <w:t>Student Guide — Running your tests, then proving you're done</w:t>
      </w:r>
    </w:p>
    <w:p w14:paraId="5B7B1079" w14:textId="77777777" w:rsidR="00FA3F5E" w:rsidRDefault="00FA3F5E">
      <w:pPr>
        <w:spacing w:after="100"/>
      </w:pPr>
    </w:p>
    <w:tbl>
      <w:tblPr>
        <w:tblW w:w="5000" w:type="pct"/>
        <w:tblBorders>
          <w:top w:val="single" w:sz="4" w:space="0" w:color="8A6D00"/>
          <w:left w:val="single" w:sz="4" w:space="0" w:color="8A6D00"/>
          <w:bottom w:val="single" w:sz="4" w:space="0" w:color="8A6D00"/>
          <w:right w:val="single" w:sz="4" w:space="0" w:color="8A6D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FA3F5E" w14:paraId="47686AEF" w14:textId="77777777">
        <w:tc>
          <w:tcPr>
            <w:tcW w:w="0" w:type="auto"/>
            <w:shd w:val="clear" w:color="auto" w:fill="FFF3C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33CEF2" w14:textId="77777777" w:rsidR="00FA3F5E" w:rsidRDefault="0094346B">
            <w:pPr>
              <w:spacing w:after="80"/>
            </w:pPr>
            <w:r>
              <w:rPr>
                <w:b/>
                <w:bCs/>
                <w:color w:val="8A6D00"/>
              </w:rPr>
              <w:t>Before you start</w:t>
            </w:r>
          </w:p>
          <w:p w14:paraId="2D96DD5A" w14:textId="77777777" w:rsidR="00FA3F5E" w:rsidRDefault="0094346B">
            <w:pPr>
              <w:spacing w:after="150"/>
            </w:pPr>
            <w:r>
              <w:t>Website: https://www.saucedemo.com/</w:t>
            </w:r>
          </w:p>
          <w:p w14:paraId="0FB68B75" w14:textId="77777777" w:rsidR="00FA3F5E" w:rsidRDefault="0094346B">
            <w:pPr>
              <w:spacing w:after="150"/>
            </w:pPr>
            <w:r>
              <w:t>Accounts: standard_user / secret_sauce, and problem_user / secret_sauce</w:t>
            </w:r>
          </w:p>
          <w:p w14:paraId="6910BF19" w14:textId="77777777" w:rsidR="00FA3F5E" w:rsidRDefault="0094346B">
            <w:pPr>
              <w:spacing w:after="150"/>
            </w:pPr>
            <w:r>
              <w:t>Time needed: about 20 minutes before the live session</w:t>
            </w:r>
          </w:p>
          <w:p w14:paraId="428019BE" w14:textId="77777777" w:rsidR="00FA3F5E" w:rsidRDefault="0094346B">
            <w:pPr>
              <w:spacing w:after="150"/>
            </w:pPr>
            <w:r>
              <w:t>What to bring: this guide, a notebook or note-taking app, and a calculator (or your phone's calculator app)</w:t>
            </w:r>
          </w:p>
        </w:tc>
      </w:tr>
    </w:tbl>
    <w:p w14:paraId="0BDB35A8" w14:textId="77777777" w:rsidR="00FA3F5E" w:rsidRDefault="00FA3F5E">
      <w:pPr>
        <w:spacing w:after="100"/>
      </w:pPr>
    </w:p>
    <w:p w14:paraId="73A637E8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Why this session matters</w:t>
      </w:r>
    </w:p>
    <w:p w14:paraId="4ABBC33B" w14:textId="77777777" w:rsidR="00FA3F5E" w:rsidRDefault="0094346B">
      <w:pPr>
        <w:spacing w:after="150"/>
      </w:pPr>
      <w:r>
        <w:t>You've already written test cases (Week 2) and reported bugs professionally (Week 3). This week closes the loop: you'll actually run a set of test cases, log what happened, and then answer the question every manager, client, and mentor eventually asks — "are we done testing, and is it ready?"</w:t>
      </w:r>
    </w:p>
    <w:p w14:paraId="203D8354" w14:textId="77777777" w:rsidR="00FA3F5E" w:rsidRDefault="0094346B">
      <w:pPr>
        <w:spacing w:after="150"/>
      </w:pPr>
      <w:r>
        <w:t>Think of it like an exam invigilator on the morning of a big exam. Test execution is walking the venue, checking each desk against a list — right chair, right paper, right pen. Test closure is the moment the invigilator can honestly say: "I checked everything on this list, here's what I found, and here's whether we're ready to let people in." That confident, evidence-based answer is exactly what this session teaches you to give.</w:t>
      </w:r>
    </w:p>
    <w:p w14:paraId="72E3FFA2" w14:textId="77777777" w:rsidR="00FA3F5E" w:rsidRDefault="00FA3F5E">
      <w:pPr>
        <w:spacing w:after="100"/>
      </w:pPr>
    </w:p>
    <w:p w14:paraId="2FD2ED0D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Learning outcomes</w:t>
      </w:r>
    </w:p>
    <w:p w14:paraId="49DCE7A9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Explain what happens during test execution, in your own words.</w:t>
      </w:r>
    </w:p>
    <w:p w14:paraId="3AB0135D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Execute a set of test cases and log Pass, Fail, or Blocked accurately.</w:t>
      </w:r>
    </w:p>
    <w:p w14:paraId="0FE3AFE1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Calculate a simple pass rate from your results.</w:t>
      </w:r>
    </w:p>
    <w:p w14:paraId="2CDEFD17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Explain what test closure means, and why teams do it before a release.</w:t>
      </w:r>
    </w:p>
    <w:p w14:paraId="01A03799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Write a short Test Summary Report with a clear, justified go/no-go recommendation.</w:t>
      </w:r>
    </w:p>
    <w:p w14:paraId="7A818CB2" w14:textId="77777777" w:rsidR="00FA3F5E" w:rsidRDefault="00FA3F5E">
      <w:pPr>
        <w:spacing w:after="100"/>
      </w:pPr>
    </w:p>
    <w:p w14:paraId="56FF77A2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Part 1: What is Test Execution?</w:t>
      </w:r>
    </w:p>
    <w:p w14:paraId="219D67AE" w14:textId="77777777" w:rsidR="00FA3F5E" w:rsidRDefault="0094346B">
      <w:pPr>
        <w:spacing w:after="150"/>
      </w:pPr>
      <w:r>
        <w:t>Back in Week 1, you met the Software Testing Life Cycle: Test Planning → Test Design → Test Execution → Test Closure. You've been designing tests since Week 2. Test Execution is where you finally run them.</w:t>
      </w:r>
    </w:p>
    <w:p w14:paraId="2E9F5248" w14:textId="77777777" w:rsidR="00FA3F5E" w:rsidRDefault="0094346B">
      <w:pPr>
        <w:spacing w:after="150"/>
      </w:pPr>
      <w:r>
        <w:t>During test execution, you:</w:t>
      </w:r>
    </w:p>
    <w:p w14:paraId="3124665B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Follow each test case's steps exactly as written — no shortcuts, no assumptions.</w:t>
      </w:r>
    </w:p>
    <w:p w14:paraId="5C776E80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Compare the Actual Result to the Expected Result.</w:t>
      </w:r>
    </w:p>
    <w:p w14:paraId="6CD6FC3D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Mark the test case's Status: Pass, Fail, or Blocked.</w:t>
      </w:r>
    </w:p>
    <w:p w14:paraId="0E97A4E7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Log a full bug report (your Week 3 template) for every Fail.</w:t>
      </w:r>
    </w:p>
    <w:p w14:paraId="6A9DE564" w14:textId="77777777" w:rsidR="00FA3F5E" w:rsidRDefault="0094346B">
      <w:pPr>
        <w:spacing w:after="150"/>
      </w:pPr>
      <w:r>
        <w:rPr>
          <w:i/>
          <w:iCs/>
        </w:rPr>
        <w:t>Blocked is a new one: it means you couldn't even attempt the test, usually because something else is broken or unavailable first — like being unable to test checkout because login itself is down. A Blocked test isn't a Pass or a Fail; it's a note that says "come back to this once the blocker is resolved."</w:t>
      </w:r>
    </w:p>
    <w:p w14:paraId="4676255D" w14:textId="77777777" w:rsidR="00FA3F5E" w:rsidRDefault="00FA3F5E">
      <w:pPr>
        <w:spacing w:after="100"/>
      </w:pPr>
    </w:p>
    <w:p w14:paraId="3D843A2D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Part 2: What is Test Closure?</w:t>
      </w:r>
    </w:p>
    <w:p w14:paraId="14B89E93" w14:textId="77777777" w:rsidR="00FA3F5E" w:rsidRDefault="0094346B">
      <w:pPr>
        <w:spacing w:after="150"/>
      </w:pPr>
      <w:r>
        <w:t>Test closure is the point where you stop executing and step back to answer one question clearly: have we tested enough, and is this ready? You answer it with two things:</w:t>
      </w:r>
    </w:p>
    <w:p w14:paraId="09A83929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A Test Summary Report — a short, evidence-based snapshot of what was tested and found.</w:t>
      </w:r>
    </w:p>
    <w:p w14:paraId="15A57F83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Exit criteria — the conditions your team agreed on in advance for calling testing "done." For example: all high-priority test cases executed, no open Critical or High severity bugs, and a pass rate above an agreed target.</w:t>
      </w:r>
    </w:p>
    <w:p w14:paraId="09197F1D" w14:textId="77777777" w:rsidR="00FA3F5E" w:rsidRDefault="0094346B">
      <w:pPr>
        <w:spacing w:after="150"/>
      </w:pPr>
      <w:r>
        <w:rPr>
          <w:i/>
          <w:iCs/>
        </w:rPr>
        <w:t>A simple example: eHome Affairs wouldn't launch a booking site while a Critical bug meant some bookings silently failed to save — even if 95% of test cases passed, that one open Critical bug would fail the exit criteria.</w:t>
      </w:r>
    </w:p>
    <w:p w14:paraId="322E29B1" w14:textId="77777777" w:rsidR="00FA3F5E" w:rsidRDefault="00FA3F5E">
      <w:pPr>
        <w:spacing w:after="100"/>
      </w:pPr>
    </w:p>
    <w:p w14:paraId="300240F2" w14:textId="77777777" w:rsidR="00FA3F5E" w:rsidRDefault="0094346B">
      <w:pPr>
        <w:pStyle w:val="Heading2"/>
        <w:spacing w:before="200" w:after="100"/>
      </w:pPr>
      <w:r>
        <w:rPr>
          <w:b/>
          <w:bCs/>
          <w:color w:val="028090"/>
        </w:rPr>
        <w:t>The pass rate formula</w:t>
      </w:r>
    </w:p>
    <w:p w14:paraId="61824EFE" w14:textId="77777777" w:rsidR="00FA3F5E" w:rsidRDefault="0094346B">
      <w:pPr>
        <w:spacing w:after="150"/>
      </w:pPr>
      <w:r>
        <w:t>Pass Rate = (Number of test cases Passed ÷ Number of test cases Executed) × 100</w:t>
      </w:r>
    </w:p>
    <w:p w14:paraId="5F1D4043" w14:textId="77777777" w:rsidR="00FA3F5E" w:rsidRDefault="0094346B">
      <w:pPr>
        <w:spacing w:after="150"/>
      </w:pPr>
      <w:r>
        <w:rPr>
          <w:i/>
          <w:iCs/>
        </w:rPr>
        <w:t>Example: you executed 5 test cases, 4 passed and 1 failed. Pass Rate = (4 ÷ 5) × 100 = 80%.</w:t>
      </w:r>
    </w:p>
    <w:p w14:paraId="003729F4" w14:textId="77777777" w:rsidR="00FA3F5E" w:rsidRDefault="00FA3F5E">
      <w:pPr>
        <w:spacing w:after="100"/>
      </w:pPr>
    </w:p>
    <w:p w14:paraId="5F51206C" w14:textId="17F2C31A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Part 3: Execute These 5 Test Cases</w:t>
      </w:r>
    </w:p>
    <w:p w14:paraId="4655C493" w14:textId="77777777" w:rsidR="00FA3F5E" w:rsidRDefault="0094346B">
      <w:pPr>
        <w:spacing w:after="150"/>
      </w:pPr>
      <w:r>
        <w:t>These test cases were written in advance by your facilitator — you didn't write them. This is completely normal on the job: testers very often execute suites that a colleague or a previous tester designed. Run each one exactly as written on saucedemo.com, then fill in Actual Result and Status yourself.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"/>
        <w:gridCol w:w="2204"/>
        <w:gridCol w:w="5306"/>
        <w:gridCol w:w="1330"/>
      </w:tblGrid>
      <w:tr w:rsidR="00FA3F5E" w14:paraId="63F8E11B" w14:textId="77777777">
        <w:trPr>
          <w:tblHeader/>
        </w:trPr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30E7F" w14:textId="77777777" w:rsidR="00FA3F5E" w:rsidRDefault="0094346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008D5" w14:textId="77777777" w:rsidR="00FA3F5E" w:rsidRDefault="0094346B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FC665" w14:textId="77777777" w:rsidR="00FA3F5E" w:rsidRDefault="0094346B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AE38F" w14:textId="77777777" w:rsidR="00FA3F5E" w:rsidRDefault="0094346B">
            <w:r>
              <w:rPr>
                <w:b/>
                <w:bCs/>
                <w:color w:val="FFFFFF"/>
              </w:rPr>
              <w:t>User Account</w:t>
            </w:r>
          </w:p>
        </w:tc>
      </w:tr>
      <w:tr w:rsidR="00FA3F5E" w14:paraId="1BA17889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0A1E6" w14:textId="77777777" w:rsidR="00FA3F5E" w:rsidRDefault="0094346B">
            <w:r>
              <w:t>TC_101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FCD46" w14:textId="77777777" w:rsidR="00FA3F5E" w:rsidRDefault="0094346B">
            <w:r>
              <w:t>Valid login succeeds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2AC4E" w14:textId="77777777" w:rsidR="00FA3F5E" w:rsidRDefault="0094346B">
            <w:r>
              <w:t>1. Go to saucedemo.com. 2. Log in with standard_user / secret_sauce. 3. Confirm you land on the Products page.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8F6D0" w14:textId="77777777" w:rsidR="00FA3F5E" w:rsidRDefault="0094346B">
            <w:r>
              <w:t>standard_user</w:t>
            </w:r>
          </w:p>
        </w:tc>
      </w:tr>
      <w:tr w:rsidR="00FA3F5E" w14:paraId="6E6C52F9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9D39F" w14:textId="77777777" w:rsidR="00FA3F5E" w:rsidRDefault="0094346B">
            <w:r>
              <w:t>TC_102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848E9" w14:textId="77777777" w:rsidR="00FA3F5E" w:rsidRDefault="0094346B">
            <w:r>
              <w:t>Cart badge updates after Add to Cart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1FDCA" w14:textId="77777777" w:rsidR="00FA3F5E" w:rsidRDefault="0094346B">
            <w:r>
              <w:t>1. Log in with problem_user / secret_sauce. 2. Click 'Add to cart' on any product. 3. Check the cart badge in the top right.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224D8" w14:textId="77777777" w:rsidR="00FA3F5E" w:rsidRDefault="0094346B">
            <w:r>
              <w:t>problem_user</w:t>
            </w:r>
          </w:p>
        </w:tc>
      </w:tr>
      <w:tr w:rsidR="00FA3F5E" w14:paraId="3B343105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818DC" w14:textId="77777777" w:rsidR="00FA3F5E" w:rsidRDefault="0094346B">
            <w:r>
              <w:t>TC_103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E9A3F" w14:textId="77777777" w:rsidR="00FA3F5E" w:rsidRDefault="0094346B">
            <w:r>
              <w:t>Sorting by price (low to high) is correctly ordered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0330F" w14:textId="77777777" w:rsidR="00FA3F5E" w:rsidRDefault="0094346B">
            <w:r>
              <w:t>1. Log in with standard_user. 2. Change sort to 'Price (low to high)'. 3. Scroll and confirm each price is equal to or higher than the one before it.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3ADED" w14:textId="77777777" w:rsidR="00FA3F5E" w:rsidRDefault="0094346B">
            <w:r>
              <w:t>standard_user</w:t>
            </w:r>
          </w:p>
        </w:tc>
      </w:tr>
      <w:tr w:rsidR="00FA3F5E" w14:paraId="749C6B95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95113" w14:textId="77777777" w:rsidR="00FA3F5E" w:rsidRDefault="0094346B">
            <w:r>
              <w:t>TC_104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831F4" w14:textId="77777777" w:rsidR="00FA3F5E" w:rsidRDefault="0094346B">
            <w:r>
              <w:t>Checkout total equals items + tax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10E45" w14:textId="77777777" w:rsidR="00FA3F5E" w:rsidRDefault="0094346B">
            <w:r>
              <w:t>1. Add 2 items to cart. 2. Proceed to Checkout: Overview. 3. Add up item prices and tax by hand. 4. Compare to the displayed Total.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D427C" w14:textId="77777777" w:rsidR="00FA3F5E" w:rsidRDefault="0094346B">
            <w:r>
              <w:t>standard_user</w:t>
            </w:r>
          </w:p>
        </w:tc>
      </w:tr>
      <w:tr w:rsidR="00FA3F5E" w14:paraId="5173CC32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8197B" w14:textId="77777777" w:rsidR="00FA3F5E" w:rsidRDefault="0094346B">
            <w:r>
              <w:t>TC_105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66252" w14:textId="77777777" w:rsidR="00FA3F5E" w:rsidRDefault="0094346B">
            <w:r>
              <w:t>Removing an item updates the cart badge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6A713" w14:textId="77777777" w:rsidR="00FA3F5E" w:rsidRDefault="0094346B">
            <w:r>
              <w:t>1. Add 2 items to the cart. 2. Open the cart. 3. Remove one item. 4. Confirm the badge count decreases by 1.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46216" w14:textId="77777777" w:rsidR="00FA3F5E" w:rsidRDefault="0094346B">
            <w:r>
              <w:t>standard_user</w:t>
            </w:r>
          </w:p>
        </w:tc>
      </w:tr>
    </w:tbl>
    <w:p w14:paraId="626D6AB6" w14:textId="77777777" w:rsidR="00FA3F5E" w:rsidRDefault="00FA3F5E">
      <w:pPr>
        <w:spacing w:after="100"/>
      </w:pPr>
    </w:p>
    <w:p w14:paraId="1AA3AC13" w14:textId="77777777" w:rsidR="00FA3F5E" w:rsidRDefault="0094346B">
      <w:pPr>
        <w:spacing w:after="150"/>
      </w:pPr>
      <w:r>
        <w:t>Your notes — fill this in as you go: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2725"/>
        <w:gridCol w:w="5258"/>
      </w:tblGrid>
      <w:tr w:rsidR="00FA3F5E" w14:paraId="6606AD88" w14:textId="77777777">
        <w:trPr>
          <w:tblHeader/>
        </w:trPr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D1438" w14:textId="77777777" w:rsidR="00FA3F5E" w:rsidRDefault="0094346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D6E7A" w14:textId="77777777" w:rsidR="00FA3F5E" w:rsidRDefault="0094346B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418C2" w14:textId="77777777" w:rsidR="00FA3F5E" w:rsidRDefault="0094346B">
            <w:r>
              <w:rPr>
                <w:b/>
                <w:bCs/>
                <w:color w:val="FFFFFF"/>
              </w:rPr>
              <w:t>Status (Pass / Fail / Blocked)</w:t>
            </w:r>
          </w:p>
        </w:tc>
      </w:tr>
      <w:tr w:rsidR="00FA3F5E" w14:paraId="11C48638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C1931" w14:textId="77777777" w:rsidR="00FA3F5E" w:rsidRDefault="0094346B">
            <w:r>
              <w:t>TC_101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F3E07" w14:textId="77777777" w:rsidR="00FA3F5E" w:rsidRDefault="00FA3F5E"/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B421F" w14:textId="77777777" w:rsidR="00FA3F5E" w:rsidRDefault="00FA3F5E"/>
        </w:tc>
      </w:tr>
      <w:tr w:rsidR="00FA3F5E" w14:paraId="4F43CB85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DC0F3" w14:textId="77777777" w:rsidR="00FA3F5E" w:rsidRDefault="0094346B">
            <w:r>
              <w:t>TC_102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035F" w14:textId="77777777" w:rsidR="00FA3F5E" w:rsidRDefault="00FA3F5E"/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E05DD" w14:textId="77777777" w:rsidR="00FA3F5E" w:rsidRDefault="00FA3F5E"/>
        </w:tc>
      </w:tr>
      <w:tr w:rsidR="00FA3F5E" w14:paraId="24B52D81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39E28" w14:textId="77777777" w:rsidR="00FA3F5E" w:rsidRDefault="0094346B">
            <w:r>
              <w:t>TC_103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75381" w14:textId="77777777" w:rsidR="00FA3F5E" w:rsidRDefault="00FA3F5E"/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B2FCB" w14:textId="77777777" w:rsidR="00FA3F5E" w:rsidRDefault="00FA3F5E"/>
        </w:tc>
      </w:tr>
      <w:tr w:rsidR="00FA3F5E" w14:paraId="19823DFD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F6E87" w14:textId="77777777" w:rsidR="00FA3F5E" w:rsidRDefault="0094346B">
            <w:r>
              <w:t>TC_104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00184" w14:textId="77777777" w:rsidR="00FA3F5E" w:rsidRDefault="00FA3F5E"/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701F0" w14:textId="77777777" w:rsidR="00FA3F5E" w:rsidRDefault="00FA3F5E"/>
        </w:tc>
      </w:tr>
      <w:tr w:rsidR="00FA3F5E" w14:paraId="4453E502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0D8AB" w14:textId="77777777" w:rsidR="00FA3F5E" w:rsidRDefault="0094346B">
            <w:r>
              <w:t>TC_105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4F615" w14:textId="77777777" w:rsidR="00FA3F5E" w:rsidRDefault="00FA3F5E"/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154EE" w14:textId="77777777" w:rsidR="00FA3F5E" w:rsidRDefault="00FA3F5E"/>
        </w:tc>
      </w:tr>
    </w:tbl>
    <w:p w14:paraId="6185608E" w14:textId="77777777" w:rsidR="00FA3F5E" w:rsidRDefault="0094346B">
      <w:pPr>
        <w:spacing w:after="150"/>
      </w:pPr>
      <w:r>
        <w:rPr>
          <w:i/>
          <w:iCs/>
        </w:rPr>
        <w:t>If any test case Fails, write a full bug report for it using your Week 3 template — don't just note "failed."</w:t>
      </w:r>
    </w:p>
    <w:p w14:paraId="54D617D4" w14:textId="77777777" w:rsidR="00FA3F5E" w:rsidRDefault="00FA3F5E">
      <w:pPr>
        <w:spacing w:after="100"/>
      </w:pPr>
    </w:p>
    <w:p w14:paraId="345CFD9A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Part 4: Build Your Test Summary</w:t>
      </w:r>
    </w:p>
    <w:p w14:paraId="6E79D1C3" w14:textId="77777777" w:rsidR="00FA3F5E" w:rsidRDefault="0094346B">
      <w:pPr>
        <w:spacing w:after="150"/>
      </w:pPr>
      <w:r>
        <w:t>Once you've executed all 5, fill in your own Test Summary Report: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5"/>
        <w:gridCol w:w="2171"/>
      </w:tblGrid>
      <w:tr w:rsidR="00FA3F5E" w14:paraId="451057D0" w14:textId="77777777">
        <w:trPr>
          <w:tblHeader/>
        </w:trPr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1175B" w14:textId="77777777" w:rsidR="00FA3F5E" w:rsidRDefault="0094346B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0" w:type="auto"/>
            <w:shd w:val="clear" w:color="auto" w:fill="02809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9DF17" w14:textId="77777777" w:rsidR="00FA3F5E" w:rsidRDefault="0094346B">
            <w:r>
              <w:rPr>
                <w:b/>
                <w:bCs/>
                <w:color w:val="FFFFFF"/>
              </w:rPr>
              <w:t>Your Answer</w:t>
            </w:r>
          </w:p>
        </w:tc>
      </w:tr>
      <w:tr w:rsidR="00FA3F5E" w14:paraId="06DBDEE6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593F7" w14:textId="77777777" w:rsidR="00FA3F5E" w:rsidRDefault="0094346B">
            <w:r>
              <w:t>Total Test Cases Executed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A368F" w14:textId="77777777" w:rsidR="00FA3F5E" w:rsidRDefault="00FA3F5E"/>
        </w:tc>
      </w:tr>
      <w:tr w:rsidR="00FA3F5E" w14:paraId="720FB5E3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2D3F4" w14:textId="77777777" w:rsidR="00FA3F5E" w:rsidRDefault="0094346B">
            <w:r>
              <w:t>Passed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A0C89" w14:textId="77777777" w:rsidR="00FA3F5E" w:rsidRDefault="00FA3F5E"/>
        </w:tc>
      </w:tr>
      <w:tr w:rsidR="00FA3F5E" w14:paraId="20806AA3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1C8AA" w14:textId="77777777" w:rsidR="00FA3F5E" w:rsidRDefault="0094346B">
            <w:r>
              <w:t>Failed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BFDB2" w14:textId="77777777" w:rsidR="00FA3F5E" w:rsidRDefault="00FA3F5E"/>
        </w:tc>
      </w:tr>
      <w:tr w:rsidR="00FA3F5E" w14:paraId="6CBED3F0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7A1F0" w14:textId="77777777" w:rsidR="00FA3F5E" w:rsidRDefault="0094346B">
            <w:r>
              <w:t>Blocked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C7344" w14:textId="77777777" w:rsidR="00FA3F5E" w:rsidRDefault="00FA3F5E"/>
        </w:tc>
      </w:tr>
      <w:tr w:rsidR="00FA3F5E" w14:paraId="2CBCB19F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58F07" w14:textId="77777777" w:rsidR="00FA3F5E" w:rsidRDefault="0094346B">
            <w:r>
              <w:t>Pass Rate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CEEA9" w14:textId="77777777" w:rsidR="00FA3F5E" w:rsidRDefault="00FA3F5E"/>
        </w:tc>
      </w:tr>
      <w:tr w:rsidR="00FA3F5E" w14:paraId="5759DC98" w14:textId="77777777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6EDB6" w14:textId="77777777" w:rsidR="00FA3F5E" w:rsidRDefault="0094346B">
            <w:r>
              <w:t>Defects Found (with Severity)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A4DDC" w14:textId="77777777" w:rsidR="00FA3F5E" w:rsidRDefault="00FA3F5E"/>
        </w:tc>
      </w:tr>
      <w:tr w:rsidR="00FA3F5E" w14:paraId="050219A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08DBC" w14:textId="77777777" w:rsidR="00FA3F5E" w:rsidRDefault="0094346B">
            <w:r>
              <w:t>Recommendation (Go / No-Go / Go with known issues)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A28F5" w14:textId="77777777" w:rsidR="00FA3F5E" w:rsidRDefault="00FA3F5E"/>
        </w:tc>
      </w:tr>
    </w:tbl>
    <w:p w14:paraId="3C9F86B8" w14:textId="77777777" w:rsidR="00FA3F5E" w:rsidRDefault="0094346B">
      <w:pPr>
        <w:spacing w:after="150"/>
      </w:pPr>
      <w:r>
        <w:rPr>
          <w:i/>
          <w:iCs/>
        </w:rPr>
        <w:t>Your Recommendation needs a reason attached — "Go, because the only failure is a Medium-severity cosmetic issue with no workaround needed" is far stronger than just writing "Go."</w:t>
      </w:r>
    </w:p>
    <w:p w14:paraId="4F001344" w14:textId="77777777" w:rsidR="00FA3F5E" w:rsidRDefault="00FA3F5E">
      <w:pPr>
        <w:spacing w:after="100"/>
      </w:pPr>
    </w:p>
    <w:p w14:paraId="50EFEA0C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Part 5: Reflect and self-check</w:t>
      </w:r>
    </w:p>
    <w:p w14:paraId="1EF2C01A" w14:textId="77777777" w:rsidR="00FA3F5E" w:rsidRDefault="0094346B">
      <w:pPr>
        <w:spacing w:after="150"/>
      </w:pPr>
      <w:r>
        <w:t>Answer these in your own words before moving on.</w:t>
      </w:r>
    </w:p>
    <w:p w14:paraId="61C074F1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Is a Blocked test case the same as a Failed one? Why or why not?</w:t>
      </w:r>
    </w:p>
    <w:p w14:paraId="2F53370A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What's one exit criterion you'd personally insist on before calling testing "closed" on a banking app?</w:t>
      </w:r>
    </w:p>
    <w:p w14:paraId="26734D48" w14:textId="77777777" w:rsidR="00FA3F5E" w:rsidRDefault="0094346B">
      <w:pPr>
        <w:pStyle w:val="Heading2"/>
        <w:spacing w:before="200" w:after="100"/>
      </w:pPr>
      <w:r>
        <w:rPr>
          <w:b/>
          <w:bCs/>
          <w:color w:val="028090"/>
        </w:rPr>
        <w:t>Model answers (check yours after you've tried)</w:t>
      </w:r>
    </w:p>
    <w:p w14:paraId="3068840C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No. A Fail means you ran the test and the app did the wrong thing. Blocked means you couldn't even run the test yet, because something else stood in the way first.</w:t>
      </w:r>
    </w:p>
    <w:p w14:paraId="349E7F60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Answers will vary, but a strong one is specific and justified — e.g. "no open Critical bugs related to money moving between accounts," not just "no bugs."</w:t>
      </w:r>
    </w:p>
    <w:p w14:paraId="3F895680" w14:textId="77777777" w:rsidR="00FA3F5E" w:rsidRDefault="00FA3F5E">
      <w:pPr>
        <w:spacing w:after="100"/>
      </w:pPr>
    </w:p>
    <w:p w14:paraId="12C83110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Part 6: Key Takeaway</w:t>
      </w:r>
    </w:p>
    <w:tbl>
      <w:tblPr>
        <w:tblW w:w="5000" w:type="pct"/>
        <w:tblBorders>
          <w:top w:val="single" w:sz="4" w:space="0" w:color="1C6B37"/>
          <w:left w:val="single" w:sz="4" w:space="0" w:color="1C6B37"/>
          <w:bottom w:val="single" w:sz="4" w:space="0" w:color="1C6B37"/>
          <w:right w:val="single" w:sz="4" w:space="0" w:color="1C6B3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FA3F5E" w14:paraId="691CBE1E" w14:textId="77777777">
        <w:tc>
          <w:tcPr>
            <w:tcW w:w="0" w:type="auto"/>
            <w:shd w:val="clear" w:color="auto" w:fill="E3F6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0EEE02" w14:textId="77777777" w:rsidR="00FA3F5E" w:rsidRDefault="0094346B">
            <w:pPr>
              <w:spacing w:after="80"/>
            </w:pPr>
            <w:r>
              <w:rPr>
                <w:b/>
                <w:bCs/>
                <w:color w:val="1C6B37"/>
              </w:rPr>
              <w:t>Remember this</w:t>
            </w:r>
          </w:p>
          <w:p w14:paraId="48CD893C" w14:textId="77777777" w:rsidR="00FA3F5E" w:rsidRDefault="0094346B">
            <w:pPr>
              <w:spacing w:after="150"/>
            </w:pPr>
            <w:r>
              <w:t>Test execution is running what was planned and designed, and recording exactly what happened — no shortcuts.</w:t>
            </w:r>
          </w:p>
          <w:p w14:paraId="101699B8" w14:textId="77777777" w:rsidR="00FA3F5E" w:rsidRDefault="0094346B">
            <w:pPr>
              <w:spacing w:after="150"/>
            </w:pPr>
            <w:r>
              <w:t>Test closure is stepping back from the detail to answer one clear question, with evidence: are we done, and is it ready?</w:t>
            </w:r>
          </w:p>
          <w:p w14:paraId="4E13CFEE" w14:textId="77777777" w:rsidR="00FA3F5E" w:rsidRDefault="0094346B">
            <w:pPr>
              <w:spacing w:after="150"/>
            </w:pPr>
            <w:r>
              <w:t>A good recommendation is never just a word like "Go" — it's a word plus a reason a non-technical manager could understand.</w:t>
            </w:r>
          </w:p>
        </w:tc>
      </w:tr>
    </w:tbl>
    <w:p w14:paraId="0EB66AE1" w14:textId="77777777" w:rsidR="00FA3F5E" w:rsidRDefault="00FA3F5E">
      <w:pPr>
        <w:spacing w:after="100"/>
      </w:pPr>
    </w:p>
    <w:p w14:paraId="072EF563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Interview Prep</w:t>
      </w:r>
    </w:p>
    <w:p w14:paraId="2F887A8F" w14:textId="77777777" w:rsidR="00FA3F5E" w:rsidRDefault="0094346B">
      <w:pPr>
        <w:spacing w:after="150"/>
      </w:pPr>
      <w:r>
        <w:t>Two questions from today that come up constantly in junior QA interviews — with the kind of answer you can now give, built from what you just did.</w:t>
      </w:r>
    </w:p>
    <w:p w14:paraId="21D27E24" w14:textId="77777777" w:rsidR="00FA3F5E" w:rsidRDefault="0094346B">
      <w:pPr>
        <w:pStyle w:val="Heading2"/>
        <w:spacing w:before="200" w:after="100"/>
      </w:pPr>
      <w:r>
        <w:rPr>
          <w:b/>
          <w:bCs/>
          <w:color w:val="028090"/>
        </w:rPr>
        <w:t>"How do you know when testing is done?"</w:t>
      </w:r>
    </w:p>
    <w:p w14:paraId="233DFBC7" w14:textId="77777777" w:rsidR="00FA3F5E" w:rsidRDefault="0094346B">
      <w:pPr>
        <w:spacing w:after="150"/>
      </w:pPr>
      <w:r>
        <w:rPr>
          <w:i/>
          <w:iCs/>
        </w:rPr>
        <w:t>"I look at exit criteria we agreed on up front — usually things like every high-priority test case executed, no open Critical or High bugs, and a pass rate above an agreed target. Once those are met, I write a short Test Summary Report so the decision isn't just a feeling, it's backed by numbers."</w:t>
      </w:r>
    </w:p>
    <w:p w14:paraId="1BF0CCD3" w14:textId="77777777" w:rsidR="00FA3F5E" w:rsidRDefault="0094346B">
      <w:pPr>
        <w:pStyle w:val="Heading2"/>
        <w:spacing w:before="200" w:after="100"/>
      </w:pPr>
      <w:r>
        <w:rPr>
          <w:b/>
          <w:bCs/>
          <w:color w:val="028090"/>
        </w:rPr>
        <w:t>"Can you walk me through a test summary report you've written?"</w:t>
      </w:r>
    </w:p>
    <w:p w14:paraId="7FEE71B9" w14:textId="77777777" w:rsidR="00FA3F5E" w:rsidRDefault="0094346B">
      <w:pPr>
        <w:spacing w:after="150"/>
      </w:pPr>
      <w:r>
        <w:rPr>
          <w:i/>
          <w:iCs/>
        </w:rPr>
        <w:t>"Sure — in one, I'd executed 5 test cases, 4 passed and 1 failed, so an 80% pass rate. The one failure was a cart badge not updating, which I logged as a High-severity bug since it affects every customer's core purchase flow. My recommendation was Go, with that one known issue flagged for a fast follow-up fix, because it doesn't block the purchase itself."</w:t>
      </w:r>
    </w:p>
    <w:p w14:paraId="798DB373" w14:textId="77777777" w:rsidR="00FA3F5E" w:rsidRDefault="00FA3F5E">
      <w:pPr>
        <w:spacing w:after="100"/>
      </w:pPr>
    </w:p>
    <w:p w14:paraId="4C2A3CAF" w14:textId="77777777" w:rsidR="00FA3F5E" w:rsidRDefault="0094346B">
      <w:pPr>
        <w:pStyle w:val="Heading1"/>
        <w:spacing w:before="320" w:after="150"/>
      </w:pPr>
      <w:r>
        <w:rPr>
          <w:b/>
          <w:bCs/>
          <w:color w:val="013A40"/>
        </w:rPr>
        <w:t>Optional stretch challenge</w:t>
      </w:r>
    </w:p>
    <w:p w14:paraId="0B66F3CC" w14:textId="77777777" w:rsidR="00FA3F5E" w:rsidRDefault="0094346B">
      <w:pPr>
        <w:spacing w:after="150"/>
      </w:pPr>
      <w:r>
        <w:t>If you finish early, or want extra practice at home this week, try one of these:</w:t>
      </w:r>
    </w:p>
    <w:p w14:paraId="07A39402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Re-run TC_102 as if the bug had been fixed — write what the Actual Result and Status would look like, and how your Test Summary Report changes.</w:t>
      </w:r>
    </w:p>
    <w:p w14:paraId="2971BB5D" w14:textId="77777777" w:rsidR="00FA3F5E" w:rsidRDefault="0094346B">
      <w:pPr>
        <w:pStyle w:val="ListParagraph"/>
        <w:numPr>
          <w:ilvl w:val="0"/>
          <w:numId w:val="1"/>
        </w:numPr>
        <w:spacing w:after="80"/>
      </w:pPr>
      <w:r>
        <w:t>Execute 2 more test cases of your own design using performance_glitch_user, and fold the results into your summary.</w:t>
      </w:r>
    </w:p>
    <w:p w14:paraId="0B2D9FD4" w14:textId="77777777" w:rsidR="00FA3F5E" w:rsidRDefault="0094346B">
      <w:pPr>
        <w:spacing w:after="150"/>
      </w:pPr>
      <w:r>
        <w:rPr>
          <w:i/>
          <w:iCs/>
        </w:rPr>
        <w:t>Bring anything interesting you find to our next session.</w:t>
      </w:r>
    </w:p>
    <w:sectPr w:rsidR="00FA3F5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7BFC"/>
    <w:multiLevelType w:val="hybridMultilevel"/>
    <w:tmpl w:val="76E0D7A0"/>
    <w:lvl w:ilvl="0" w:tplc="B8ECB71C">
      <w:start w:val="1"/>
      <w:numFmt w:val="bullet"/>
      <w:lvlText w:val="•"/>
      <w:lvlJc w:val="left"/>
      <w:pPr>
        <w:ind w:left="400" w:hanging="260"/>
      </w:pPr>
    </w:lvl>
    <w:lvl w:ilvl="1" w:tplc="2416CB04">
      <w:numFmt w:val="decimal"/>
      <w:lvlText w:val=""/>
      <w:lvlJc w:val="left"/>
    </w:lvl>
    <w:lvl w:ilvl="2" w:tplc="10366E90">
      <w:numFmt w:val="decimal"/>
      <w:lvlText w:val=""/>
      <w:lvlJc w:val="left"/>
    </w:lvl>
    <w:lvl w:ilvl="3" w:tplc="110AF20A">
      <w:numFmt w:val="decimal"/>
      <w:lvlText w:val=""/>
      <w:lvlJc w:val="left"/>
    </w:lvl>
    <w:lvl w:ilvl="4" w:tplc="1C287AA4">
      <w:numFmt w:val="decimal"/>
      <w:lvlText w:val=""/>
      <w:lvlJc w:val="left"/>
    </w:lvl>
    <w:lvl w:ilvl="5" w:tplc="77D6DEFE">
      <w:numFmt w:val="decimal"/>
      <w:lvlText w:val=""/>
      <w:lvlJc w:val="left"/>
    </w:lvl>
    <w:lvl w:ilvl="6" w:tplc="7850F932">
      <w:numFmt w:val="decimal"/>
      <w:lvlText w:val=""/>
      <w:lvlJc w:val="left"/>
    </w:lvl>
    <w:lvl w:ilvl="7" w:tplc="9686F616">
      <w:numFmt w:val="decimal"/>
      <w:lvlText w:val=""/>
      <w:lvlJc w:val="left"/>
    </w:lvl>
    <w:lvl w:ilvl="8" w:tplc="3A36AF66">
      <w:numFmt w:val="decimal"/>
      <w:lvlText w:val=""/>
      <w:lvlJc w:val="left"/>
    </w:lvl>
  </w:abstractNum>
  <w:abstractNum w:abstractNumId="1" w15:restartNumberingAfterBreak="0">
    <w:nsid w:val="7EAC5E71"/>
    <w:multiLevelType w:val="hybridMultilevel"/>
    <w:tmpl w:val="D2709B86"/>
    <w:lvl w:ilvl="0" w:tplc="D32CCDCA">
      <w:start w:val="1"/>
      <w:numFmt w:val="bullet"/>
      <w:lvlText w:val="●"/>
      <w:lvlJc w:val="left"/>
      <w:pPr>
        <w:ind w:left="720" w:hanging="360"/>
      </w:pPr>
    </w:lvl>
    <w:lvl w:ilvl="1" w:tplc="7758CE94">
      <w:start w:val="1"/>
      <w:numFmt w:val="bullet"/>
      <w:lvlText w:val="○"/>
      <w:lvlJc w:val="left"/>
      <w:pPr>
        <w:ind w:left="1440" w:hanging="360"/>
      </w:pPr>
    </w:lvl>
    <w:lvl w:ilvl="2" w:tplc="936E7CD0">
      <w:start w:val="1"/>
      <w:numFmt w:val="bullet"/>
      <w:lvlText w:val="■"/>
      <w:lvlJc w:val="left"/>
      <w:pPr>
        <w:ind w:left="2160" w:hanging="360"/>
      </w:pPr>
    </w:lvl>
    <w:lvl w:ilvl="3" w:tplc="D20CAA2A">
      <w:start w:val="1"/>
      <w:numFmt w:val="bullet"/>
      <w:lvlText w:val="●"/>
      <w:lvlJc w:val="left"/>
      <w:pPr>
        <w:ind w:left="2880" w:hanging="360"/>
      </w:pPr>
    </w:lvl>
    <w:lvl w:ilvl="4" w:tplc="78607A6C">
      <w:start w:val="1"/>
      <w:numFmt w:val="bullet"/>
      <w:lvlText w:val="○"/>
      <w:lvlJc w:val="left"/>
      <w:pPr>
        <w:ind w:left="3600" w:hanging="360"/>
      </w:pPr>
    </w:lvl>
    <w:lvl w:ilvl="5" w:tplc="E5DA7A96">
      <w:start w:val="1"/>
      <w:numFmt w:val="bullet"/>
      <w:lvlText w:val="■"/>
      <w:lvlJc w:val="left"/>
      <w:pPr>
        <w:ind w:left="4320" w:hanging="360"/>
      </w:pPr>
    </w:lvl>
    <w:lvl w:ilvl="6" w:tplc="37949740">
      <w:start w:val="1"/>
      <w:numFmt w:val="bullet"/>
      <w:lvlText w:val="●"/>
      <w:lvlJc w:val="left"/>
      <w:pPr>
        <w:ind w:left="5040" w:hanging="360"/>
      </w:pPr>
    </w:lvl>
    <w:lvl w:ilvl="7" w:tplc="00226202">
      <w:start w:val="1"/>
      <w:numFmt w:val="bullet"/>
      <w:lvlText w:val="●"/>
      <w:lvlJc w:val="left"/>
      <w:pPr>
        <w:ind w:left="5760" w:hanging="360"/>
      </w:pPr>
    </w:lvl>
    <w:lvl w:ilvl="8" w:tplc="743E0C96">
      <w:start w:val="1"/>
      <w:numFmt w:val="bullet"/>
      <w:lvlText w:val="●"/>
      <w:lvlJc w:val="left"/>
      <w:pPr>
        <w:ind w:left="6480" w:hanging="360"/>
      </w:pPr>
    </w:lvl>
  </w:abstractNum>
  <w:num w:numId="1" w16cid:durableId="1819033554">
    <w:abstractNumId w:val="0"/>
    <w:lvlOverride w:ilvl="0">
      <w:startOverride w:val="1"/>
    </w:lvlOverride>
  </w:num>
  <w:num w:numId="2" w16cid:durableId="18425485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5E"/>
    <w:rsid w:val="00447F1B"/>
    <w:rsid w:val="005D0B5C"/>
    <w:rsid w:val="006064DB"/>
    <w:rsid w:val="0080606B"/>
    <w:rsid w:val="0094346B"/>
    <w:rsid w:val="00FA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FB1EC"/>
  <w15:docId w15:val="{9D59FCD7-266E-4614-B9E8-0846BED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Khumbelo Mudau</cp:lastModifiedBy>
  <cp:revision>2</cp:revision>
  <dcterms:created xsi:type="dcterms:W3CDTF">2026-08-10T18:07:00Z</dcterms:created>
  <dcterms:modified xsi:type="dcterms:W3CDTF">2026-08-12T16:38:00Z</dcterms:modified>
</cp:coreProperties>
</file>