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E9F8" w14:textId="77777777" w:rsidR="00E71938" w:rsidRDefault="009B2575">
      <w:pPr>
        <w:spacing w:after="60"/>
      </w:pPr>
      <w:r>
        <w:rPr>
          <w:b/>
          <w:bCs/>
          <w:color w:val="028090"/>
          <w:sz w:val="22"/>
          <w:szCs w:val="22"/>
        </w:rPr>
        <w:t>QA COHORT PROGRAMME</w:t>
      </w:r>
    </w:p>
    <w:p w14:paraId="3E6777C8" w14:textId="77777777" w:rsidR="00E71938" w:rsidRDefault="009B2575">
      <w:pPr>
        <w:spacing w:after="60"/>
      </w:pPr>
      <w:r>
        <w:rPr>
          <w:b/>
          <w:bCs/>
          <w:color w:val="025159"/>
          <w:sz w:val="44"/>
          <w:szCs w:val="44"/>
        </w:rPr>
        <w:t>Week 1, Day 2 — Facilitator Guide (Scripted Edition)</w:t>
      </w:r>
    </w:p>
    <w:p w14:paraId="226AFF56" w14:textId="77777777" w:rsidR="00E71938" w:rsidRDefault="009B2575">
      <w:pPr>
        <w:spacing w:after="300"/>
      </w:pPr>
      <w:r>
        <w:rPr>
          <w:i/>
          <w:iCs/>
          <w:sz w:val="26"/>
          <w:szCs w:val="26"/>
        </w:rPr>
        <w:t>"Break the App" Exploratory Testing Lab</w:t>
      </w:r>
    </w:p>
    <w:p w14:paraId="7DD24B3F" w14:textId="77777777" w:rsidR="00E71938" w:rsidRDefault="009B2575">
      <w:pPr>
        <w:pStyle w:val="Heading2"/>
        <w:spacing w:before="240" w:after="120"/>
      </w:pPr>
      <w:r>
        <w:rPr>
          <w:b/>
          <w:bCs/>
          <w:color w:val="028090"/>
        </w:rPr>
        <w:t>How to Use This Guide</w:t>
      </w:r>
    </w:p>
    <w:p w14:paraId="079DBB42" w14:textId="77777777" w:rsidR="00E71938" w:rsidRDefault="009B2575">
      <w:pPr>
        <w:spacing w:after="120"/>
      </w:pPr>
      <w:r>
        <w:t>This version includes word-for-word scripts you can read almost exactly as written — useful if you're new to facilitating, nervous about timing, or just want a safety net. You don't have to read it robotically; use it as a base and add your own personality.</w:t>
      </w:r>
    </w:p>
    <w:p w14:paraId="492580C2" w14:textId="77777777" w:rsidR="00E71938" w:rsidRDefault="009B2575">
      <w:pPr>
        <w:spacing w:after="80"/>
      </w:pPr>
      <w:r>
        <w:t xml:space="preserve">Yellow boxes marked </w:t>
      </w:r>
      <w:r>
        <w:rPr>
          <w:b/>
          <w:bCs/>
          <w:color w:val="8A6100"/>
        </w:rPr>
        <w:t>SAY THIS</w:t>
      </w:r>
      <w:r>
        <w:t xml:space="preserve"> are verbatim scripts — read these close to word-for-word.</w:t>
      </w:r>
    </w:p>
    <w:p w14:paraId="3EC96BA4" w14:textId="77777777" w:rsidR="00E71938" w:rsidRDefault="009B2575">
      <w:pPr>
        <w:spacing w:after="200"/>
      </w:pPr>
      <w:r>
        <w:t xml:space="preserve">Blue boxes marked </w:t>
      </w:r>
      <w:r>
        <w:rPr>
          <w:b/>
          <w:bCs/>
          <w:color w:val="1B3A5C"/>
        </w:rPr>
        <w:t>DO / FACILITATOR ACTION</w:t>
      </w:r>
      <w:r>
        <w:t xml:space="preserve"> are stage directions — things to click, share, or watch for, not to read aloud.</w:t>
      </w:r>
    </w:p>
    <w:p w14:paraId="50335243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Session at a Glance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3300"/>
      </w:tblGrid>
      <w:tr w:rsidR="00E71938" w14:paraId="0DD65DD7" w14:textId="77777777">
        <w:trPr>
          <w:tblHeader/>
        </w:trPr>
        <w:tc>
          <w:tcPr>
            <w:tcW w:w="2200" w:type="dxa"/>
            <w:shd w:val="clear" w:color="auto" w:fill="02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7AC74" w14:textId="77777777" w:rsidR="00E71938" w:rsidRDefault="009B2575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4500" w:type="dxa"/>
            <w:shd w:val="clear" w:color="auto" w:fill="02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FCF5B" w14:textId="77777777" w:rsidR="00E71938" w:rsidRDefault="009B2575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300" w:type="dxa"/>
            <w:shd w:val="clear" w:color="auto" w:fill="02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2C181" w14:textId="77777777" w:rsidR="00E71938" w:rsidRDefault="009B2575">
            <w:r>
              <w:rPr>
                <w:b/>
                <w:bCs/>
                <w:color w:val="FFFFFF"/>
              </w:rPr>
              <w:t>Outcome</w:t>
            </w:r>
          </w:p>
        </w:tc>
      </w:tr>
      <w:tr w:rsidR="00E71938" w14:paraId="1C95702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AAAD6" w14:textId="77777777" w:rsidR="00E71938" w:rsidRDefault="009B2575">
            <w:r>
              <w:t>60 minutes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8DA9D" w14:textId="77777777" w:rsidR="00E71938" w:rsidRDefault="009B2575">
            <w:r>
              <w:t>Exploratory testing lab on a real/sandbox app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79113" w14:textId="77777777" w:rsidR="00E71938" w:rsidRDefault="009B2575">
            <w:r>
              <w:t>Learners apply SDLC/STLC concepts and tester mindset hands-on, and produce their first informal test notes</w:t>
            </w:r>
          </w:p>
        </w:tc>
      </w:tr>
    </w:tbl>
    <w:p w14:paraId="2BFC5160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Before You Start — Setup Checklist</w:t>
      </w:r>
    </w:p>
    <w:p w14:paraId="09CA951D" w14:textId="77777777" w:rsidR="00E71938" w:rsidRDefault="009B2575">
      <w:pPr>
        <w:pStyle w:val="ListParagraph"/>
        <w:numPr>
          <w:ilvl w:val="0"/>
          <w:numId w:val="2"/>
        </w:numPr>
        <w:spacing w:after="80"/>
      </w:pPr>
      <w:r>
        <w:t>Have saucedemo.com open in a browser tab, ready to share your screen</w:t>
      </w:r>
    </w:p>
    <w:p w14:paraId="3BC726B8" w14:textId="77777777" w:rsidR="00E71938" w:rsidRDefault="009B2575">
      <w:pPr>
        <w:pStyle w:val="ListParagraph"/>
        <w:numPr>
          <w:ilvl w:val="0"/>
          <w:numId w:val="2"/>
        </w:numPr>
        <w:spacing w:after="80"/>
      </w:pPr>
      <w:r>
        <w:t>Have the Student Handout link/file ready to drop in chat</w:t>
      </w:r>
    </w:p>
    <w:p w14:paraId="622528A0" w14:textId="77777777" w:rsidR="00E71938" w:rsidRDefault="009B2575">
      <w:pPr>
        <w:pStyle w:val="ListParagraph"/>
        <w:numPr>
          <w:ilvl w:val="0"/>
          <w:numId w:val="2"/>
        </w:numPr>
        <w:spacing w:after="80"/>
      </w:pPr>
      <w:r>
        <w:t>Decide now: breakout rooms (pairs) or everyone works solo in the main room?</w:t>
      </w:r>
    </w:p>
    <w:p w14:paraId="46945C6A" w14:textId="77777777" w:rsidR="00E71938" w:rsidRDefault="009B2575">
      <w:pPr>
        <w:pStyle w:val="ListParagraph"/>
        <w:numPr>
          <w:ilvl w:val="0"/>
          <w:numId w:val="2"/>
        </w:numPr>
        <w:spacing w:after="80"/>
      </w:pPr>
      <w:r>
        <w:t>Know the saucedemo.com login: username "standard_user", password "secret_sauce"</w:t>
      </w:r>
    </w:p>
    <w:p w14:paraId="44AA23A0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0:00–0:10 — Rapid-Fire Recap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13860E1D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259827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134AE0A5" w14:textId="41D5A579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 xml:space="preserve">“Alright everyone, welcome back! Quick shout-out — you all got through the entire Week 1 content </w:t>
            </w:r>
            <w:r w:rsidR="6C7C9CA9" w:rsidRPr="6C7C9CA9">
              <w:rPr>
                <w:i/>
                <w:iCs/>
                <w:color w:val="5C4400"/>
              </w:rPr>
              <w:t xml:space="preserve">on </w:t>
            </w:r>
            <w:r w:rsidR="68F9AAB5" w:rsidRPr="68F9AAB5">
              <w:rPr>
                <w:i/>
                <w:iCs/>
                <w:color w:val="5C4400"/>
              </w:rPr>
              <w:t>Wednesday</w:t>
            </w:r>
            <w:r>
              <w:rPr>
                <w:i/>
                <w:iCs/>
                <w:color w:val="5C4400"/>
              </w:rPr>
              <w:t>, which is awesome. So today we're doing something a bit different: less talking from me, a lot more doing from you.”</w:t>
            </w:r>
          </w:p>
          <w:p w14:paraId="3A98D091" w14:textId="77777777" w:rsidR="00E71938" w:rsidRDefault="009B2575">
            <w:r>
              <w:rPr>
                <w:i/>
                <w:iCs/>
                <w:color w:val="5C4400"/>
              </w:rPr>
              <w:t>“Before we jump in, let's do a quick round to warm up our brains. I'm going to ask a few of you one question each — nothing complicated, just say whatever comes to mind first. There's no wrong answer here, this is just a warm-up.”</w:t>
            </w:r>
          </w:p>
        </w:tc>
      </w:tr>
    </w:tbl>
    <w:p w14:paraId="18D8344C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0BE11FEF" w14:textId="77777777">
        <w:tc>
          <w:tcPr>
            <w:tcW w:w="9200" w:type="dxa"/>
            <w:tcBorders>
              <w:top w:val="single" w:sz="12" w:space="0" w:color="6FA8DC"/>
              <w:left w:val="single" w:sz="24" w:space="0" w:color="6FA8DC"/>
              <w:bottom w:val="single" w:sz="12" w:space="0" w:color="6FA8DC"/>
              <w:right w:val="single" w:sz="12" w:space="0" w:color="6FA8DC"/>
            </w:tcBorders>
            <w:shd w:val="clear" w:color="auto" w:fill="EFF6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5AFF35" w14:textId="77777777" w:rsidR="00E71938" w:rsidRDefault="009B2575">
            <w:pPr>
              <w:spacing w:after="80"/>
            </w:pPr>
            <w:r>
              <w:rPr>
                <w:b/>
                <w:bCs/>
                <w:color w:val="1B3A5C"/>
                <w:sz w:val="18"/>
                <w:szCs w:val="18"/>
              </w:rPr>
              <w:t>⚙  DO / FACILITATOR ACTION</w:t>
            </w:r>
          </w:p>
          <w:p w14:paraId="72FD658C" w14:textId="77777777" w:rsidR="00E71938" w:rsidRDefault="009B2575">
            <w:pPr>
              <w:spacing w:after="60"/>
            </w:pPr>
            <w:r>
              <w:rPr>
                <w:color w:val="1B3A5C"/>
              </w:rPr>
              <w:t>Call on 3 learners by name, one question each (rotate so it's not always the same person going first):</w:t>
            </w:r>
          </w:p>
          <w:p w14:paraId="7E2DAF21" w14:textId="77777777" w:rsidR="00E71938" w:rsidRDefault="009B2575">
            <w:pPr>
              <w:spacing w:after="60"/>
            </w:pPr>
            <w:r>
              <w:rPr>
                <w:color w:val="1B3A5C"/>
              </w:rPr>
              <w:t>1. “Name one phase of the SDLC.”</w:t>
            </w:r>
          </w:p>
          <w:p w14:paraId="39A48E2F" w14:textId="77777777" w:rsidR="00E71938" w:rsidRDefault="009B2575">
            <w:pPr>
              <w:spacing w:after="60"/>
            </w:pPr>
            <w:r>
              <w:rPr>
                <w:color w:val="1B3A5C"/>
              </w:rPr>
              <w:t>2. “What's the difference between SDLC and STLC?”</w:t>
            </w:r>
          </w:p>
          <w:p w14:paraId="78EF6B06" w14:textId="77777777" w:rsidR="00E71938" w:rsidRDefault="009B2575">
            <w:pPr>
              <w:spacing w:after="60"/>
            </w:pPr>
            <w:r>
              <w:rPr>
                <w:color w:val="1B3A5C"/>
              </w:rPr>
              <w:t>3. “Give one example of a 'tester mindset' question.”</w:t>
            </w:r>
          </w:p>
          <w:p w14:paraId="13E9D01A" w14:textId="77777777" w:rsidR="00E71938" w:rsidRDefault="009B2575">
            <w:r>
              <w:rPr>
                <w:color w:val="1B3A5C"/>
              </w:rPr>
              <w:t>Listen for a common gap (e.g. several people mixing up SDLC/STLC). If you spot one, clarify briefly — max 2 minutes — then move on. Don't re-teach the whole topic here.</w:t>
            </w:r>
          </w:p>
        </w:tc>
      </w:tr>
    </w:tbl>
    <w:p w14:paraId="5692C6ED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02B8B718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E6474A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3849CFE1" w14:textId="77777777" w:rsidR="00E71938" w:rsidRDefault="009B2575">
            <w:r>
              <w:rPr>
                <w:i/>
                <w:iCs/>
                <w:color w:val="5C4400"/>
              </w:rPr>
              <w:t>“Nice, sounds like Week 1 landed well! Today we're going to put all of that into practice.”</w:t>
            </w:r>
          </w:p>
        </w:tc>
      </w:tr>
    </w:tbl>
    <w:p w14:paraId="0354CAB8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0:10–0:15 — Set the Scenario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1303A2B4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F1B4C2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61B064FD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“Here's what we're doing for the next 30 minutes: I'm going to give you a website, and your job is simple — pretend it's your very first day as a QA tester at a new company, and this is the app your manager just handed you to test. No instructions, no test cases yet. Just explore it.”</w:t>
            </w:r>
          </w:p>
          <w:p w14:paraId="471F3366" w14:textId="77777777" w:rsidR="00E71938" w:rsidRDefault="009B2575">
            <w:r>
              <w:rPr>
                <w:i/>
                <w:iCs/>
                <w:color w:val="5C4400"/>
              </w:rPr>
              <w:t>“We're using a site called Sauce Demo — it's built specifically for people learning to test, so you cannot break anything real here. I'm dropping the link in the chat now, along with the login details.”</w:t>
            </w:r>
          </w:p>
        </w:tc>
      </w:tr>
    </w:tbl>
    <w:p w14:paraId="0D859448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1969A0C9" w14:textId="77777777">
        <w:tc>
          <w:tcPr>
            <w:tcW w:w="9200" w:type="dxa"/>
            <w:tcBorders>
              <w:top w:val="single" w:sz="12" w:space="0" w:color="6FA8DC"/>
              <w:left w:val="single" w:sz="24" w:space="0" w:color="6FA8DC"/>
              <w:bottom w:val="single" w:sz="12" w:space="0" w:color="6FA8DC"/>
              <w:right w:val="single" w:sz="12" w:space="0" w:color="6FA8DC"/>
            </w:tcBorders>
            <w:shd w:val="clear" w:color="auto" w:fill="EFF6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964D2B" w14:textId="77777777" w:rsidR="00E71938" w:rsidRDefault="009B2575">
            <w:pPr>
              <w:spacing w:after="80"/>
            </w:pPr>
            <w:r>
              <w:rPr>
                <w:b/>
                <w:bCs/>
                <w:color w:val="1B3A5C"/>
                <w:sz w:val="18"/>
                <w:szCs w:val="18"/>
              </w:rPr>
              <w:t>⚙  DO / FACILITATOR ACTION</w:t>
            </w:r>
          </w:p>
          <w:p w14:paraId="191B619C" w14:textId="77777777" w:rsidR="00E71938" w:rsidRDefault="009B2575">
            <w:pPr>
              <w:spacing w:after="60"/>
            </w:pPr>
            <w:r>
              <w:rPr>
                <w:color w:val="1B3A5C"/>
              </w:rPr>
              <w:t>Drop this in chat: https://www.saucedemo.com</w:t>
            </w:r>
          </w:p>
          <w:p w14:paraId="4A7C623B" w14:textId="77777777" w:rsidR="00E71938" w:rsidRDefault="009B2575">
            <w:pPr>
              <w:spacing w:after="60"/>
            </w:pPr>
            <w:r>
              <w:rPr>
                <w:color w:val="1B3A5C"/>
              </w:rPr>
              <w:t>Drop this too: Username: standard_user   Password: secret_sauce</w:t>
            </w:r>
          </w:p>
          <w:p w14:paraId="20D152FE" w14:textId="77777777" w:rsidR="00E71938" w:rsidRDefault="009B2575">
            <w:r>
              <w:rPr>
                <w:color w:val="1B3A5C"/>
              </w:rPr>
              <w:t>Share your screen and quickly demo logging in ONCE, live, so everyone sees what a working login looks like before they start exploring.</w:t>
            </w:r>
          </w:p>
        </w:tc>
      </w:tr>
    </w:tbl>
    <w:p w14:paraId="0449EF94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562391FD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78A8DB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66F293DA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“Your mission: try to find anything that feels wrong, confusing, or broken. And just as important — notice what works well too. Testing isn't just about finding bugs, it's about understanding how something behaves.”</w:t>
            </w:r>
          </w:p>
          <w:p w14:paraId="031EF82D" w14:textId="77777777" w:rsidR="00E71938" w:rsidRDefault="009B2575">
            <w:r>
              <w:rPr>
                <w:i/>
                <w:iCs/>
                <w:color w:val="5C4400"/>
              </w:rPr>
              <w:t>“As you go, I want you to write down three things for everything you try: What I did, What I expected to happen, and What actually happened. That's it — nice and simple. Your handout has a table ready for this.”</w:t>
            </w:r>
          </w:p>
        </w:tc>
      </w:tr>
    </w:tbl>
    <w:p w14:paraId="2DA4873B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0:15–0:45 — Exploratory Testing Lab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3C98689D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E4B7A1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3065631F" w14:textId="77777777" w:rsidR="00E71938" w:rsidRDefault="009B2575">
            <w:r>
              <w:rPr>
                <w:i/>
                <w:iCs/>
                <w:color w:val="5C4400"/>
              </w:rPr>
              <w:t>“Okay, over to you! You've got 30 minutes. Work on your own or with the person next to you in your breakout room — whichever you prefer. I'll pop into rooms along the way to see what you're finding. Off you go!”</w:t>
            </w:r>
          </w:p>
        </w:tc>
      </w:tr>
    </w:tbl>
    <w:p w14:paraId="3DF22C65" w14:textId="77777777" w:rsidR="00E71938" w:rsidRDefault="00E71938">
      <w:pPr>
        <w:spacing w:after="160"/>
      </w:pPr>
    </w:p>
    <w:tbl>
      <w:tblPr>
        <w:tblW w:w="92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"/>
        <w:gridCol w:w="4610"/>
        <w:gridCol w:w="4577"/>
      </w:tblGrid>
      <w:tr w:rsidR="00E71938" w14:paraId="7F9694FB" w14:textId="77777777">
        <w:trPr>
          <w:gridBefore w:val="1"/>
          <w:gridAfter w:val="1"/>
          <w:wBefore w:w="25" w:type="dxa"/>
          <w:wAfter w:w="9875" w:type="dxa"/>
        </w:trPr>
        <w:tc>
          <w:tcPr>
            <w:tcW w:w="9200" w:type="dxa"/>
            <w:tcBorders>
              <w:top w:val="single" w:sz="12" w:space="0" w:color="6FA8DC"/>
              <w:left w:val="single" w:sz="24" w:space="0" w:color="6FA8DC"/>
              <w:bottom w:val="single" w:sz="12" w:space="0" w:color="6FA8DC"/>
              <w:right w:val="single" w:sz="12" w:space="0" w:color="6FA8DC"/>
            </w:tcBorders>
            <w:shd w:val="clear" w:color="auto" w:fill="EFF6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E9E04F9" w14:textId="77777777" w:rsidR="00E71938" w:rsidRDefault="009B2575">
            <w:pPr>
              <w:spacing w:after="80"/>
            </w:pPr>
            <w:r>
              <w:rPr>
                <w:b/>
                <w:bCs/>
                <w:color w:val="1B3A5C"/>
                <w:sz w:val="18"/>
                <w:szCs w:val="18"/>
              </w:rPr>
              <w:t>⚙  DO / FACILITATOR ACTION</w:t>
            </w:r>
          </w:p>
          <w:p w14:paraId="5F31759C" w14:textId="77777777" w:rsidR="00E71938" w:rsidRDefault="009B2575">
            <w:pPr>
              <w:spacing w:after="60"/>
            </w:pPr>
            <w:r>
              <w:rPr>
                <w:color w:val="1B3A5C"/>
              </w:rPr>
              <w:t>Start breakout rooms now (or let learners work solo in the main room, muted, if you're not using breakout rooms).</w:t>
            </w:r>
          </w:p>
          <w:p w14:paraId="0779C182" w14:textId="77777777" w:rsidR="00E71938" w:rsidRDefault="009B2575">
            <w:pPr>
              <w:spacing w:after="60"/>
            </w:pPr>
            <w:r>
              <w:rPr>
                <w:color w:val="1B3A5C"/>
              </w:rPr>
              <w:t>Set a visible countdown timer if your platform supports it.</w:t>
            </w:r>
          </w:p>
          <w:p w14:paraId="650157EA" w14:textId="77777777" w:rsidR="00E71938" w:rsidRDefault="009B2575">
            <w:r>
              <w:rPr>
                <w:color w:val="1B3A5C"/>
              </w:rPr>
              <w:t>Rotate through rooms every 5–7 minutes. In each room, ask ONE of these prompts rather than giving instructions:</w:t>
            </w:r>
          </w:p>
        </w:tc>
      </w:tr>
      <w:tr w:rsidR="00E71938" w14:paraId="04C1A9CD" w14:textId="77777777">
        <w:trPr>
          <w:tblHeader/>
        </w:trPr>
        <w:tc>
          <w:tcPr>
            <w:tcW w:w="6500" w:type="dxa"/>
            <w:gridSpan w:val="2"/>
            <w:shd w:val="clear" w:color="auto" w:fill="02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E4D61" w14:textId="676DA4B4" w:rsidR="00E71938" w:rsidRDefault="009B2575">
            <w:r>
              <w:rPr>
                <w:b/>
                <w:bCs/>
                <w:color w:val="FFFFFF"/>
              </w:rPr>
              <w:t>If a learnerseems stuck, ask:</w:t>
            </w:r>
          </w:p>
        </w:tc>
        <w:tc>
          <w:tcPr>
            <w:tcW w:w="3500" w:type="dxa"/>
            <w:shd w:val="clear" w:color="auto" w:fill="02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B672B" w14:textId="77777777" w:rsidR="00E71938" w:rsidRDefault="009B2575">
            <w:r>
              <w:rPr>
                <w:b/>
                <w:bCs/>
                <w:color w:val="FFFFFF"/>
              </w:rPr>
              <w:t>Why it works</w:t>
            </w:r>
          </w:p>
        </w:tc>
      </w:tr>
      <w:tr w:rsidR="00E71938" w14:paraId="026309A4" w14:textId="77777777">
        <w:tc>
          <w:tcPr>
            <w:tcW w:w="65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BD466" w14:textId="77777777" w:rsidR="00E71938" w:rsidRDefault="009B2575">
            <w:r>
              <w:t>“What happens if you leave that field empty and try to continue?”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00600" w14:textId="77777777" w:rsidR="00E71938" w:rsidRDefault="009B2575">
            <w:r>
              <w:t>Gives an immediate, safe next action</w:t>
            </w:r>
          </w:p>
        </w:tc>
      </w:tr>
      <w:tr w:rsidR="00E71938" w14:paraId="1998F6AC" w14:textId="77777777">
        <w:tc>
          <w:tcPr>
            <w:tcW w:w="65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591AD" w14:textId="77777777" w:rsidR="00E71938" w:rsidRDefault="009B2575">
            <w:r>
              <w:t>“What happens if you refresh the page halfway through?”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25D10" w14:textId="77777777" w:rsidR="00E71938" w:rsidRDefault="009B2575">
            <w:r>
              <w:t>Introduces the idea of state and interruption</w:t>
            </w:r>
          </w:p>
        </w:tc>
      </w:tr>
      <w:tr w:rsidR="00E71938" w14:paraId="4306AE33" w14:textId="77777777">
        <w:tc>
          <w:tcPr>
            <w:tcW w:w="65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BDF61" w14:textId="77777777" w:rsidR="00E71938" w:rsidRDefault="009B2575">
            <w:r>
              <w:t>“What would happen on a slow connection or a small phone screen?”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55D3C" w14:textId="77777777" w:rsidR="00E71938" w:rsidRDefault="009B2575">
            <w:r>
              <w:t>Connects back to non-functional thinking from Week 1</w:t>
            </w:r>
          </w:p>
        </w:tc>
      </w:tr>
      <w:tr w:rsidR="00E71938" w14:paraId="321B6BA3" w14:textId="77777777">
        <w:tc>
          <w:tcPr>
            <w:tcW w:w="65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5A77A" w14:textId="77777777" w:rsidR="00E71938" w:rsidRDefault="009B2575">
            <w:r>
              <w:t>“What happens if you type way more characters than expected into that box?”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6E210" w14:textId="77777777" w:rsidR="00E71938" w:rsidRDefault="009B2575">
            <w:r>
              <w:t>Introduces boundary thinking, gently, ahead of Week 3</w:t>
            </w:r>
          </w:p>
        </w:tc>
      </w:tr>
      <w:tr w:rsidR="00E71938" w14:paraId="7EF0A486" w14:textId="77777777">
        <w:tc>
          <w:tcPr>
            <w:tcW w:w="65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D0E4D" w14:textId="77777777" w:rsidR="00E71938" w:rsidRDefault="009B2575">
            <w:r>
              <w:t>“What happens if you go back after finishing something?”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A81C1" w14:textId="77777777" w:rsidR="00E71938" w:rsidRDefault="009B2575">
            <w:r>
              <w:t>Classic real-world bug source (browser back button)</w:t>
            </w:r>
          </w:p>
        </w:tc>
      </w:tr>
    </w:tbl>
    <w:p w14:paraId="70E49998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319C3806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E5523C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54907E92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(At the 20-minute mark, drop this in chat or say it out loud to all rooms:)</w:t>
            </w:r>
          </w:p>
          <w:p w14:paraId="46547869" w14:textId="77777777" w:rsidR="00E71938" w:rsidRDefault="009B2575">
            <w:r>
              <w:rPr>
                <w:i/>
                <w:iCs/>
                <w:color w:val="5C4400"/>
              </w:rPr>
              <w:t>“Five-minute warning! If you've found something interesting, make sure it's written down clearly enough that you could explain it to someone else in a minute.”</w:t>
            </w:r>
          </w:p>
        </w:tc>
      </w:tr>
    </w:tbl>
    <w:p w14:paraId="511E1CE3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0:45–0:55 — Group Share-Out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4D06F8E1" w14:textId="77777777">
        <w:tc>
          <w:tcPr>
            <w:tcW w:w="9200" w:type="dxa"/>
            <w:tcBorders>
              <w:top w:val="single" w:sz="12" w:space="0" w:color="6FA8DC"/>
              <w:left w:val="single" w:sz="24" w:space="0" w:color="6FA8DC"/>
              <w:bottom w:val="single" w:sz="12" w:space="0" w:color="6FA8DC"/>
              <w:right w:val="single" w:sz="12" w:space="0" w:color="6FA8DC"/>
            </w:tcBorders>
            <w:shd w:val="clear" w:color="auto" w:fill="EFF6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472116" w14:textId="77777777" w:rsidR="00E71938" w:rsidRDefault="009B2575">
            <w:pPr>
              <w:spacing w:after="80"/>
            </w:pPr>
            <w:r>
              <w:rPr>
                <w:b/>
                <w:bCs/>
                <w:color w:val="1B3A5C"/>
                <w:sz w:val="18"/>
                <w:szCs w:val="18"/>
              </w:rPr>
              <w:t>⚙  DO / FACILITATOR ACTION</w:t>
            </w:r>
          </w:p>
          <w:p w14:paraId="42CCFCB1" w14:textId="77777777" w:rsidR="00E71938" w:rsidRDefault="009B2575">
            <w:r>
              <w:rPr>
                <w:color w:val="1B3A5C"/>
              </w:rPr>
              <w:t>Bring everyone back to the main room before starting this section.</w:t>
            </w:r>
          </w:p>
        </w:tc>
      </w:tr>
    </w:tbl>
    <w:p w14:paraId="1F869CC4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7A8F706D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A38DA8E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42253AC6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“Welcome back, everyone! Let's hear some of what you found. I don't need everything on your list — just pick your ONE most interesting finding.”</w:t>
            </w:r>
          </w:p>
          <w:p w14:paraId="294C98D2" w14:textId="77777777" w:rsidR="00E71938" w:rsidRDefault="009B2575">
            <w:r>
              <w:rPr>
                <w:i/>
                <w:iCs/>
                <w:color w:val="5C4400"/>
              </w:rPr>
              <w:t>“Who wants to go first?”</w:t>
            </w:r>
          </w:p>
        </w:tc>
      </w:tr>
    </w:tbl>
    <w:p w14:paraId="6BD8F204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698014E8" w14:textId="77777777">
        <w:tc>
          <w:tcPr>
            <w:tcW w:w="9200" w:type="dxa"/>
            <w:tcBorders>
              <w:top w:val="single" w:sz="12" w:space="0" w:color="6FA8DC"/>
              <w:left w:val="single" w:sz="24" w:space="0" w:color="6FA8DC"/>
              <w:bottom w:val="single" w:sz="12" w:space="0" w:color="6FA8DC"/>
              <w:right w:val="single" w:sz="12" w:space="0" w:color="6FA8DC"/>
            </w:tcBorders>
            <w:shd w:val="clear" w:color="auto" w:fill="EFF6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CC97D5C" w14:textId="77777777" w:rsidR="00E71938" w:rsidRDefault="009B2575">
            <w:pPr>
              <w:spacing w:after="80"/>
            </w:pPr>
            <w:r>
              <w:rPr>
                <w:b/>
                <w:bCs/>
                <w:color w:val="1B3A5C"/>
                <w:sz w:val="18"/>
                <w:szCs w:val="18"/>
              </w:rPr>
              <w:t>⚙  DO / FACILITATOR ACTION</w:t>
            </w:r>
          </w:p>
          <w:p w14:paraId="58DB20A4" w14:textId="77777777" w:rsidR="00E71938" w:rsidRDefault="009B2575">
            <w:r>
              <w:rPr>
                <w:color w:val="1B3A5C"/>
              </w:rPr>
              <w:t>After each learner shares, ask the follow-up question below before moving to the next person. This is the most important part of the whole session — don't skip it.</w:t>
            </w:r>
          </w:p>
        </w:tc>
      </w:tr>
    </w:tbl>
    <w:p w14:paraId="71AF069C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48FC50D3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9D71F3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4D296B0B" w14:textId="77777777" w:rsidR="00E71938" w:rsidRDefault="009B2575">
            <w:r>
              <w:rPr>
                <w:i/>
                <w:iCs/>
                <w:color w:val="5C4400"/>
              </w:rPr>
              <w:t>“Nice find! What made you think to try that in the first place?”</w:t>
            </w:r>
          </w:p>
        </w:tc>
      </w:tr>
    </w:tbl>
    <w:p w14:paraId="12B5819A" w14:textId="77777777" w:rsidR="00E71938" w:rsidRDefault="00E71938">
      <w:pPr>
        <w:spacing w:after="160"/>
      </w:pPr>
    </w:p>
    <w:p w14:paraId="5839A758" w14:textId="77777777" w:rsidR="00E71938" w:rsidRDefault="009B2575">
      <w:pPr>
        <w:spacing w:after="120"/>
      </w:pPr>
      <w:r>
        <w:rPr>
          <w:b/>
          <w:bCs/>
        </w:rPr>
        <w:t>If a learner says they "didn't find any bugs":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2D66099E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D5AFDD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3EC88368" w14:textId="77777777" w:rsidR="00E71938" w:rsidRDefault="009B2575">
            <w:r>
              <w:rPr>
                <w:i/>
                <w:iCs/>
                <w:color w:val="5C4400"/>
              </w:rPr>
              <w:t>“That's actually a great result too! Confirming something works correctly is just as valuable as finding something broken — that's real testing. Tell us what you tried and what you confirmed was working.”</w:t>
            </w:r>
          </w:p>
        </w:tc>
      </w:tr>
    </w:tbl>
    <w:p w14:paraId="3E8BCE43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0:55–1:00 — Wrap-Up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6003E3F3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74AE58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5B511CD1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“Okay, quick wrap-up before we go. Look at what you just wrote down today — What I did, what I expected, what actually happened. That right there is the seed of something we're going to learn properly next week: a test case.”</w:t>
            </w:r>
          </w:p>
          <w:p w14:paraId="51CB5644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“Next week, in Week 2, we're going to take exactly this kind of thinking and turn it into the professional format that QA teams use on the job — the kind of thing that shows up in real interviews. So hang onto what you wrote today; you'll want to compare it to what we build next week.”</w:t>
            </w:r>
          </w:p>
          <w:p w14:paraId="00B94E77" w14:textId="77777777" w:rsidR="00E71938" w:rsidRDefault="009B2575">
            <w:r>
              <w:rPr>
                <w:i/>
                <w:iCs/>
                <w:color w:val="5C4400"/>
              </w:rPr>
              <w:t>“Great session today, everyone. See you at Week 2!”</w:t>
            </w:r>
          </w:p>
        </w:tc>
      </w:tr>
    </w:tbl>
    <w:p w14:paraId="104CCE61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If Things Go Wrong — Quick Scripts</w:t>
      </w:r>
    </w:p>
    <w:p w14:paraId="6D9609CC" w14:textId="77777777" w:rsidR="00E71938" w:rsidRDefault="009B2575">
      <w:pPr>
        <w:spacing w:after="120"/>
      </w:pPr>
      <w:r>
        <w:rPr>
          <w:b/>
          <w:bCs/>
        </w:rPr>
        <w:t>Silence after asking a recap question: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311928EB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02B78B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734820A4" w14:textId="77777777" w:rsidR="00E71938" w:rsidRDefault="009B2575">
            <w:r>
              <w:rPr>
                <w:i/>
                <w:iCs/>
                <w:color w:val="5C4400"/>
              </w:rPr>
              <w:t>“No pressure if it doesn't come to you immediately — take a few seconds. Or, does anyone want to jump in and help out?”</w:t>
            </w:r>
          </w:p>
        </w:tc>
      </w:tr>
    </w:tbl>
    <w:p w14:paraId="2D43843B" w14:textId="77777777" w:rsidR="00E71938" w:rsidRDefault="009B2575">
      <w:pPr>
        <w:spacing w:after="120"/>
      </w:pPr>
      <w:r>
        <w:rPr>
          <w:b/>
          <w:bCs/>
        </w:rPr>
        <w:t>Technical issue / site is down / learner can't access it: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3C3BB0E1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34A281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084AE4E4" w14:textId="77777777" w:rsidR="00E71938" w:rsidRDefault="009B2575">
            <w:r>
              <w:rPr>
                <w:i/>
                <w:iCs/>
                <w:color w:val="5C4400"/>
              </w:rPr>
              <w:t>“No problem — if Sauce Demo isn't loading for you, open any app on your phone you use daily, like your banking app or Takealot, and explore that instead using the same three questions: what did I do, what did I expect, what happened.”</w:t>
            </w:r>
          </w:p>
        </w:tc>
      </w:tr>
    </w:tbl>
    <w:p w14:paraId="58FD8E77" w14:textId="77777777" w:rsidR="00E71938" w:rsidRDefault="009B2575">
      <w:pPr>
        <w:spacing w:after="120"/>
      </w:pPr>
      <w:r>
        <w:rPr>
          <w:b/>
          <w:bCs/>
        </w:rPr>
        <w:t>A pair finishes very early with lots of "bugs" (over-enthusiastic):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149E465F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4F4632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0644B346" w14:textId="77777777" w:rsidR="00E71938" w:rsidRDefault="009B2575">
            <w:r>
              <w:rPr>
                <w:i/>
                <w:iCs/>
                <w:color w:val="5C4400"/>
              </w:rPr>
              <w:t>“Awesome effort! Now try to go one level deeper — pick your best finding so far and see if you can find two more different ways to trigger the same kind of issue.”</w:t>
            </w:r>
          </w:p>
        </w:tc>
      </w:tr>
    </w:tbl>
    <w:p w14:paraId="16FE57FF" w14:textId="77777777" w:rsidR="00E71938" w:rsidRDefault="009B2575">
      <w:pPr>
        <w:spacing w:after="120"/>
      </w:pPr>
      <w:r>
        <w:rPr>
          <w:b/>
          <w:bCs/>
        </w:rPr>
        <w:t>Load-shedding / connectivity drops mid-session: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4E40A952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828EEE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49B20A44" w14:textId="77777777" w:rsidR="00E71938" w:rsidRDefault="009B2575">
            <w:r>
              <w:rPr>
                <w:i/>
                <w:iCs/>
                <w:color w:val="5C4400"/>
              </w:rPr>
              <w:t>“If your connection drops, don't worry — keep testing offline on your phone using the same log format, and share your findings with the group once we're all back online.”</w:t>
            </w:r>
          </w:p>
        </w:tc>
      </w:tr>
    </w:tbl>
    <w:p w14:paraId="21AC87BB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Addendum — Homework Debrief Script</w:t>
      </w:r>
    </w:p>
    <w:p w14:paraId="72DFDBB6" w14:textId="77777777" w:rsidR="00E71938" w:rsidRDefault="009B2575">
      <w:pPr>
        <w:spacing w:after="120"/>
      </w:pPr>
      <w:r>
        <w:t>Use this at the very start of Week 2, Session 1, before diving into new content — a 2-minute opener addressing a pattern spotted while grading Week 1 homework (several submissions didn't state a testing type). Delivering it as a quick group nudge is faster and less awkward than repeating the same feedback one-on-one to multiple learners.</w:t>
      </w:r>
    </w:p>
    <w:p w14:paraId="10FCB999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51D90703" w14:textId="77777777">
        <w:tc>
          <w:tcPr>
            <w:tcW w:w="9200" w:type="dxa"/>
            <w:tcBorders>
              <w:top w:val="single" w:sz="12" w:space="0" w:color="E8B84B"/>
              <w:left w:val="single" w:sz="24" w:space="0" w:color="E8B84B"/>
              <w:bottom w:val="single" w:sz="12" w:space="0" w:color="E8B84B"/>
              <w:right w:val="single" w:sz="12" w:space="0" w:color="E8B84B"/>
            </w:tcBorders>
            <w:shd w:val="clear" w:color="auto" w:fill="FFF6E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68EC63" w14:textId="77777777" w:rsidR="00E71938" w:rsidRDefault="009B2575">
            <w:pPr>
              <w:spacing w:after="80"/>
            </w:pPr>
            <w:r>
              <w:rPr>
                <w:b/>
                <w:bCs/>
                <w:color w:val="8A6100"/>
                <w:sz w:val="18"/>
                <w:szCs w:val="18"/>
              </w:rPr>
              <w:t>🗣  SAY THIS</w:t>
            </w:r>
          </w:p>
          <w:p w14:paraId="36416895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“Before we get into today's content, a quick note on the Week 1 homework — nothing to worry about, just something worth flagging to everyone at once rather than one by one.”</w:t>
            </w:r>
          </w:p>
          <w:p w14:paraId="0655F513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“A few submissions were missing one thing the brief asked for: which testing type your finding maps to — functional or non-functional — and why. So before you submit homework going forward, do a quick self-check that you've answered all three things: what you tested, what you found, and which testing type it maps to, with your reasoning.”</w:t>
            </w:r>
          </w:p>
          <w:p w14:paraId="2AA77E52" w14:textId="77777777" w:rsidR="00E71938" w:rsidRDefault="009B2575">
            <w:pPr>
              <w:spacing w:after="100"/>
            </w:pPr>
            <w:r>
              <w:rPr>
                <w:i/>
                <w:iCs/>
                <w:color w:val="5C4400"/>
              </w:rPr>
              <w:t>“Quick reminder since we're on the topic: functional testing asks 'does the feature work as it should?' Non-functional asks 'does it work well — fast, easy to use, secure?' That's literally what today's session is about, so this is good timing.”</w:t>
            </w:r>
          </w:p>
          <w:p w14:paraId="76A5CDE7" w14:textId="77777777" w:rsidR="00E71938" w:rsidRDefault="009B2575">
            <w:r>
              <w:rPr>
                <w:i/>
                <w:iCs/>
                <w:color w:val="5C4400"/>
              </w:rPr>
              <w:t>“If you already submitted and this applies to you, don't resubmit — you'll get it as feedback individually. This is just a heads-up for next time.”</w:t>
            </w:r>
          </w:p>
        </w:tc>
      </w:tr>
    </w:tbl>
    <w:p w14:paraId="0DEECDBE" w14:textId="77777777" w:rsidR="00E71938" w:rsidRDefault="00E71938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71938" w14:paraId="1528C7AD" w14:textId="77777777">
        <w:tc>
          <w:tcPr>
            <w:tcW w:w="9200" w:type="dxa"/>
            <w:tcBorders>
              <w:top w:val="single" w:sz="12" w:space="0" w:color="6FA8DC"/>
              <w:left w:val="single" w:sz="24" w:space="0" w:color="6FA8DC"/>
              <w:bottom w:val="single" w:sz="12" w:space="0" w:color="6FA8DC"/>
              <w:right w:val="single" w:sz="12" w:space="0" w:color="6FA8DC"/>
            </w:tcBorders>
            <w:shd w:val="clear" w:color="auto" w:fill="EFF6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57A8B9" w14:textId="77777777" w:rsidR="00E71938" w:rsidRDefault="009B2575">
            <w:pPr>
              <w:spacing w:after="80"/>
            </w:pPr>
            <w:r>
              <w:rPr>
                <w:b/>
                <w:bCs/>
                <w:color w:val="1B3A5C"/>
                <w:sz w:val="18"/>
                <w:szCs w:val="18"/>
              </w:rPr>
              <w:t>⚙  DO / FACILITATOR ACTION</w:t>
            </w:r>
          </w:p>
          <w:p w14:paraId="46F08B9C" w14:textId="77777777" w:rsidR="00E71938" w:rsidRDefault="009B2575">
            <w:r>
              <w:rPr>
                <w:color w:val="1B3A5C"/>
              </w:rPr>
              <w:t>Keep this brief — 2 minutes max. It's a nudge, not a re-teach. If you already posted the written announcement in the class group chat, you can shorten this to a single line: “Quick reminder — check the note I posted about testing types before you submit homework going forward,” and move straight into today's content.</w:t>
            </w:r>
          </w:p>
        </w:tc>
      </w:tr>
    </w:tbl>
    <w:p w14:paraId="5880EFD1" w14:textId="77777777" w:rsidR="00E71938" w:rsidRDefault="009B2575">
      <w:pPr>
        <w:pStyle w:val="Heading1"/>
        <w:spacing w:before="300" w:after="150"/>
      </w:pPr>
      <w:r>
        <w:rPr>
          <w:b/>
          <w:bCs/>
          <w:color w:val="025159"/>
        </w:rPr>
        <w:t>Looking Ahead</w:t>
      </w:r>
    </w:p>
    <w:p w14:paraId="657D1910" w14:textId="77777777" w:rsidR="00E71938" w:rsidRDefault="009B2575">
      <w:pPr>
        <w:pStyle w:val="ListParagraph"/>
        <w:numPr>
          <w:ilvl w:val="0"/>
          <w:numId w:val="2"/>
        </w:numPr>
        <w:spacing w:after="80"/>
      </w:pPr>
      <w:r>
        <w:t>Week 2, Session 1: Types of Testing (Functional vs Non-Functional, Black Box vs White Box)</w:t>
      </w:r>
    </w:p>
    <w:p w14:paraId="0B37697C" w14:textId="77777777" w:rsidR="00E71938" w:rsidRDefault="009B2575">
      <w:pPr>
        <w:pStyle w:val="ListParagraph"/>
        <w:numPr>
          <w:ilvl w:val="0"/>
          <w:numId w:val="2"/>
        </w:numPr>
        <w:spacing w:after="80"/>
      </w:pPr>
      <w:r>
        <w:t>Week 2, Session 2: Writing Your First Test Case — formalising today's exploration notes into proper structure</w:t>
      </w:r>
    </w:p>
    <w:sectPr w:rsidR="00E7193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59"/>
    <w:multiLevelType w:val="hybridMultilevel"/>
    <w:tmpl w:val="042A09D8"/>
    <w:lvl w:ilvl="0" w:tplc="260603DA">
      <w:start w:val="1"/>
      <w:numFmt w:val="bullet"/>
      <w:lvlText w:val="●"/>
      <w:lvlJc w:val="left"/>
      <w:pPr>
        <w:ind w:left="720" w:hanging="360"/>
      </w:pPr>
    </w:lvl>
    <w:lvl w:ilvl="1" w:tplc="04C07C90">
      <w:start w:val="1"/>
      <w:numFmt w:val="bullet"/>
      <w:lvlText w:val="○"/>
      <w:lvlJc w:val="left"/>
      <w:pPr>
        <w:ind w:left="1440" w:hanging="360"/>
      </w:pPr>
    </w:lvl>
    <w:lvl w:ilvl="2" w:tplc="FEE6862E">
      <w:start w:val="1"/>
      <w:numFmt w:val="bullet"/>
      <w:lvlText w:val="■"/>
      <w:lvlJc w:val="left"/>
      <w:pPr>
        <w:ind w:left="2160" w:hanging="360"/>
      </w:pPr>
    </w:lvl>
    <w:lvl w:ilvl="3" w:tplc="2FC0658A">
      <w:start w:val="1"/>
      <w:numFmt w:val="bullet"/>
      <w:lvlText w:val="●"/>
      <w:lvlJc w:val="left"/>
      <w:pPr>
        <w:ind w:left="2880" w:hanging="360"/>
      </w:pPr>
    </w:lvl>
    <w:lvl w:ilvl="4" w:tplc="DDFED8CA">
      <w:start w:val="1"/>
      <w:numFmt w:val="bullet"/>
      <w:lvlText w:val="○"/>
      <w:lvlJc w:val="left"/>
      <w:pPr>
        <w:ind w:left="3600" w:hanging="360"/>
      </w:pPr>
    </w:lvl>
    <w:lvl w:ilvl="5" w:tplc="67DAA7BE">
      <w:start w:val="1"/>
      <w:numFmt w:val="bullet"/>
      <w:lvlText w:val="■"/>
      <w:lvlJc w:val="left"/>
      <w:pPr>
        <w:ind w:left="4320" w:hanging="360"/>
      </w:pPr>
    </w:lvl>
    <w:lvl w:ilvl="6" w:tplc="C220EEA6">
      <w:start w:val="1"/>
      <w:numFmt w:val="bullet"/>
      <w:lvlText w:val="●"/>
      <w:lvlJc w:val="left"/>
      <w:pPr>
        <w:ind w:left="5040" w:hanging="360"/>
      </w:pPr>
    </w:lvl>
    <w:lvl w:ilvl="7" w:tplc="E8AE22C2">
      <w:start w:val="1"/>
      <w:numFmt w:val="bullet"/>
      <w:lvlText w:val="●"/>
      <w:lvlJc w:val="left"/>
      <w:pPr>
        <w:ind w:left="5760" w:hanging="360"/>
      </w:pPr>
    </w:lvl>
    <w:lvl w:ilvl="8" w:tplc="EE2822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C9022E"/>
    <w:multiLevelType w:val="hybridMultilevel"/>
    <w:tmpl w:val="89669DD6"/>
    <w:lvl w:ilvl="0" w:tplc="8EDE6F46">
      <w:start w:val="1"/>
      <w:numFmt w:val="bullet"/>
      <w:lvlText w:val="•"/>
      <w:lvlJc w:val="left"/>
      <w:pPr>
        <w:ind w:left="420" w:hanging="260"/>
      </w:pPr>
    </w:lvl>
    <w:lvl w:ilvl="1" w:tplc="616868DE">
      <w:numFmt w:val="decimal"/>
      <w:lvlText w:val=""/>
      <w:lvlJc w:val="left"/>
    </w:lvl>
    <w:lvl w:ilvl="2" w:tplc="8034C62E">
      <w:numFmt w:val="decimal"/>
      <w:lvlText w:val=""/>
      <w:lvlJc w:val="left"/>
    </w:lvl>
    <w:lvl w:ilvl="3" w:tplc="68E0DF0C">
      <w:numFmt w:val="decimal"/>
      <w:lvlText w:val=""/>
      <w:lvlJc w:val="left"/>
    </w:lvl>
    <w:lvl w:ilvl="4" w:tplc="80EC7958">
      <w:numFmt w:val="decimal"/>
      <w:lvlText w:val=""/>
      <w:lvlJc w:val="left"/>
    </w:lvl>
    <w:lvl w:ilvl="5" w:tplc="9878ACC6">
      <w:numFmt w:val="decimal"/>
      <w:lvlText w:val=""/>
      <w:lvlJc w:val="left"/>
    </w:lvl>
    <w:lvl w:ilvl="6" w:tplc="DB32C1F2">
      <w:numFmt w:val="decimal"/>
      <w:lvlText w:val=""/>
      <w:lvlJc w:val="left"/>
    </w:lvl>
    <w:lvl w:ilvl="7" w:tplc="0792A748">
      <w:numFmt w:val="decimal"/>
      <w:lvlText w:val=""/>
      <w:lvlJc w:val="left"/>
    </w:lvl>
    <w:lvl w:ilvl="8" w:tplc="24AC27BA">
      <w:numFmt w:val="decimal"/>
      <w:lvlText w:val=""/>
      <w:lvlJc w:val="left"/>
    </w:lvl>
  </w:abstractNum>
  <w:num w:numId="1" w16cid:durableId="1356076800">
    <w:abstractNumId w:val="0"/>
    <w:lvlOverride w:ilvl="0">
      <w:startOverride w:val="1"/>
    </w:lvlOverride>
  </w:num>
  <w:num w:numId="2" w16cid:durableId="457991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938"/>
    <w:rsid w:val="001A2984"/>
    <w:rsid w:val="002F2468"/>
    <w:rsid w:val="00365230"/>
    <w:rsid w:val="00473F30"/>
    <w:rsid w:val="005A200E"/>
    <w:rsid w:val="006E74D0"/>
    <w:rsid w:val="00737F61"/>
    <w:rsid w:val="009B2575"/>
    <w:rsid w:val="009B4388"/>
    <w:rsid w:val="009C4041"/>
    <w:rsid w:val="00B33FE8"/>
    <w:rsid w:val="00CE7504"/>
    <w:rsid w:val="00E206FD"/>
    <w:rsid w:val="00E71938"/>
    <w:rsid w:val="00F14D91"/>
    <w:rsid w:val="0570DA39"/>
    <w:rsid w:val="20850622"/>
    <w:rsid w:val="3A01BF83"/>
    <w:rsid w:val="68F9AAB5"/>
    <w:rsid w:val="6C7C9CA9"/>
    <w:rsid w:val="7CD5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97C9E"/>
  <w15:docId w15:val="{C10BBDD3-9300-4FBF-98A9-9F63D54F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Khumbelo Mudau</cp:lastModifiedBy>
  <cp:revision>2</cp:revision>
  <dcterms:created xsi:type="dcterms:W3CDTF">2026-07-17T15:26:00Z</dcterms:created>
  <dcterms:modified xsi:type="dcterms:W3CDTF">2026-07-17T15:32:00Z</dcterms:modified>
</cp:coreProperties>
</file>