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Version 0.0.1</w:t>
      </w:r>
    </w:p>
    <w:p w:rsidR="00223B92" w:rsidRDefault="006A3398">
      <w:pPr>
        <w:pStyle w:val="BodyText"/>
        <w:jc w:val="center"/>
        <w:rPr>
          <w:rFonts w:ascii="Arial" w:hAnsi="Arial" w:cs="Arial"/>
          <w:sz w:val="48"/>
        </w:rPr>
      </w:pPr>
      <w:r>
        <w:rPr>
          <w:rFonts w:ascii="Arial" w:hAnsi="Arial" w:cs="Arial"/>
          <w:sz w:val="48"/>
        </w:rPr>
        <w:t>3/22/2015</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Tales of White Wolf</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Colin Benist</w:t>
      </w:r>
    </w:p>
    <w:p w:rsidR="006A3398" w:rsidRDefault="006A3398">
      <w:pPr>
        <w:pStyle w:val="BodyText"/>
        <w:jc w:val="center"/>
        <w:rPr>
          <w:rFonts w:ascii="Arial" w:hAnsi="Arial" w:cs="Arial"/>
          <w:sz w:val="48"/>
        </w:rPr>
      </w:pPr>
      <w:proofErr w:type="spellStart"/>
      <w:r>
        <w:rPr>
          <w:rFonts w:ascii="Arial" w:hAnsi="Arial" w:cs="Arial"/>
          <w:sz w:val="48"/>
        </w:rPr>
        <w:t>Rodny</w:t>
      </w:r>
      <w:proofErr w:type="spellEnd"/>
      <w:r>
        <w:rPr>
          <w:rFonts w:ascii="Arial" w:hAnsi="Arial" w:cs="Arial"/>
          <w:sz w:val="48"/>
        </w:rPr>
        <w:t xml:space="preserve"> Joseph</w:t>
      </w:r>
    </w:p>
    <w:p w:rsidR="006A3398" w:rsidRDefault="006A3398">
      <w:pPr>
        <w:pStyle w:val="BodyText"/>
        <w:jc w:val="center"/>
        <w:rPr>
          <w:rFonts w:ascii="Arial" w:hAnsi="Arial" w:cs="Arial"/>
          <w:sz w:val="48"/>
        </w:rPr>
      </w:pPr>
      <w:r>
        <w:rPr>
          <w:rFonts w:ascii="Arial" w:hAnsi="Arial" w:cs="Arial"/>
          <w:sz w:val="48"/>
        </w:rPr>
        <w:t>Karl Kraus</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Heading1"/>
        <w:jc w:val="center"/>
        <w:sectPr w:rsidR="00223B92">
          <w:footerReference w:type="default" r:id="rId7"/>
          <w:type w:val="continuous"/>
          <w:pgSz w:w="12240" w:h="15840" w:code="1"/>
          <w:pgMar w:top="1440" w:right="1800" w:bottom="1440" w:left="1800" w:header="720" w:footer="720" w:gutter="0"/>
          <w:pgNumType w:fmt="lowerRoman"/>
          <w:cols w:space="720"/>
          <w:vAlign w:val="center"/>
        </w:sectPr>
      </w:pPr>
      <w:bookmarkStart w:id="2" w:name="_Toc61315196"/>
    </w:p>
    <w:p w:rsidR="00223B92" w:rsidRDefault="00CE706A">
      <w:pPr>
        <w:pStyle w:val="Heading1"/>
        <w:jc w:val="center"/>
        <w:rPr>
          <w:sz w:val="28"/>
        </w:rPr>
      </w:pPr>
      <w:r>
        <w:rPr>
          <w:sz w:val="28"/>
        </w:rPr>
        <w:lastRenderedPageBreak/>
        <w:t>Table of Contents</w:t>
      </w:r>
      <w:bookmarkEnd w:id="2"/>
    </w:p>
    <w:p w:rsidR="00223B92" w:rsidRDefault="00223B92"/>
    <w:p w:rsidR="0089326D" w:rsidRDefault="0089326D" w:rsidP="0089326D">
      <w:pPr>
        <w:pStyle w:val="ListParagraph"/>
        <w:numPr>
          <w:ilvl w:val="0"/>
          <w:numId w:val="6"/>
        </w:numPr>
        <w:rPr>
          <w:sz w:val="32"/>
          <w:szCs w:val="32"/>
        </w:rPr>
      </w:pPr>
      <w:r>
        <w:rPr>
          <w:sz w:val="32"/>
          <w:szCs w:val="32"/>
        </w:rPr>
        <w:t>– Introduction</w:t>
      </w:r>
    </w:p>
    <w:p w:rsidR="0089326D" w:rsidRDefault="0089326D" w:rsidP="0089326D">
      <w:pPr>
        <w:pStyle w:val="ListParagraph"/>
        <w:numPr>
          <w:ilvl w:val="1"/>
          <w:numId w:val="6"/>
        </w:numPr>
        <w:rPr>
          <w:sz w:val="32"/>
          <w:szCs w:val="32"/>
        </w:rPr>
      </w:pPr>
      <w:r>
        <w:rPr>
          <w:sz w:val="32"/>
          <w:szCs w:val="32"/>
        </w:rPr>
        <w:t>Purpose</w:t>
      </w:r>
    </w:p>
    <w:p w:rsidR="0089326D" w:rsidRDefault="0089326D" w:rsidP="0089326D">
      <w:pPr>
        <w:pStyle w:val="ListParagraph"/>
        <w:numPr>
          <w:ilvl w:val="1"/>
          <w:numId w:val="6"/>
        </w:numPr>
        <w:rPr>
          <w:sz w:val="32"/>
          <w:szCs w:val="32"/>
        </w:rPr>
      </w:pPr>
      <w:r>
        <w:rPr>
          <w:sz w:val="32"/>
          <w:szCs w:val="32"/>
        </w:rPr>
        <w:t>Scope</w:t>
      </w:r>
    </w:p>
    <w:p w:rsidR="0089326D" w:rsidRDefault="0089326D" w:rsidP="0089326D">
      <w:pPr>
        <w:pStyle w:val="ListParagraph"/>
        <w:numPr>
          <w:ilvl w:val="1"/>
          <w:numId w:val="6"/>
        </w:numPr>
        <w:rPr>
          <w:sz w:val="32"/>
          <w:szCs w:val="32"/>
        </w:rPr>
      </w:pPr>
      <w:r>
        <w:rPr>
          <w:sz w:val="32"/>
          <w:szCs w:val="32"/>
        </w:rPr>
        <w:t>Glossary</w:t>
      </w:r>
    </w:p>
    <w:p w:rsidR="0089326D" w:rsidRDefault="0089326D" w:rsidP="0089326D">
      <w:pPr>
        <w:pStyle w:val="ListParagraph"/>
        <w:numPr>
          <w:ilvl w:val="1"/>
          <w:numId w:val="6"/>
        </w:numPr>
        <w:rPr>
          <w:sz w:val="32"/>
          <w:szCs w:val="32"/>
        </w:rPr>
      </w:pPr>
      <w:r>
        <w:rPr>
          <w:sz w:val="32"/>
          <w:szCs w:val="32"/>
        </w:rPr>
        <w:t>References</w:t>
      </w:r>
    </w:p>
    <w:p w:rsidR="0089326D" w:rsidRDefault="0089326D" w:rsidP="0089326D">
      <w:pPr>
        <w:pStyle w:val="ListParagraph"/>
        <w:numPr>
          <w:ilvl w:val="1"/>
          <w:numId w:val="6"/>
        </w:numPr>
        <w:rPr>
          <w:sz w:val="32"/>
          <w:szCs w:val="32"/>
        </w:rPr>
      </w:pPr>
      <w:r>
        <w:rPr>
          <w:sz w:val="32"/>
          <w:szCs w:val="32"/>
        </w:rPr>
        <w:t>Overview of Document</w:t>
      </w:r>
    </w:p>
    <w:p w:rsidR="0089326D" w:rsidRDefault="0089326D" w:rsidP="0089326D">
      <w:pPr>
        <w:pStyle w:val="ListParagraph"/>
        <w:numPr>
          <w:ilvl w:val="0"/>
          <w:numId w:val="6"/>
        </w:numPr>
        <w:rPr>
          <w:sz w:val="32"/>
          <w:szCs w:val="32"/>
        </w:rPr>
      </w:pPr>
      <w:r>
        <w:rPr>
          <w:sz w:val="32"/>
          <w:szCs w:val="32"/>
        </w:rPr>
        <w:t>Deployment Diagram</w:t>
      </w:r>
    </w:p>
    <w:p w:rsidR="0089326D" w:rsidRDefault="0089326D" w:rsidP="0089326D">
      <w:pPr>
        <w:pStyle w:val="ListParagraph"/>
        <w:numPr>
          <w:ilvl w:val="0"/>
          <w:numId w:val="6"/>
        </w:numPr>
        <w:rPr>
          <w:sz w:val="32"/>
          <w:szCs w:val="32"/>
        </w:rPr>
      </w:pPr>
      <w:r>
        <w:rPr>
          <w:sz w:val="32"/>
          <w:szCs w:val="32"/>
        </w:rPr>
        <w:t>Architectural Design</w:t>
      </w:r>
    </w:p>
    <w:p w:rsidR="0089326D" w:rsidRDefault="0089326D" w:rsidP="0089326D">
      <w:pPr>
        <w:pStyle w:val="ListParagraph"/>
        <w:numPr>
          <w:ilvl w:val="0"/>
          <w:numId w:val="6"/>
        </w:numPr>
        <w:rPr>
          <w:sz w:val="32"/>
          <w:szCs w:val="32"/>
        </w:rPr>
      </w:pPr>
      <w:r>
        <w:rPr>
          <w:sz w:val="32"/>
          <w:szCs w:val="32"/>
        </w:rPr>
        <w:t>Data Structure Design</w:t>
      </w:r>
    </w:p>
    <w:p w:rsidR="0089326D" w:rsidRDefault="0089326D" w:rsidP="0089326D">
      <w:pPr>
        <w:pStyle w:val="ListParagraph"/>
        <w:numPr>
          <w:ilvl w:val="1"/>
          <w:numId w:val="6"/>
        </w:numPr>
        <w:rPr>
          <w:sz w:val="32"/>
          <w:szCs w:val="32"/>
        </w:rPr>
      </w:pPr>
      <w:r>
        <w:rPr>
          <w:sz w:val="32"/>
          <w:szCs w:val="32"/>
        </w:rPr>
        <w:t>Subsystem 1</w:t>
      </w:r>
    </w:p>
    <w:p w:rsidR="0089326D" w:rsidRDefault="0089326D" w:rsidP="0089326D">
      <w:pPr>
        <w:pStyle w:val="ListParagraph"/>
        <w:numPr>
          <w:ilvl w:val="0"/>
          <w:numId w:val="6"/>
        </w:numPr>
        <w:rPr>
          <w:sz w:val="32"/>
          <w:szCs w:val="32"/>
        </w:rPr>
      </w:pPr>
      <w:r>
        <w:rPr>
          <w:sz w:val="32"/>
          <w:szCs w:val="32"/>
        </w:rPr>
        <w:t>Flow of Control</w:t>
      </w:r>
    </w:p>
    <w:p w:rsidR="0089326D" w:rsidRDefault="0089326D" w:rsidP="0089326D">
      <w:pPr>
        <w:pStyle w:val="ListParagraph"/>
        <w:numPr>
          <w:ilvl w:val="0"/>
          <w:numId w:val="6"/>
        </w:numPr>
        <w:rPr>
          <w:sz w:val="32"/>
          <w:szCs w:val="32"/>
        </w:rPr>
      </w:pPr>
      <w:r>
        <w:rPr>
          <w:sz w:val="32"/>
          <w:szCs w:val="32"/>
        </w:rPr>
        <w:t>User Interface Design</w:t>
      </w:r>
    </w:p>
    <w:p w:rsidR="0089326D" w:rsidRDefault="0089326D" w:rsidP="0089326D">
      <w:pPr>
        <w:pStyle w:val="ListParagraph"/>
        <w:numPr>
          <w:ilvl w:val="0"/>
          <w:numId w:val="6"/>
        </w:numPr>
        <w:rPr>
          <w:sz w:val="32"/>
          <w:szCs w:val="32"/>
        </w:rPr>
      </w:pPr>
      <w:r>
        <w:rPr>
          <w:sz w:val="32"/>
          <w:szCs w:val="32"/>
        </w:rPr>
        <w:t>Help System Design</w:t>
      </w:r>
    </w:p>
    <w:p w:rsidR="00223B92" w:rsidRDefault="00CE706A">
      <w:r>
        <w:br w:type="page"/>
      </w:r>
      <w:bookmarkStart w:id="3" w:name="_Toc44676291"/>
    </w:p>
    <w:p w:rsidR="00223B92" w:rsidRDefault="00CE706A">
      <w:pPr>
        <w:pStyle w:val="Heading1"/>
        <w:jc w:val="center"/>
        <w:rPr>
          <w:sz w:val="28"/>
        </w:rPr>
      </w:pPr>
      <w:bookmarkStart w:id="4" w:name="_Toc61315197"/>
      <w:r>
        <w:rPr>
          <w:sz w:val="28"/>
        </w:rPr>
        <w:lastRenderedPageBreak/>
        <w:t>List of Figures</w:t>
      </w:r>
      <w:bookmarkEnd w:id="3"/>
      <w:bookmarkEnd w:id="4"/>
    </w:p>
    <w:p w:rsidR="00223B92" w:rsidRDefault="00223B92"/>
    <w:p w:rsidR="0089326D" w:rsidRDefault="0089326D" w:rsidP="0089326D">
      <w:pPr>
        <w:pStyle w:val="ListParagraph"/>
        <w:numPr>
          <w:ilvl w:val="0"/>
          <w:numId w:val="7"/>
        </w:numPr>
        <w:rPr>
          <w:sz w:val="28"/>
          <w:szCs w:val="28"/>
        </w:rPr>
      </w:pPr>
      <w:r>
        <w:rPr>
          <w:sz w:val="28"/>
          <w:szCs w:val="28"/>
        </w:rPr>
        <w:t>30 Rooms</w:t>
      </w:r>
    </w:p>
    <w:p w:rsidR="0089326D" w:rsidRDefault="0089326D" w:rsidP="0089326D">
      <w:pPr>
        <w:pStyle w:val="ListParagraph"/>
        <w:numPr>
          <w:ilvl w:val="0"/>
          <w:numId w:val="7"/>
        </w:numPr>
        <w:rPr>
          <w:sz w:val="28"/>
          <w:szCs w:val="28"/>
        </w:rPr>
      </w:pPr>
      <w:r>
        <w:rPr>
          <w:sz w:val="28"/>
          <w:szCs w:val="28"/>
        </w:rPr>
        <w:t>Monsters</w:t>
      </w:r>
    </w:p>
    <w:p w:rsidR="0089326D" w:rsidRDefault="0089326D" w:rsidP="0089326D">
      <w:pPr>
        <w:pStyle w:val="ListParagraph"/>
        <w:numPr>
          <w:ilvl w:val="1"/>
          <w:numId w:val="7"/>
        </w:numPr>
        <w:rPr>
          <w:sz w:val="28"/>
          <w:szCs w:val="28"/>
        </w:rPr>
      </w:pPr>
      <w:r>
        <w:rPr>
          <w:sz w:val="28"/>
          <w:szCs w:val="28"/>
        </w:rPr>
        <w:t>Forest Monster: Wolf, Bear, Giant Spider</w:t>
      </w:r>
    </w:p>
    <w:p w:rsidR="0089326D" w:rsidRDefault="0089326D" w:rsidP="0089326D">
      <w:pPr>
        <w:pStyle w:val="ListParagraph"/>
        <w:numPr>
          <w:ilvl w:val="1"/>
          <w:numId w:val="7"/>
        </w:numPr>
        <w:rPr>
          <w:sz w:val="28"/>
          <w:szCs w:val="28"/>
        </w:rPr>
      </w:pPr>
      <w:r>
        <w:rPr>
          <w:sz w:val="28"/>
          <w:szCs w:val="28"/>
        </w:rPr>
        <w:t>Dungeon Monster: Skeleton, Goblin, Undead Witch</w:t>
      </w:r>
    </w:p>
    <w:p w:rsidR="0089326D" w:rsidRDefault="0089326D" w:rsidP="0089326D">
      <w:pPr>
        <w:pStyle w:val="ListParagraph"/>
        <w:numPr>
          <w:ilvl w:val="1"/>
          <w:numId w:val="7"/>
        </w:numPr>
        <w:rPr>
          <w:sz w:val="28"/>
          <w:szCs w:val="28"/>
        </w:rPr>
      </w:pPr>
      <w:r>
        <w:rPr>
          <w:sz w:val="28"/>
          <w:szCs w:val="28"/>
        </w:rPr>
        <w:t>City Monster: Wild God, Bandit</w:t>
      </w:r>
    </w:p>
    <w:p w:rsidR="0089326D" w:rsidRDefault="0089326D" w:rsidP="0089326D">
      <w:pPr>
        <w:pStyle w:val="ListParagraph"/>
        <w:numPr>
          <w:ilvl w:val="1"/>
          <w:numId w:val="7"/>
        </w:numPr>
        <w:rPr>
          <w:sz w:val="28"/>
          <w:szCs w:val="28"/>
        </w:rPr>
      </w:pPr>
      <w:r>
        <w:rPr>
          <w:sz w:val="28"/>
          <w:szCs w:val="28"/>
        </w:rPr>
        <w:t>Boss: Dragon</w:t>
      </w:r>
    </w:p>
    <w:p w:rsidR="0089326D" w:rsidRDefault="0089326D" w:rsidP="0089326D">
      <w:pPr>
        <w:pStyle w:val="ListParagraph"/>
        <w:numPr>
          <w:ilvl w:val="0"/>
          <w:numId w:val="7"/>
        </w:numPr>
        <w:rPr>
          <w:sz w:val="28"/>
          <w:szCs w:val="28"/>
        </w:rPr>
      </w:pPr>
      <w:r>
        <w:rPr>
          <w:sz w:val="28"/>
          <w:szCs w:val="28"/>
        </w:rPr>
        <w:t>Puzzles</w:t>
      </w:r>
    </w:p>
    <w:p w:rsidR="0089326D" w:rsidRDefault="0089326D" w:rsidP="0089326D">
      <w:pPr>
        <w:pStyle w:val="ListParagraph"/>
        <w:numPr>
          <w:ilvl w:val="0"/>
          <w:numId w:val="7"/>
        </w:numPr>
        <w:rPr>
          <w:sz w:val="28"/>
          <w:szCs w:val="28"/>
        </w:rPr>
      </w:pPr>
      <w:r>
        <w:rPr>
          <w:sz w:val="28"/>
          <w:szCs w:val="28"/>
        </w:rPr>
        <w:t xml:space="preserve">Items: Axe, Sword, Potion, Spell, </w:t>
      </w:r>
    </w:p>
    <w:p w:rsidR="0089326D" w:rsidRDefault="0089326D" w:rsidP="0089326D">
      <w:pPr>
        <w:pStyle w:val="ListParagraph"/>
        <w:numPr>
          <w:ilvl w:val="0"/>
          <w:numId w:val="7"/>
        </w:numPr>
        <w:rPr>
          <w:sz w:val="28"/>
          <w:szCs w:val="28"/>
        </w:rPr>
      </w:pPr>
      <w:r>
        <w:rPr>
          <w:sz w:val="28"/>
          <w:szCs w:val="28"/>
        </w:rPr>
        <w:t>Zones: Forest, City, Dungeon</w:t>
      </w:r>
    </w:p>
    <w:p w:rsidR="0089326D" w:rsidRDefault="0089326D" w:rsidP="0089326D">
      <w:pPr>
        <w:pStyle w:val="ListParagraph"/>
        <w:numPr>
          <w:ilvl w:val="0"/>
          <w:numId w:val="7"/>
        </w:numPr>
        <w:rPr>
          <w:sz w:val="28"/>
          <w:szCs w:val="28"/>
        </w:rPr>
      </w:pPr>
      <w:r>
        <w:rPr>
          <w:sz w:val="28"/>
          <w:szCs w:val="28"/>
        </w:rPr>
        <w:t>Data Structure Design -  Text File</w:t>
      </w:r>
    </w:p>
    <w:p w:rsidR="0089326D" w:rsidRDefault="0089326D" w:rsidP="0089326D">
      <w:pPr>
        <w:pStyle w:val="ListParagraph"/>
        <w:numPr>
          <w:ilvl w:val="0"/>
          <w:numId w:val="7"/>
        </w:numPr>
        <w:rPr>
          <w:sz w:val="28"/>
          <w:szCs w:val="28"/>
        </w:rPr>
      </w:pPr>
      <w:r>
        <w:rPr>
          <w:sz w:val="28"/>
          <w:szCs w:val="28"/>
        </w:rPr>
        <w:t>Exception handling</w:t>
      </w:r>
    </w:p>
    <w:p w:rsidR="0089326D" w:rsidRDefault="0089326D" w:rsidP="0089326D">
      <w:pPr>
        <w:pStyle w:val="ListParagraph"/>
        <w:numPr>
          <w:ilvl w:val="0"/>
          <w:numId w:val="7"/>
        </w:numPr>
        <w:rPr>
          <w:sz w:val="28"/>
          <w:szCs w:val="28"/>
        </w:rPr>
      </w:pPr>
      <w:r>
        <w:rPr>
          <w:sz w:val="28"/>
          <w:szCs w:val="28"/>
        </w:rPr>
        <w:t>Directions/Command: Flee, Examine, Attack, Help, inspect, etc</w:t>
      </w:r>
      <w:proofErr w:type="gramStart"/>
      <w:r>
        <w:rPr>
          <w:sz w:val="28"/>
          <w:szCs w:val="28"/>
        </w:rPr>
        <w:t>..</w:t>
      </w:r>
      <w:proofErr w:type="gramEnd"/>
    </w:p>
    <w:p w:rsidR="0089326D" w:rsidRDefault="0089326D" w:rsidP="0089326D">
      <w:pPr>
        <w:pStyle w:val="ListParagraph"/>
        <w:numPr>
          <w:ilvl w:val="0"/>
          <w:numId w:val="7"/>
        </w:numPr>
        <w:rPr>
          <w:sz w:val="28"/>
          <w:szCs w:val="28"/>
        </w:rPr>
      </w:pPr>
      <w:r>
        <w:rPr>
          <w:sz w:val="28"/>
          <w:szCs w:val="28"/>
        </w:rPr>
        <w:t>Save Game</w:t>
      </w:r>
    </w:p>
    <w:p w:rsidR="0089326D" w:rsidRDefault="0089326D" w:rsidP="0089326D">
      <w:pPr>
        <w:pStyle w:val="ListParagraph"/>
        <w:numPr>
          <w:ilvl w:val="0"/>
          <w:numId w:val="7"/>
        </w:numPr>
        <w:rPr>
          <w:sz w:val="28"/>
          <w:szCs w:val="28"/>
        </w:rPr>
      </w:pPr>
      <w:r>
        <w:rPr>
          <w:sz w:val="28"/>
          <w:szCs w:val="28"/>
        </w:rPr>
        <w:t>Help Menu</w:t>
      </w:r>
    </w:p>
    <w:p w:rsidR="0089326D" w:rsidRDefault="0089326D" w:rsidP="0089326D">
      <w:pPr>
        <w:pStyle w:val="ListParagraph"/>
        <w:numPr>
          <w:ilvl w:val="0"/>
          <w:numId w:val="7"/>
        </w:numPr>
        <w:rPr>
          <w:sz w:val="28"/>
          <w:szCs w:val="28"/>
        </w:rPr>
      </w:pPr>
      <w:r>
        <w:rPr>
          <w:sz w:val="28"/>
          <w:szCs w:val="28"/>
        </w:rPr>
        <w:t>Exit option</w:t>
      </w:r>
    </w:p>
    <w:p w:rsidR="00223B92" w:rsidRDefault="00223B92">
      <w:pPr>
        <w:rPr>
          <w:sz w:val="24"/>
        </w:rPr>
      </w:pPr>
    </w:p>
    <w:p w:rsidR="00223B92" w:rsidRDefault="00223B92"/>
    <w:p w:rsidR="00223B92" w:rsidRDefault="00223B92">
      <w:pPr>
        <w:sectPr w:rsidR="00223B92">
          <w:pgSz w:w="12240" w:h="15840" w:code="1"/>
          <w:pgMar w:top="1440" w:right="1800" w:bottom="1440" w:left="1800" w:header="720" w:footer="720" w:gutter="0"/>
          <w:pgNumType w:fmt="lowerRoman"/>
          <w:cols w:space="720"/>
        </w:sectPr>
      </w:pPr>
    </w:p>
    <w:bookmarkEnd w:id="0"/>
    <w:bookmarkEnd w:id="1"/>
    <w:p w:rsidR="00223B92" w:rsidRDefault="00CE706A">
      <w:pPr>
        <w:pStyle w:val="Heading1"/>
        <w:rPr>
          <w:sz w:val="28"/>
        </w:rPr>
      </w:pPr>
      <w:r>
        <w:rPr>
          <w:sz w:val="28"/>
        </w:rPr>
        <w:lastRenderedPageBreak/>
        <w:t>1.0. Introduction</w:t>
      </w:r>
    </w:p>
    <w:p w:rsidR="00223B92" w:rsidRDefault="00CE706A">
      <w:pPr>
        <w:pStyle w:val="Heading2"/>
        <w:spacing w:line="480" w:lineRule="auto"/>
        <w:rPr>
          <w:rFonts w:ascii="Times New Roman" w:hAnsi="Times New Roman"/>
        </w:rPr>
      </w:pPr>
      <w:bookmarkStart w:id="5" w:name="_Toc44676293"/>
      <w:bookmarkStart w:id="6" w:name="_Toc61315199"/>
      <w:r>
        <w:rPr>
          <w:rFonts w:ascii="Times New Roman" w:hAnsi="Times New Roman"/>
        </w:rPr>
        <w:t xml:space="preserve">1.1. </w:t>
      </w:r>
      <w:bookmarkEnd w:id="5"/>
      <w:bookmarkEnd w:id="6"/>
      <w:r>
        <w:rPr>
          <w:rFonts w:ascii="Times New Roman" w:hAnsi="Times New Roman"/>
        </w:rPr>
        <w:t>Purpose</w:t>
      </w:r>
    </w:p>
    <w:p w:rsidR="0089326D" w:rsidRDefault="0089326D" w:rsidP="0089326D">
      <w:pPr>
        <w:pStyle w:val="BodyTextIndent2"/>
        <w:spacing w:line="480" w:lineRule="auto"/>
        <w:ind w:firstLine="0"/>
      </w:pPr>
      <w:bookmarkStart w:id="7" w:name="_Toc44676294"/>
      <w:bookmarkStart w:id="8" w:name="_Toc61315203"/>
      <w:r>
        <w:tab/>
        <w:t xml:space="preserve">The game is PG-13. The intended audience of this game is anyone over the age of 13, due to violence. Viewer discretion is advised. The game is adventure and action. Possible comedy may be included. It will be a one player game. In the object design, we describe the conditions under which an operation can be invoked and those under which the operation raises an exception. Boundaries between objects, type signatures, visibility, invariants, preconditions and post-conditions are specified. Missing attributes/operations are identified. </w:t>
      </w:r>
    </w:p>
    <w:p w:rsidR="00223B92" w:rsidRDefault="00CE706A">
      <w:pPr>
        <w:pStyle w:val="Heading2"/>
      </w:pPr>
      <w:r>
        <w:rPr>
          <w:rFonts w:ascii="Times New Roman" w:hAnsi="Times New Roman"/>
        </w:rPr>
        <w:t xml:space="preserve">1.2. </w:t>
      </w:r>
      <w:bookmarkEnd w:id="7"/>
      <w:bookmarkEnd w:id="8"/>
      <w:r>
        <w:rPr>
          <w:rFonts w:ascii="Times New Roman" w:hAnsi="Times New Roman"/>
        </w:rPr>
        <w:t xml:space="preserve">Scope </w:t>
      </w:r>
    </w:p>
    <w:p w:rsidR="0089326D" w:rsidRDefault="00CE706A" w:rsidP="0089326D">
      <w:pPr>
        <w:pStyle w:val="BodyTextIndent2"/>
        <w:spacing w:line="480" w:lineRule="auto"/>
        <w:ind w:firstLine="0"/>
      </w:pPr>
      <w:r>
        <w:tab/>
      </w:r>
      <w:r w:rsidR="0089326D">
        <w:t xml:space="preserve">The game doesn’t have an external systems with which this system must interact besides the computer device being used. This can be, possibly, any computer system such as Windows 7, 8, 8.1, or Linux and Mac. The game may include a GUI interface if time permits. The game will be played using commands, such as a “move forward” or “Exit room” command. The user will type these commands in the console and the command will be executed. Invalid commands will cause a throw of exception, prompting the user to enter in another command. Since this is a text base game, the story line will be text base, and other information will be generated using a text file. Important information, such as user account information and saved games will be saved in the text file and updates will be made accordingly. If a player wants to exit the game, they will first save the progress and then go to the start menu, where the game can then be exited. If the game is not exited in this manner, then there are no guarantees that the game will save properly. Users will be prompt if they want to exit the game, and if the user agrees, then </w:t>
      </w:r>
      <w:r w:rsidR="0089326D">
        <w:lastRenderedPageBreak/>
        <w:t>the game will shut down. When the user runs the game again, they will have the option to login, which will then prompt them whether they want to continue the saved game or start a new game. Then, if the command to continue the saved game is called, the save game will load.</w:t>
      </w:r>
    </w:p>
    <w:p w:rsidR="00223B92" w:rsidRDefault="00CE706A" w:rsidP="0089326D">
      <w:pPr>
        <w:pStyle w:val="BodyTextIndent2"/>
        <w:spacing w:line="480" w:lineRule="auto"/>
        <w:ind w:firstLine="0"/>
      </w:pPr>
      <w:r>
        <w:t>1.3. Glossary</w:t>
      </w:r>
    </w:p>
    <w:p w:rsidR="0089326D" w:rsidRDefault="0089326D" w:rsidP="0089326D">
      <w:pPr>
        <w:spacing w:line="480" w:lineRule="auto"/>
      </w:pPr>
      <w:r>
        <w:rPr>
          <w:b/>
        </w:rPr>
        <w:t>Invoke</w:t>
      </w:r>
      <w:r>
        <w:t xml:space="preserve"> - To invoke a method on an object is to ask the object to perform a task.</w:t>
      </w:r>
    </w:p>
    <w:p w:rsidR="0089326D" w:rsidRDefault="0089326D" w:rsidP="0089326D">
      <w:pPr>
        <w:spacing w:line="480" w:lineRule="auto"/>
      </w:pPr>
      <w:r>
        <w:rPr>
          <w:b/>
        </w:rPr>
        <w:t>Exception</w:t>
      </w:r>
      <w:r>
        <w:t xml:space="preserve"> - Exception handling enables a program to deal with exceptional situations and continue its normal execution.</w:t>
      </w:r>
    </w:p>
    <w:p w:rsidR="0089326D" w:rsidRDefault="0089326D" w:rsidP="0089326D">
      <w:pPr>
        <w:spacing w:line="480" w:lineRule="auto"/>
      </w:pPr>
      <w:r>
        <w:rPr>
          <w:b/>
        </w:rPr>
        <w:t>Visibility</w:t>
      </w:r>
      <w:r>
        <w:t xml:space="preserve"> - A mechanism for specifying whether the attribute or operation can be used by other classes or not.</w:t>
      </w:r>
    </w:p>
    <w:p w:rsidR="0089326D" w:rsidRDefault="0089326D" w:rsidP="0089326D">
      <w:pPr>
        <w:spacing w:line="480" w:lineRule="auto"/>
      </w:pPr>
      <w:r>
        <w:rPr>
          <w:b/>
        </w:rPr>
        <w:t>Invariant</w:t>
      </w:r>
      <w:r>
        <w:t xml:space="preserve"> - A predicate that is always true for all instances of a class. Invariants are constraints associated with classes or interfaces. Invariants are used to specify consistency constraints among class attributes.</w:t>
      </w:r>
    </w:p>
    <w:p w:rsidR="0089326D" w:rsidRDefault="0089326D" w:rsidP="0089326D">
      <w:pPr>
        <w:tabs>
          <w:tab w:val="left" w:pos="1305"/>
          <w:tab w:val="left" w:pos="1650"/>
        </w:tabs>
        <w:spacing w:line="480" w:lineRule="auto"/>
      </w:pPr>
      <w:r>
        <w:rPr>
          <w:b/>
        </w:rPr>
        <w:t xml:space="preserve">Precondition - </w:t>
      </w:r>
      <w:r>
        <w:t>a predicate that must be true before an operation is invoked. Preconditions are associated with a specific operation. Preconditions are used to specify constraints that a class user must meet before calling the operation.</w:t>
      </w:r>
    </w:p>
    <w:p w:rsidR="0089326D" w:rsidRDefault="0089326D" w:rsidP="0089326D">
      <w:pPr>
        <w:spacing w:line="480" w:lineRule="auto"/>
      </w:pPr>
      <w:r>
        <w:rPr>
          <w:b/>
        </w:rPr>
        <w:t>Post-condition</w:t>
      </w:r>
      <w:r>
        <w:t xml:space="preserve"> - a predicate that must be true after an operation is invoked. Post-conditions are associated with a specific operation. Post-conditions are used to specify constraints that the class </w:t>
      </w:r>
      <w:proofErr w:type="spellStart"/>
      <w:r>
        <w:t>implementor</w:t>
      </w:r>
      <w:proofErr w:type="spellEnd"/>
      <w:r>
        <w:t xml:space="preserve"> and the class extender must ensure after the invocation of the operation.</w:t>
      </w:r>
    </w:p>
    <w:p w:rsidR="0089326D" w:rsidRDefault="0089326D" w:rsidP="0089326D">
      <w:pPr>
        <w:spacing w:line="480" w:lineRule="auto"/>
      </w:pPr>
      <w:r>
        <w:rPr>
          <w:b/>
        </w:rPr>
        <w:t>Signatures</w:t>
      </w:r>
      <w:r>
        <w:t xml:space="preserve"> – Given an operation, the tuple made up of the types of its parameters and the type of the return value. Operation signatures are specified during object design.</w:t>
      </w:r>
    </w:p>
    <w:p w:rsidR="0089326D" w:rsidRDefault="0089326D" w:rsidP="0089326D">
      <w:pPr>
        <w:spacing w:line="480" w:lineRule="auto"/>
      </w:pPr>
      <w:r>
        <w:rPr>
          <w:b/>
        </w:rPr>
        <w:t>Use case</w:t>
      </w:r>
      <w:r>
        <w:t xml:space="preserve"> - General sequences of events that describe all the possible actions between an actor and the system for a given piece of functionality.</w:t>
      </w:r>
    </w:p>
    <w:p w:rsidR="0089326D" w:rsidRDefault="0089326D" w:rsidP="0089326D">
      <w:pPr>
        <w:spacing w:line="480" w:lineRule="auto"/>
      </w:pPr>
      <w:r>
        <w:rPr>
          <w:b/>
        </w:rPr>
        <w:t>Sequence diagram</w:t>
      </w:r>
      <w:r>
        <w:t xml:space="preserve"> - Sequence diagrams represent the objects participating in the interaction horizontally and time vertically.</w:t>
      </w:r>
    </w:p>
    <w:p w:rsidR="0089326D" w:rsidRDefault="0089326D" w:rsidP="0089326D">
      <w:pPr>
        <w:spacing w:line="480" w:lineRule="auto"/>
      </w:pPr>
      <w:r>
        <w:rPr>
          <w:b/>
        </w:rPr>
        <w:t>Software architecture</w:t>
      </w:r>
      <w:r>
        <w:t xml:space="preserve"> – description of subsystem decomposition in terms of subsystem responsibilities, dependencies among subsystems, subsystem mapping to hardware, and major policy decisions such as control flow, access control, and data storage.</w:t>
      </w:r>
    </w:p>
    <w:p w:rsidR="0089326D" w:rsidRDefault="0089326D" w:rsidP="0089326D">
      <w:pPr>
        <w:spacing w:line="480" w:lineRule="auto"/>
      </w:pPr>
      <w:r>
        <w:rPr>
          <w:b/>
        </w:rPr>
        <w:lastRenderedPageBreak/>
        <w:t>Design goals</w:t>
      </w:r>
      <w:r>
        <w:t xml:space="preserve"> – description of the qualities of the system that developers should optimize</w:t>
      </w:r>
    </w:p>
    <w:p w:rsidR="0089326D" w:rsidRDefault="0089326D" w:rsidP="0089326D">
      <w:pPr>
        <w:spacing w:line="480" w:lineRule="auto"/>
      </w:pPr>
      <w:r>
        <w:rPr>
          <w:b/>
        </w:rPr>
        <w:t>Control flow</w:t>
      </w:r>
      <w:r>
        <w:t xml:space="preserve"> - The sequence of execution of operations in the system.</w:t>
      </w:r>
    </w:p>
    <w:p w:rsidR="0089326D" w:rsidRDefault="0089326D" w:rsidP="0089326D">
      <w:pPr>
        <w:spacing w:line="480" w:lineRule="auto"/>
      </w:pPr>
      <w:r>
        <w:rPr>
          <w:b/>
        </w:rPr>
        <w:t>Boundary condition</w:t>
      </w:r>
      <w:r>
        <w:t xml:space="preserve"> - A special condition the system must handle. Boundary conditions include start-up, shutdown, and exceptions.</w:t>
      </w:r>
    </w:p>
    <w:p w:rsidR="0089326D" w:rsidRDefault="0089326D" w:rsidP="0089326D">
      <w:pPr>
        <w:spacing w:line="480" w:lineRule="auto"/>
      </w:pPr>
    </w:p>
    <w:p w:rsidR="00223B92" w:rsidRDefault="00CE706A">
      <w:pPr>
        <w:pStyle w:val="Heading2"/>
      </w:pPr>
      <w:r>
        <w:rPr>
          <w:rFonts w:ascii="Times New Roman" w:hAnsi="Times New Roman"/>
        </w:rPr>
        <w:t>1.4. References</w:t>
      </w:r>
    </w:p>
    <w:p w:rsidR="00223B92" w:rsidRDefault="00CE706A">
      <w:pPr>
        <w:spacing w:line="480" w:lineRule="auto"/>
      </w:pPr>
      <w:r>
        <w:rPr>
          <w:sz w:val="24"/>
        </w:rPr>
        <w:tab/>
      </w:r>
      <w:r w:rsidR="0089326D">
        <w:rPr>
          <w:sz w:val="24"/>
        </w:rPr>
        <w:t>N/A</w:t>
      </w:r>
    </w:p>
    <w:p w:rsidR="00223B92" w:rsidRDefault="00CE706A">
      <w:pPr>
        <w:pStyle w:val="Heading2"/>
      </w:pPr>
      <w:r>
        <w:rPr>
          <w:rFonts w:ascii="Times New Roman" w:hAnsi="Times New Roman"/>
        </w:rPr>
        <w:t>1.5. Overview of Document</w:t>
      </w:r>
    </w:p>
    <w:p w:rsidR="0089326D" w:rsidRDefault="0089326D" w:rsidP="0089326D">
      <w:pPr>
        <w:spacing w:line="480" w:lineRule="auto"/>
      </w:pPr>
      <w:r>
        <w:rPr>
          <w:b/>
        </w:rPr>
        <w:t>Section 1</w:t>
      </w:r>
      <w:r>
        <w:t xml:space="preserve"> shows the introduction of the document, with its purpose and scope outlined. The purpose highlights the intended users as well as general information about the game. The scope allows the reader to have a clearer view concerning the design methodology of the game. This outlines how the game functions, and how the game is saved. In Section 1 there is also a glossary of terms and any reference materials used. </w:t>
      </w:r>
    </w:p>
    <w:p w:rsidR="0089326D" w:rsidRDefault="0089326D" w:rsidP="0089326D">
      <w:pPr>
        <w:spacing w:line="480" w:lineRule="auto"/>
      </w:pPr>
      <w:r>
        <w:rPr>
          <w:b/>
        </w:rPr>
        <w:t>Section 2</w:t>
      </w:r>
      <w:r>
        <w:t xml:space="preserve"> shows the deployment diagrams. As mentioned, there are none.</w:t>
      </w:r>
    </w:p>
    <w:p w:rsidR="0089326D" w:rsidRDefault="0089326D" w:rsidP="0089326D">
      <w:pPr>
        <w:spacing w:line="480" w:lineRule="auto"/>
      </w:pPr>
      <w:r>
        <w:rPr>
          <w:b/>
        </w:rPr>
        <w:t>Section 3</w:t>
      </w:r>
      <w:r>
        <w:t xml:space="preserve"> shows the Architectural design</w:t>
      </w:r>
    </w:p>
    <w:p w:rsidR="0089326D" w:rsidRDefault="0089326D" w:rsidP="0089326D">
      <w:pPr>
        <w:spacing w:line="480" w:lineRule="auto"/>
      </w:pPr>
      <w:r>
        <w:rPr>
          <w:b/>
        </w:rPr>
        <w:t>Section 4</w:t>
      </w:r>
      <w:r>
        <w:t xml:space="preserve"> shows the Data Structure Design and any Subsystems involved. There are 3 subsystems, as mentioned in that section.</w:t>
      </w:r>
    </w:p>
    <w:p w:rsidR="0089326D" w:rsidRDefault="0089326D" w:rsidP="0089326D">
      <w:pPr>
        <w:spacing w:line="480" w:lineRule="auto"/>
      </w:pPr>
      <w:r>
        <w:rPr>
          <w:b/>
        </w:rPr>
        <w:t>Section 5</w:t>
      </w:r>
      <w:r>
        <w:t xml:space="preserve"> shows the flow of control for the game. There are several flow diagrams that are presented and explained. These diagrams shows an overall view of the game, how the game will run from start to finish.</w:t>
      </w:r>
    </w:p>
    <w:p w:rsidR="0089326D" w:rsidRDefault="0089326D" w:rsidP="0089326D">
      <w:pPr>
        <w:spacing w:line="480" w:lineRule="auto"/>
      </w:pPr>
      <w:r>
        <w:rPr>
          <w:b/>
        </w:rPr>
        <w:t>Section 6</w:t>
      </w:r>
      <w:r>
        <w:t xml:space="preserve"> shows the User Interface Design. If possible, a GUI will be implemented. Other useful information is explained in details in the section.</w:t>
      </w:r>
    </w:p>
    <w:p w:rsidR="0089326D" w:rsidRDefault="0089326D" w:rsidP="0089326D">
      <w:pPr>
        <w:spacing w:line="480" w:lineRule="auto"/>
      </w:pPr>
      <w:r>
        <w:rPr>
          <w:b/>
        </w:rPr>
        <w:t>Section 7</w:t>
      </w:r>
      <w:r>
        <w:t xml:space="preserve"> shows the Help System Design. This design demonstrated how a user will interact with the help menu, which will be accessible throughout the game.</w:t>
      </w:r>
    </w:p>
    <w:p w:rsidR="00223B92" w:rsidRDefault="00223B92" w:rsidP="0089326D">
      <w:pPr>
        <w:spacing w:line="480" w:lineRule="auto"/>
      </w:pPr>
    </w:p>
    <w:p w:rsidR="00223B92" w:rsidRDefault="00CE706A">
      <w:pPr>
        <w:pStyle w:val="Heading1"/>
        <w:rPr>
          <w:sz w:val="28"/>
        </w:rPr>
      </w:pPr>
      <w:bookmarkStart w:id="9" w:name="_Toc44676297"/>
      <w:r>
        <w:br w:type="page"/>
      </w:r>
      <w:bookmarkStart w:id="10" w:name="_Toc61315204"/>
      <w:r>
        <w:rPr>
          <w:sz w:val="28"/>
        </w:rPr>
        <w:lastRenderedPageBreak/>
        <w:t>2.0.</w:t>
      </w:r>
      <w:r>
        <w:rPr>
          <w:sz w:val="28"/>
        </w:rPr>
        <w:tab/>
      </w:r>
      <w:bookmarkStart w:id="11" w:name="_Toc518295194"/>
      <w:bookmarkEnd w:id="9"/>
      <w:bookmarkEnd w:id="10"/>
      <w:r>
        <w:rPr>
          <w:sz w:val="28"/>
        </w:rPr>
        <w:t>Deployment Diagram</w:t>
      </w:r>
      <w:bookmarkEnd w:id="11"/>
    </w:p>
    <w:p w:rsidR="00223B92" w:rsidRDefault="0089326D">
      <w:pPr>
        <w:spacing w:line="480" w:lineRule="auto"/>
        <w:ind w:firstLine="720"/>
        <w:rPr>
          <w:sz w:val="24"/>
        </w:rPr>
      </w:pPr>
      <w:r>
        <w:rPr>
          <w:sz w:val="24"/>
        </w:rPr>
        <w:t>N/A</w:t>
      </w:r>
    </w:p>
    <w:p w:rsidR="00223B92" w:rsidRDefault="00223B92">
      <w:pPr>
        <w:spacing w:line="480" w:lineRule="auto"/>
        <w:ind w:firstLine="720"/>
        <w:rPr>
          <w:sz w:val="24"/>
        </w:rPr>
      </w:pPr>
    </w:p>
    <w:p w:rsidR="00223B92" w:rsidRDefault="00CE706A">
      <w:pPr>
        <w:pStyle w:val="Heading1"/>
        <w:rPr>
          <w:sz w:val="28"/>
        </w:rPr>
      </w:pPr>
      <w:bookmarkStart w:id="12" w:name="_Toc44676298"/>
      <w:bookmarkStart w:id="13" w:name="_Toc61315205"/>
      <w:r>
        <w:rPr>
          <w:sz w:val="28"/>
        </w:rPr>
        <w:t>3.0.</w:t>
      </w:r>
      <w:r>
        <w:rPr>
          <w:sz w:val="28"/>
        </w:rPr>
        <w:tab/>
      </w:r>
      <w:bookmarkStart w:id="14" w:name="_Toc518295195"/>
      <w:bookmarkEnd w:id="12"/>
      <w:bookmarkEnd w:id="13"/>
      <w:r>
        <w:rPr>
          <w:sz w:val="28"/>
        </w:rPr>
        <w:t>Architectural Design</w:t>
      </w:r>
      <w:bookmarkEnd w:id="14"/>
    </w:p>
    <w:p w:rsidR="00754797" w:rsidRDefault="00754797" w:rsidP="00754797">
      <w:pPr>
        <w:spacing w:line="480" w:lineRule="auto"/>
        <w:rPr>
          <w:sz w:val="24"/>
        </w:rPr>
      </w:pPr>
      <w:r>
        <w:rPr>
          <w:noProof/>
          <w:sz w:val="24"/>
        </w:rPr>
        <w:drawing>
          <wp:inline distT="0" distB="0" distL="0" distR="0" wp14:anchorId="1136C236" wp14:editId="7CC5517D">
            <wp:extent cx="4343400" cy="498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Class.JPG"/>
                    <pic:cNvPicPr/>
                  </pic:nvPicPr>
                  <pic:blipFill>
                    <a:blip r:embed="rId8">
                      <a:extLst>
                        <a:ext uri="{28A0092B-C50C-407E-A947-70E740481C1C}">
                          <a14:useLocalDpi xmlns:a14="http://schemas.microsoft.com/office/drawing/2010/main" val="0"/>
                        </a:ext>
                      </a:extLst>
                    </a:blip>
                    <a:stretch>
                      <a:fillRect/>
                    </a:stretch>
                  </pic:blipFill>
                  <pic:spPr>
                    <a:xfrm>
                      <a:off x="0" y="0"/>
                      <a:ext cx="4343400" cy="4981575"/>
                    </a:xfrm>
                    <a:prstGeom prst="rect">
                      <a:avLst/>
                    </a:prstGeom>
                  </pic:spPr>
                </pic:pic>
              </a:graphicData>
            </a:graphic>
          </wp:inline>
        </w:drawing>
      </w:r>
    </w:p>
    <w:p w:rsidR="00754797" w:rsidRDefault="00754797" w:rsidP="00754797">
      <w:pPr>
        <w:spacing w:line="480" w:lineRule="auto"/>
        <w:rPr>
          <w:sz w:val="24"/>
        </w:rPr>
      </w:pPr>
      <w:r>
        <w:rPr>
          <w:sz w:val="24"/>
        </w:rPr>
        <w:t xml:space="preserve">The Listener class waits for the user to input commands. </w:t>
      </w:r>
      <w:r w:rsidR="00A811DF">
        <w:rPr>
          <w:sz w:val="24"/>
        </w:rPr>
        <w:t>When the command is passed to the listener, the listener calls the necessary classes and methods. Then the Listener waits for the next command.</w:t>
      </w:r>
    </w:p>
    <w:p w:rsidR="00A811DF" w:rsidRDefault="00754797" w:rsidP="00754797">
      <w:pPr>
        <w:spacing w:line="480" w:lineRule="auto"/>
        <w:rPr>
          <w:sz w:val="24"/>
        </w:rPr>
      </w:pPr>
      <w:r>
        <w:rPr>
          <w:noProof/>
          <w:sz w:val="24"/>
        </w:rPr>
        <w:lastRenderedPageBreak/>
        <w:drawing>
          <wp:inline distT="0" distB="0" distL="0" distR="0" wp14:anchorId="4B4CCFCE" wp14:editId="5CCCF557">
            <wp:extent cx="24765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acter Class.JPG"/>
                    <pic:cNvPicPr/>
                  </pic:nvPicPr>
                  <pic:blipFill>
                    <a:blip r:embed="rId9">
                      <a:extLst>
                        <a:ext uri="{28A0092B-C50C-407E-A947-70E740481C1C}">
                          <a14:useLocalDpi xmlns:a14="http://schemas.microsoft.com/office/drawing/2010/main" val="0"/>
                        </a:ext>
                      </a:extLst>
                    </a:blip>
                    <a:stretch>
                      <a:fillRect/>
                    </a:stretch>
                  </pic:blipFill>
                  <pic:spPr>
                    <a:xfrm>
                      <a:off x="0" y="0"/>
                      <a:ext cx="2476500" cy="2333625"/>
                    </a:xfrm>
                    <a:prstGeom prst="rect">
                      <a:avLst/>
                    </a:prstGeom>
                  </pic:spPr>
                </pic:pic>
              </a:graphicData>
            </a:graphic>
          </wp:inline>
        </w:drawing>
      </w:r>
    </w:p>
    <w:p w:rsidR="00A811DF" w:rsidRDefault="00A811DF" w:rsidP="00754797">
      <w:pPr>
        <w:spacing w:line="480" w:lineRule="auto"/>
        <w:rPr>
          <w:sz w:val="24"/>
        </w:rPr>
      </w:pPr>
      <w:r>
        <w:rPr>
          <w:sz w:val="24"/>
        </w:rPr>
        <w:t>The Ch</w:t>
      </w:r>
      <w:r w:rsidR="00FC67CB">
        <w:rPr>
          <w:sz w:val="24"/>
        </w:rPr>
        <w:t>aracter class is used for movement between rooms. Items that the user picks up are stored in the inventory of the character. When saving, the character is the most important part of the save as the information is all stored in a file under the character.</w:t>
      </w:r>
    </w:p>
    <w:p w:rsidR="00FC67CB" w:rsidRDefault="00754797" w:rsidP="00754797">
      <w:pPr>
        <w:spacing w:line="480" w:lineRule="auto"/>
        <w:rPr>
          <w:sz w:val="24"/>
        </w:rPr>
      </w:pPr>
      <w:r>
        <w:rPr>
          <w:noProof/>
          <w:sz w:val="24"/>
        </w:rPr>
        <w:drawing>
          <wp:inline distT="0" distB="0" distL="0" distR="0">
            <wp:extent cx="5486400" cy="4017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m Class.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17645"/>
                    </a:xfrm>
                    <a:prstGeom prst="rect">
                      <a:avLst/>
                    </a:prstGeom>
                  </pic:spPr>
                </pic:pic>
              </a:graphicData>
            </a:graphic>
          </wp:inline>
        </w:drawing>
      </w:r>
    </w:p>
    <w:p w:rsidR="00FC67CB" w:rsidRDefault="00FC67CB" w:rsidP="00754797">
      <w:pPr>
        <w:spacing w:line="480" w:lineRule="auto"/>
        <w:rPr>
          <w:sz w:val="24"/>
        </w:rPr>
      </w:pPr>
      <w:r>
        <w:rPr>
          <w:sz w:val="24"/>
        </w:rPr>
        <w:lastRenderedPageBreak/>
        <w:t>Items are either needed to progress through a specific part of the game, or used to enhance the character’s abilities. The items are stored in the characters inventory. Some items are used to pass through puzzles or beat monsters. Once the item is used for a puzzle or against a monster, it is destroyed unless it is a multiuse weapon.</w:t>
      </w:r>
    </w:p>
    <w:p w:rsidR="00367157" w:rsidRDefault="00754797" w:rsidP="00754797">
      <w:pPr>
        <w:spacing w:line="480" w:lineRule="auto"/>
        <w:rPr>
          <w:sz w:val="24"/>
        </w:rPr>
      </w:pPr>
      <w:r>
        <w:rPr>
          <w:noProof/>
          <w:sz w:val="24"/>
        </w:rPr>
        <w:drawing>
          <wp:inline distT="0" distB="0" distL="0" distR="0">
            <wp:extent cx="5486400" cy="3822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ster Clas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822065"/>
                    </a:xfrm>
                    <a:prstGeom prst="rect">
                      <a:avLst/>
                    </a:prstGeom>
                  </pic:spPr>
                </pic:pic>
              </a:graphicData>
            </a:graphic>
          </wp:inline>
        </w:drawing>
      </w:r>
    </w:p>
    <w:p w:rsidR="002156F8" w:rsidRDefault="002156F8" w:rsidP="00754797">
      <w:pPr>
        <w:spacing w:line="480" w:lineRule="auto"/>
        <w:rPr>
          <w:sz w:val="24"/>
        </w:rPr>
      </w:pPr>
      <w:r>
        <w:rPr>
          <w:sz w:val="24"/>
        </w:rPr>
        <w:t>Monsters are the enemies of the game. If the player is defeated by a monster, then the player is reset to the last save point. If the monster is defeated, it might drop an item. If a boss monster is beat, the player will receive a special item. When the final boss monster is beat, the game ends and a victory screen appears.</w:t>
      </w:r>
      <w:r w:rsidR="00293BA3">
        <w:rPr>
          <w:sz w:val="24"/>
        </w:rPr>
        <w:t xml:space="preserve"> For every monster killed, the difficulty of the game increases, but to beat the game, the user has to have certain items only obtainable from monsters.</w:t>
      </w:r>
    </w:p>
    <w:p w:rsidR="00293BA3" w:rsidRDefault="00754797" w:rsidP="00754797">
      <w:pPr>
        <w:spacing w:line="480" w:lineRule="auto"/>
        <w:rPr>
          <w:sz w:val="24"/>
        </w:rPr>
      </w:pPr>
      <w:r>
        <w:rPr>
          <w:noProof/>
          <w:sz w:val="24"/>
        </w:rPr>
        <w:lastRenderedPageBreak/>
        <w:drawing>
          <wp:inline distT="0" distB="0" distL="0" distR="0">
            <wp:extent cx="5486400" cy="396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zzle Clas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963035"/>
                    </a:xfrm>
                    <a:prstGeom prst="rect">
                      <a:avLst/>
                    </a:prstGeom>
                  </pic:spPr>
                </pic:pic>
              </a:graphicData>
            </a:graphic>
          </wp:inline>
        </w:drawing>
      </w:r>
    </w:p>
    <w:p w:rsidR="00293BA3" w:rsidRDefault="00293BA3" w:rsidP="00754797">
      <w:pPr>
        <w:spacing w:line="480" w:lineRule="auto"/>
        <w:rPr>
          <w:sz w:val="24"/>
        </w:rPr>
      </w:pPr>
      <w:r>
        <w:rPr>
          <w:sz w:val="24"/>
        </w:rPr>
        <w:t>Puzzles are traps in the game that reward the player by anything ranging from allowing them to leave the room to giving the player an item that will make beating the game significantly easier. Failing to solve a puzzle will damage the player. If the player’s health reaches zero, then the game resets to the last save point.</w:t>
      </w:r>
    </w:p>
    <w:p w:rsidR="00754797" w:rsidRDefault="00754797" w:rsidP="00754797">
      <w:pPr>
        <w:spacing w:line="480" w:lineRule="auto"/>
        <w:rPr>
          <w:sz w:val="24"/>
        </w:rPr>
      </w:pPr>
      <w:r>
        <w:rPr>
          <w:noProof/>
          <w:sz w:val="24"/>
        </w:rPr>
        <w:lastRenderedPageBreak/>
        <w:drawing>
          <wp:inline distT="0" distB="0" distL="0" distR="0">
            <wp:extent cx="5486400" cy="3592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m Clas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92195"/>
                    </a:xfrm>
                    <a:prstGeom prst="rect">
                      <a:avLst/>
                    </a:prstGeom>
                  </pic:spPr>
                </pic:pic>
              </a:graphicData>
            </a:graphic>
          </wp:inline>
        </w:drawing>
      </w:r>
    </w:p>
    <w:p w:rsidR="00293BA3" w:rsidRDefault="00293BA3" w:rsidP="00754797">
      <w:pPr>
        <w:spacing w:line="480" w:lineRule="auto"/>
        <w:rPr>
          <w:sz w:val="24"/>
        </w:rPr>
      </w:pPr>
      <w:r>
        <w:rPr>
          <w:sz w:val="24"/>
        </w:rPr>
        <w:t xml:space="preserve">Rooms are where the majority of generation happens. When </w:t>
      </w:r>
      <w:r w:rsidR="00E36183">
        <w:rPr>
          <w:sz w:val="24"/>
        </w:rPr>
        <w:t xml:space="preserve">the character enters a new </w:t>
      </w:r>
      <w:r>
        <w:rPr>
          <w:sz w:val="24"/>
        </w:rPr>
        <w:t>ro</w:t>
      </w:r>
      <w:r w:rsidR="00E36183">
        <w:rPr>
          <w:sz w:val="24"/>
        </w:rPr>
        <w:t>om, the room</w:t>
      </w:r>
      <w:r>
        <w:rPr>
          <w:sz w:val="24"/>
        </w:rPr>
        <w:t xml:space="preserve"> has a chance of generating a monster. The room will generate only monsters the character hasn’t encountered before.</w:t>
      </w:r>
      <w:r w:rsidR="00E36183">
        <w:rPr>
          <w:sz w:val="24"/>
        </w:rPr>
        <w:t xml:space="preserve"> The room also handles generation of puzzles and random item drops in the room.</w:t>
      </w:r>
      <w:bookmarkStart w:id="15" w:name="_GoBack"/>
      <w:bookmarkEnd w:id="15"/>
    </w:p>
    <w:p w:rsidR="00223B92" w:rsidRDefault="00CE706A">
      <w:pPr>
        <w:rPr>
          <w:sz w:val="24"/>
        </w:rPr>
      </w:pPr>
      <w:r>
        <w:rPr>
          <w:sz w:val="24"/>
        </w:rPr>
        <w:br w:type="page"/>
      </w:r>
    </w:p>
    <w:p w:rsidR="00223B92" w:rsidRDefault="00CE706A">
      <w:pPr>
        <w:pStyle w:val="Heading1"/>
        <w:rPr>
          <w:sz w:val="28"/>
        </w:rPr>
      </w:pPr>
      <w:bookmarkStart w:id="16" w:name="_Toc44676299"/>
      <w:bookmarkStart w:id="17" w:name="_Toc61315206"/>
      <w:r>
        <w:rPr>
          <w:sz w:val="28"/>
        </w:rPr>
        <w:lastRenderedPageBreak/>
        <w:t xml:space="preserve">4.0. </w:t>
      </w:r>
      <w:bookmarkStart w:id="18" w:name="_Toc518295196"/>
      <w:bookmarkEnd w:id="16"/>
      <w:bookmarkEnd w:id="17"/>
      <w:r>
        <w:rPr>
          <w:sz w:val="28"/>
        </w:rPr>
        <w:t>Data Structure Design</w:t>
      </w:r>
      <w:bookmarkEnd w:id="18"/>
    </w:p>
    <w:p w:rsidR="00223B92" w:rsidRDefault="0089326D">
      <w:pPr>
        <w:spacing w:line="480" w:lineRule="auto"/>
        <w:ind w:firstLine="720"/>
        <w:rPr>
          <w:sz w:val="24"/>
        </w:rPr>
      </w:pPr>
      <w:r>
        <w:rPr>
          <w:sz w:val="24"/>
        </w:rPr>
        <w:t>This program does not use databases. It generates XML files for saves. The program reads from the xml file to make load old saved games.</w:t>
      </w:r>
    </w:p>
    <w:p w:rsidR="00E15EDA" w:rsidRDefault="00E15EDA" w:rsidP="00E15EDA">
      <w:pPr>
        <w:pStyle w:val="Heading2"/>
      </w:pPr>
      <w:r>
        <w:t>4.1 Subsystem 1</w:t>
      </w:r>
    </w:p>
    <w:p w:rsidR="00E15EDA" w:rsidRPr="00E15EDA" w:rsidRDefault="00E15EDA" w:rsidP="006F7033">
      <w:r>
        <w:tab/>
        <w:t>4.1.1</w:t>
      </w:r>
      <w:r w:rsidR="006F7033">
        <w:t>N/A</w:t>
      </w:r>
    </w:p>
    <w:p w:rsidR="00E15EDA" w:rsidRPr="00E15EDA" w:rsidRDefault="00E15EDA" w:rsidP="00E15EDA">
      <w:pPr>
        <w:pStyle w:val="Heading3"/>
      </w:pPr>
      <w:r>
        <w:tab/>
      </w:r>
    </w:p>
    <w:p w:rsidR="00223B92" w:rsidRDefault="00223B92"/>
    <w:p w:rsidR="00223B92" w:rsidRDefault="00CE706A">
      <w:r>
        <w:br w:type="page"/>
      </w:r>
    </w:p>
    <w:p w:rsidR="00223B92" w:rsidRDefault="00CE706A">
      <w:pPr>
        <w:pStyle w:val="Heading1"/>
        <w:rPr>
          <w:sz w:val="28"/>
        </w:rPr>
      </w:pPr>
      <w:bookmarkStart w:id="19" w:name="_Toc44676300"/>
      <w:r>
        <w:rPr>
          <w:sz w:val="28"/>
        </w:rPr>
        <w:lastRenderedPageBreak/>
        <w:t xml:space="preserve">5.0 </w:t>
      </w:r>
      <w:r w:rsidR="00E15EDA">
        <w:rPr>
          <w:sz w:val="28"/>
        </w:rPr>
        <w:t>Flow of Control</w:t>
      </w:r>
    </w:p>
    <w:bookmarkEnd w:id="19"/>
    <w:p w:rsidR="0089326D" w:rsidRDefault="0089326D" w:rsidP="0089326D">
      <w:pPr>
        <w:rPr>
          <w:color w:val="000000" w:themeColor="text1"/>
        </w:rPr>
      </w:pPr>
      <w:r>
        <w:rPr>
          <w:color w:val="000000" w:themeColor="text1"/>
        </w:rPr>
        <w:t>The flow of controls are shown below and are displayed in the Flow Diagrams detailing layout of the game using sequence diagrams and use cases. The sequence diagrams and use cases are all in previous submitted assignments.</w:t>
      </w:r>
    </w:p>
    <w:p w:rsidR="0089326D" w:rsidRDefault="0089326D" w:rsidP="0089326D">
      <w:pPr>
        <w:rPr>
          <w:color w:val="C00000"/>
        </w:rPr>
      </w:pPr>
    </w:p>
    <w:p w:rsidR="0089326D" w:rsidRDefault="0089326D" w:rsidP="0089326D">
      <w:pPr>
        <w:rPr>
          <w:b/>
          <w:color w:val="000000" w:themeColor="text1"/>
        </w:rPr>
      </w:pPr>
      <w:r>
        <w:rPr>
          <w:b/>
          <w:color w:val="000000" w:themeColor="text1"/>
        </w:rPr>
        <w:t xml:space="preserve">Flowchart of the sequence diagrams. </w:t>
      </w:r>
      <w:r>
        <w:rPr>
          <w:color w:val="000000" w:themeColor="text1"/>
        </w:rPr>
        <w:t xml:space="preserve">The game will start, prompting the user to either login, or create an account, which is displayed in </w:t>
      </w:r>
      <w:proofErr w:type="spellStart"/>
      <w:r>
        <w:rPr>
          <w:color w:val="000000" w:themeColor="text1"/>
        </w:rPr>
        <w:t>StartGame</w:t>
      </w:r>
      <w:proofErr w:type="spellEnd"/>
      <w:r>
        <w:rPr>
          <w:color w:val="000000" w:themeColor="text1"/>
        </w:rPr>
        <w:t xml:space="preserve"> and GUI. Then after the user logs in or create an account, the game can be played. The Help Menu option is also available.</w:t>
      </w:r>
    </w:p>
    <w:p w:rsidR="0089326D" w:rsidRDefault="0089326D" w:rsidP="0089326D">
      <w:pPr>
        <w:rPr>
          <w:color w:val="000000" w:themeColor="text1"/>
        </w:rPr>
      </w:pPr>
      <w:r>
        <w:rPr>
          <w:noProof/>
          <w:color w:val="000000" w:themeColor="text1"/>
        </w:rPr>
        <w:drawing>
          <wp:inline distT="0" distB="0" distL="0" distR="0">
            <wp:extent cx="5010150" cy="2638425"/>
            <wp:effectExtent l="0" t="0" r="0" b="9525"/>
            <wp:docPr id="4" name="Picture 4" descr="FlowChart_Sequence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_Sequence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638425"/>
                    </a:xfrm>
                    <a:prstGeom prst="rect">
                      <a:avLst/>
                    </a:prstGeom>
                    <a:noFill/>
                    <a:ln>
                      <a:noFill/>
                    </a:ln>
                  </pic:spPr>
                </pic:pic>
              </a:graphicData>
            </a:graphic>
          </wp:inline>
        </w:drawing>
      </w:r>
    </w:p>
    <w:p w:rsidR="0089326D" w:rsidRDefault="0089326D" w:rsidP="0089326D">
      <w:pPr>
        <w:rPr>
          <w:color w:val="000000" w:themeColor="text1"/>
        </w:rPr>
      </w:pPr>
    </w:p>
    <w:p w:rsidR="0089326D" w:rsidRDefault="0089326D" w:rsidP="0089326D">
      <w:pPr>
        <w:rPr>
          <w:b/>
          <w:color w:val="000000" w:themeColor="text1"/>
        </w:rPr>
      </w:pPr>
      <w:r>
        <w:rPr>
          <w:b/>
          <w:color w:val="000000" w:themeColor="text1"/>
        </w:rPr>
        <w:t xml:space="preserve">Flowchart of the use cases. </w:t>
      </w:r>
      <w:r>
        <w:rPr>
          <w:color w:val="000000" w:themeColor="text1"/>
        </w:rPr>
        <w:t xml:space="preserve">From the </w:t>
      </w:r>
      <w:proofErr w:type="spellStart"/>
      <w:r>
        <w:rPr>
          <w:color w:val="000000" w:themeColor="text1"/>
        </w:rPr>
        <w:t>StartPage</w:t>
      </w:r>
      <w:proofErr w:type="spellEnd"/>
      <w:r>
        <w:rPr>
          <w:color w:val="000000" w:themeColor="text1"/>
        </w:rPr>
        <w:t>, users will be able to go to either a room that is empty, a room with a monster, a room with a puzzle, or the help menu.</w:t>
      </w:r>
      <w:r>
        <w:rPr>
          <w:b/>
          <w:color w:val="000000" w:themeColor="text1"/>
        </w:rPr>
        <w:t xml:space="preserve"> </w:t>
      </w:r>
    </w:p>
    <w:p w:rsidR="0089326D" w:rsidRDefault="0089326D" w:rsidP="0089326D">
      <w:pPr>
        <w:rPr>
          <w:color w:val="000000" w:themeColor="text1"/>
        </w:rPr>
      </w:pPr>
      <w:r>
        <w:rPr>
          <w:noProof/>
          <w:color w:val="000000" w:themeColor="text1"/>
        </w:rPr>
        <w:drawing>
          <wp:inline distT="0" distB="0" distL="0" distR="0">
            <wp:extent cx="5267325" cy="3019425"/>
            <wp:effectExtent l="0" t="0" r="9525" b="9525"/>
            <wp:docPr id="3" name="Picture 3" descr="FlowChart_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_UseCase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rsidR="0089326D" w:rsidRDefault="0089326D" w:rsidP="0089326D">
      <w:pPr>
        <w:rPr>
          <w:color w:val="000000" w:themeColor="text1"/>
        </w:rPr>
      </w:pPr>
    </w:p>
    <w:p w:rsidR="0089326D" w:rsidRDefault="0089326D" w:rsidP="0089326D">
      <w:pPr>
        <w:rPr>
          <w:color w:val="000000" w:themeColor="text1"/>
        </w:rPr>
      </w:pPr>
      <w:r>
        <w:rPr>
          <w:b/>
          <w:color w:val="000000" w:themeColor="text1"/>
        </w:rPr>
        <w:t xml:space="preserve">Flowchart of use cases and different puzzles included. </w:t>
      </w:r>
      <w:r>
        <w:rPr>
          <w:color w:val="000000" w:themeColor="text1"/>
        </w:rPr>
        <w:t>Each puzzle room will have one of the many possible puzzles.</w:t>
      </w:r>
    </w:p>
    <w:p w:rsidR="0089326D" w:rsidRDefault="0089326D" w:rsidP="0089326D">
      <w:pPr>
        <w:rPr>
          <w:color w:val="000000" w:themeColor="text1"/>
        </w:rPr>
      </w:pPr>
      <w:r>
        <w:rPr>
          <w:noProof/>
          <w:color w:val="000000" w:themeColor="text1"/>
        </w:rPr>
        <w:lastRenderedPageBreak/>
        <w:drawing>
          <wp:inline distT="0" distB="0" distL="0" distR="0">
            <wp:extent cx="5257800" cy="3267075"/>
            <wp:effectExtent l="0" t="0" r="0" b="9525"/>
            <wp:docPr id="1" name="Picture 1" descr="FlowChart_Puzzl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_Puzzle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267075"/>
                    </a:xfrm>
                    <a:prstGeom prst="rect">
                      <a:avLst/>
                    </a:prstGeom>
                    <a:noFill/>
                    <a:ln>
                      <a:noFill/>
                    </a:ln>
                  </pic:spPr>
                </pic:pic>
              </a:graphicData>
            </a:graphic>
          </wp:inline>
        </w:drawing>
      </w:r>
    </w:p>
    <w:p w:rsidR="0089326D" w:rsidRDefault="0089326D" w:rsidP="0089326D">
      <w:pPr>
        <w:rPr>
          <w:color w:val="000000" w:themeColor="text1"/>
        </w:rPr>
      </w:pPr>
    </w:p>
    <w:p w:rsidR="00223B92" w:rsidRDefault="00223B92">
      <w:pPr>
        <w:widowControl w:val="0"/>
        <w:rPr>
          <w:snapToGrid w:val="0"/>
        </w:rPr>
      </w:pPr>
    </w:p>
    <w:p w:rsidR="00223B92" w:rsidRDefault="00CE706A">
      <w:pPr>
        <w:pStyle w:val="Heading1"/>
        <w:rPr>
          <w:sz w:val="28"/>
        </w:rPr>
      </w:pPr>
      <w:bookmarkStart w:id="20" w:name="_Toc518295199"/>
      <w:r>
        <w:rPr>
          <w:snapToGrid w:val="0"/>
          <w:sz w:val="28"/>
        </w:rPr>
        <w:t>6.0 User Interface Design</w:t>
      </w:r>
      <w:bookmarkEnd w:id="20"/>
    </w:p>
    <w:p w:rsidR="00223B92" w:rsidRDefault="00223B92">
      <w:pPr>
        <w:rPr>
          <w:sz w:val="24"/>
        </w:rPr>
      </w:pPr>
    </w:p>
    <w:p w:rsidR="001D5950" w:rsidRDefault="001D5950" w:rsidP="001D5950">
      <w:pPr>
        <w:spacing w:line="480" w:lineRule="auto"/>
        <w:ind w:firstLine="720"/>
        <w:rPr>
          <w:sz w:val="24"/>
        </w:rPr>
      </w:pPr>
      <w:bookmarkStart w:id="21" w:name="_Toc61315231"/>
      <w:r>
        <w:rPr>
          <w:sz w:val="24"/>
        </w:rPr>
        <w:t xml:space="preserve">The User will be able to type commands into the input box in the top left. The game will output responses in the output box in the bottom left. The search room command will provide information on the enemy in the top right box, and the player’s inventory will be displayed in the bottom right box. The User will have the ability to always know information about their character. </w:t>
      </w:r>
    </w:p>
    <w:p w:rsidR="001D5950" w:rsidRDefault="001D5950" w:rsidP="00E15EDA">
      <w:pPr>
        <w:spacing w:line="480" w:lineRule="auto"/>
        <w:ind w:firstLine="720"/>
        <w:rPr>
          <w:sz w:val="24"/>
        </w:rPr>
      </w:pPr>
      <w:r>
        <w:rPr>
          <w:noProof/>
          <w:sz w:val="24"/>
        </w:rPr>
        <w:lastRenderedPageBreak/>
        <w:drawing>
          <wp:inline distT="0" distB="0" distL="0" distR="0">
            <wp:extent cx="54864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totype.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70810"/>
                    </a:xfrm>
                    <a:prstGeom prst="rect">
                      <a:avLst/>
                    </a:prstGeom>
                  </pic:spPr>
                </pic:pic>
              </a:graphicData>
            </a:graphic>
          </wp:inline>
        </w:drawing>
      </w:r>
    </w:p>
    <w:p w:rsidR="00223B92" w:rsidRPr="00E15EDA" w:rsidRDefault="00CE706A" w:rsidP="00E15EDA">
      <w:pPr>
        <w:pStyle w:val="Heading1"/>
        <w:rPr>
          <w:sz w:val="28"/>
          <w:szCs w:val="28"/>
        </w:rPr>
      </w:pPr>
      <w:r w:rsidRPr="00E15EDA">
        <w:rPr>
          <w:sz w:val="28"/>
          <w:szCs w:val="28"/>
        </w:rPr>
        <w:t>7.0</w:t>
      </w:r>
      <w:bookmarkStart w:id="22" w:name="_Toc518295200"/>
      <w:bookmarkEnd w:id="21"/>
      <w:r w:rsidRPr="00E15EDA">
        <w:rPr>
          <w:sz w:val="28"/>
          <w:szCs w:val="28"/>
        </w:rPr>
        <w:t xml:space="preserve"> </w:t>
      </w:r>
      <w:r w:rsidRPr="00E15EDA">
        <w:rPr>
          <w:snapToGrid w:val="0"/>
          <w:sz w:val="28"/>
          <w:szCs w:val="28"/>
        </w:rPr>
        <w:t>Help System Design</w:t>
      </w:r>
      <w:bookmarkEnd w:id="22"/>
    </w:p>
    <w:p w:rsidR="00223B92"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rsidR="00223B92" w:rsidRDefault="001D5950">
      <w:pPr>
        <w:pStyle w:val="BodyText"/>
      </w:pPr>
      <w:r>
        <w:tab/>
      </w:r>
      <w:r w:rsidR="00731159">
        <w:t>The help system wi</w:t>
      </w:r>
      <w:r w:rsidR="00E303B6">
        <w:t xml:space="preserve">ll </w:t>
      </w:r>
      <w:r w:rsidR="00696EC6">
        <w:t>be accessed by command. Each hint command will have an extender</w:t>
      </w:r>
      <w:r w:rsidR="00F95634">
        <w:t xml:space="preserve"> e.g. help &lt;monster/puzzle/item&gt;.</w:t>
      </w:r>
    </w:p>
    <w:p w:rsidR="00696EC6" w:rsidRDefault="00696EC6">
      <w:pPr>
        <w:pStyle w:val="BodyText"/>
      </w:pPr>
    </w:p>
    <w:p w:rsidR="00223B92" w:rsidRDefault="00CE706A">
      <w:pPr>
        <w:pStyle w:val="Heading1"/>
        <w:jc w:val="center"/>
      </w:pPr>
      <w:bookmarkStart w:id="23" w:name="_Toc44676320"/>
      <w:bookmarkStart w:id="24" w:name="_Toc61315241"/>
      <w:r>
        <w:t>Index</w:t>
      </w:r>
      <w:bookmarkEnd w:id="23"/>
      <w:bookmarkEnd w:id="24"/>
    </w:p>
    <w:p w:rsidR="00223B92" w:rsidRDefault="00223B92">
      <w:pPr>
        <w:rPr>
          <w:sz w:val="24"/>
        </w:rPr>
      </w:pPr>
    </w:p>
    <w:p w:rsidR="00223B92" w:rsidRDefault="00CE706A">
      <w:pPr>
        <w:rPr>
          <w:sz w:val="24"/>
        </w:rPr>
      </w:pPr>
      <w:r>
        <w:rPr>
          <w:sz w:val="24"/>
        </w:rPr>
        <w:t xml:space="preserve">&lt; </w:t>
      </w:r>
      <w:proofErr w:type="gramStart"/>
      <w:r>
        <w:rPr>
          <w:sz w:val="24"/>
        </w:rPr>
        <w:t>generate</w:t>
      </w:r>
      <w:proofErr w:type="gramEnd"/>
      <w:r>
        <w:rPr>
          <w:sz w:val="24"/>
        </w:rPr>
        <w:t xml:space="preserve"> here &gt;</w:t>
      </w:r>
    </w:p>
    <w:sectPr w:rsidR="00223B92">
      <w:headerReference w:type="default" r:id="rId18"/>
      <w:footerReference w:type="default" r:id="rId1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26" w:rsidRDefault="00673F26">
      <w:r>
        <w:separator/>
      </w:r>
    </w:p>
  </w:endnote>
  <w:endnote w:type="continuationSeparator" w:id="0">
    <w:p w:rsidR="00673F26" w:rsidRDefault="0067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Footer"/>
      <w:jc w:val="center"/>
    </w:pPr>
    <w:r>
      <w:rPr>
        <w:rStyle w:val="PageNumber"/>
      </w:rPr>
      <w:fldChar w:fldCharType="begin"/>
    </w:r>
    <w:r>
      <w:rPr>
        <w:rStyle w:val="PageNumber"/>
      </w:rPr>
      <w:instrText xml:space="preserve"> PAGE </w:instrText>
    </w:r>
    <w:r>
      <w:rPr>
        <w:rStyle w:val="PageNumber"/>
      </w:rPr>
      <w:fldChar w:fldCharType="separate"/>
    </w:r>
    <w:r w:rsidR="006F7033">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Footer"/>
      <w:jc w:val="center"/>
    </w:pPr>
    <w:r>
      <w:rPr>
        <w:rStyle w:val="PageNumber"/>
      </w:rPr>
      <w:fldChar w:fldCharType="begin"/>
    </w:r>
    <w:r>
      <w:rPr>
        <w:rStyle w:val="PageNumber"/>
      </w:rPr>
      <w:instrText xml:space="preserve"> PAGE </w:instrText>
    </w:r>
    <w:r>
      <w:rPr>
        <w:rStyle w:val="PageNumber"/>
      </w:rPr>
      <w:fldChar w:fldCharType="separate"/>
    </w:r>
    <w:r w:rsidR="006F7033">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26" w:rsidRDefault="00673F26">
      <w:r>
        <w:separator/>
      </w:r>
    </w:p>
  </w:footnote>
  <w:footnote w:type="continuationSeparator" w:id="0">
    <w:p w:rsidR="00673F26" w:rsidRDefault="00673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D512E"/>
    <w:multiLevelType w:val="multilevel"/>
    <w:tmpl w:val="15B2C64A"/>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5BE2174"/>
    <w:multiLevelType w:val="hybridMultilevel"/>
    <w:tmpl w:val="F6362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1C3AED"/>
    <w:rsid w:val="001D5950"/>
    <w:rsid w:val="002156F8"/>
    <w:rsid w:val="00223B92"/>
    <w:rsid w:val="00293BA3"/>
    <w:rsid w:val="002E459A"/>
    <w:rsid w:val="00367157"/>
    <w:rsid w:val="0041432C"/>
    <w:rsid w:val="00465F1A"/>
    <w:rsid w:val="004F0AE6"/>
    <w:rsid w:val="00673F26"/>
    <w:rsid w:val="00696EC6"/>
    <w:rsid w:val="006A3398"/>
    <w:rsid w:val="006F7033"/>
    <w:rsid w:val="00731159"/>
    <w:rsid w:val="00754797"/>
    <w:rsid w:val="0089326D"/>
    <w:rsid w:val="009A7BD6"/>
    <w:rsid w:val="00A811DF"/>
    <w:rsid w:val="00CC0B73"/>
    <w:rsid w:val="00CD1DCA"/>
    <w:rsid w:val="00CE706A"/>
    <w:rsid w:val="00E15EDA"/>
    <w:rsid w:val="00E303B6"/>
    <w:rsid w:val="00E36183"/>
    <w:rsid w:val="00F0708F"/>
    <w:rsid w:val="00F95634"/>
    <w:rsid w:val="00FC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89326D"/>
    <w:pPr>
      <w:spacing w:after="160" w:line="256" w:lineRule="auto"/>
      <w:ind w:left="720"/>
      <w:contextualSpacing/>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semiHidden/>
    <w:rsid w:val="0089326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2993">
      <w:bodyDiv w:val="1"/>
      <w:marLeft w:val="0"/>
      <w:marRight w:val="0"/>
      <w:marTop w:val="0"/>
      <w:marBottom w:val="0"/>
      <w:divBdr>
        <w:top w:val="none" w:sz="0" w:space="0" w:color="auto"/>
        <w:left w:val="none" w:sz="0" w:space="0" w:color="auto"/>
        <w:bottom w:val="none" w:sz="0" w:space="0" w:color="auto"/>
        <w:right w:val="none" w:sz="0" w:space="0" w:color="auto"/>
      </w:divBdr>
    </w:div>
    <w:div w:id="319697729">
      <w:bodyDiv w:val="1"/>
      <w:marLeft w:val="0"/>
      <w:marRight w:val="0"/>
      <w:marTop w:val="0"/>
      <w:marBottom w:val="0"/>
      <w:divBdr>
        <w:top w:val="none" w:sz="0" w:space="0" w:color="auto"/>
        <w:left w:val="none" w:sz="0" w:space="0" w:color="auto"/>
        <w:bottom w:val="none" w:sz="0" w:space="0" w:color="auto"/>
        <w:right w:val="none" w:sz="0" w:space="0" w:color="auto"/>
      </w:divBdr>
    </w:div>
    <w:div w:id="459500863">
      <w:bodyDiv w:val="1"/>
      <w:marLeft w:val="0"/>
      <w:marRight w:val="0"/>
      <w:marTop w:val="0"/>
      <w:marBottom w:val="0"/>
      <w:divBdr>
        <w:top w:val="none" w:sz="0" w:space="0" w:color="auto"/>
        <w:left w:val="none" w:sz="0" w:space="0" w:color="auto"/>
        <w:bottom w:val="none" w:sz="0" w:space="0" w:color="auto"/>
        <w:right w:val="none" w:sz="0" w:space="0" w:color="auto"/>
      </w:divBdr>
    </w:div>
    <w:div w:id="1066949695">
      <w:bodyDiv w:val="1"/>
      <w:marLeft w:val="0"/>
      <w:marRight w:val="0"/>
      <w:marTop w:val="0"/>
      <w:marBottom w:val="0"/>
      <w:divBdr>
        <w:top w:val="none" w:sz="0" w:space="0" w:color="auto"/>
        <w:left w:val="none" w:sz="0" w:space="0" w:color="auto"/>
        <w:bottom w:val="none" w:sz="0" w:space="0" w:color="auto"/>
        <w:right w:val="none" w:sz="0" w:space="0" w:color="auto"/>
      </w:divBdr>
    </w:div>
    <w:div w:id="1131511266">
      <w:bodyDiv w:val="1"/>
      <w:marLeft w:val="0"/>
      <w:marRight w:val="0"/>
      <w:marTop w:val="0"/>
      <w:marBottom w:val="0"/>
      <w:divBdr>
        <w:top w:val="none" w:sz="0" w:space="0" w:color="auto"/>
        <w:left w:val="none" w:sz="0" w:space="0" w:color="auto"/>
        <w:bottom w:val="none" w:sz="0" w:space="0" w:color="auto"/>
        <w:right w:val="none" w:sz="0" w:space="0" w:color="auto"/>
      </w:divBdr>
    </w:div>
    <w:div w:id="1197623189">
      <w:bodyDiv w:val="1"/>
      <w:marLeft w:val="0"/>
      <w:marRight w:val="0"/>
      <w:marTop w:val="0"/>
      <w:marBottom w:val="0"/>
      <w:divBdr>
        <w:top w:val="none" w:sz="0" w:space="0" w:color="auto"/>
        <w:left w:val="none" w:sz="0" w:space="0" w:color="auto"/>
        <w:bottom w:val="none" w:sz="0" w:space="0" w:color="auto"/>
        <w:right w:val="none" w:sz="0" w:space="0" w:color="auto"/>
      </w:divBdr>
    </w:div>
    <w:div w:id="1890454524">
      <w:bodyDiv w:val="1"/>
      <w:marLeft w:val="0"/>
      <w:marRight w:val="0"/>
      <w:marTop w:val="0"/>
      <w:marBottom w:val="0"/>
      <w:divBdr>
        <w:top w:val="none" w:sz="0" w:space="0" w:color="auto"/>
        <w:left w:val="none" w:sz="0" w:space="0" w:color="auto"/>
        <w:bottom w:val="none" w:sz="0" w:space="0" w:color="auto"/>
        <w:right w:val="none" w:sz="0" w:space="0" w:color="auto"/>
      </w:divBdr>
    </w:div>
    <w:div w:id="208241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2745</TotalTime>
  <Pages>15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Colin Benist</cp:lastModifiedBy>
  <cp:revision>9</cp:revision>
  <cp:lastPrinted>2004-01-21T19:55:00Z</cp:lastPrinted>
  <dcterms:created xsi:type="dcterms:W3CDTF">2015-03-16T17:38:00Z</dcterms:created>
  <dcterms:modified xsi:type="dcterms:W3CDTF">2015-03-22T19:40:00Z</dcterms:modified>
</cp:coreProperties>
</file>