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B5840" w14:textId="77777777" w:rsidR="00E05217" w:rsidRDefault="00E05217"/>
    <w:p w14:paraId="27C056B7" w14:textId="4E604386" w:rsidR="00053916" w:rsidRDefault="00D05E28">
      <w:r w:rsidRPr="00D05E28">
        <w:t>When I retrieved a sample of records from each table, the inquiry happened quite swiftly or instantaneously</w:t>
      </w:r>
    </w:p>
    <w:p w14:paraId="3F30E9B8" w14:textId="6AB07E98" w:rsidR="00D05E28" w:rsidRDefault="00A87ECD">
      <w:r>
        <w:t xml:space="preserve">I modified the query </w:t>
      </w:r>
      <w:r w:rsidRPr="00A87ECD">
        <w:rPr>
          <w:b/>
          <w:bCs/>
        </w:rPr>
        <w:t>Select *</w:t>
      </w:r>
      <w:r>
        <w:t xml:space="preserve"> with </w:t>
      </w:r>
      <w:r w:rsidRPr="00A87ECD">
        <w:rPr>
          <w:b/>
          <w:bCs/>
        </w:rPr>
        <w:t xml:space="preserve">select </w:t>
      </w:r>
      <w:proofErr w:type="spellStart"/>
      <w:r w:rsidRPr="00A87ECD">
        <w:rPr>
          <w:b/>
          <w:bCs/>
        </w:rPr>
        <w:t>actor_id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first_name</w:t>
      </w:r>
      <w:proofErr w:type="spellEnd"/>
      <w:r>
        <w:rPr>
          <w:b/>
          <w:bCs/>
        </w:rPr>
        <w:t xml:space="preserve"> </w:t>
      </w:r>
      <w:r>
        <w:t xml:space="preserve">to </w:t>
      </w:r>
      <w:r w:rsidR="00EE679E">
        <w:t>get the relevant columns</w:t>
      </w:r>
    </w:p>
    <w:p w14:paraId="79C8CD9E" w14:textId="2C767818" w:rsidR="00EE679E" w:rsidRDefault="00E05217">
      <w:r>
        <w:t xml:space="preserve">You can change the limit of records to </w:t>
      </w:r>
      <w:r w:rsidR="00B55C62">
        <w:t xml:space="preserve">clicking the dropdown menu by “limit to 1000 rows” and changing the number. </w:t>
      </w:r>
    </w:p>
    <w:p w14:paraId="456AE6BD" w14:textId="77777777" w:rsidR="00B55C62" w:rsidRDefault="00B55C62"/>
    <w:p w14:paraId="0534F186" w14:textId="35C817F1" w:rsidR="00B55C62" w:rsidRDefault="00B55C62">
      <w:r>
        <w:t xml:space="preserve">The data available seems to show names of a group of people </w:t>
      </w:r>
      <w:proofErr w:type="spellStart"/>
      <w:r>
        <w:t>first_name</w:t>
      </w:r>
      <w:proofErr w:type="spellEnd"/>
      <w:r>
        <w:t xml:space="preserve"> and </w:t>
      </w:r>
      <w:proofErr w:type="spellStart"/>
      <w:r>
        <w:t>last_name</w:t>
      </w:r>
      <w:proofErr w:type="spellEnd"/>
      <w:r>
        <w:t xml:space="preserve">. I believe that the database is associated with </w:t>
      </w:r>
      <w:r w:rsidR="00A345FC">
        <w:t>actor’s name so maybe something like entertainment</w:t>
      </w:r>
    </w:p>
    <w:p w14:paraId="4D4B5668" w14:textId="77777777" w:rsidR="00124D91" w:rsidRDefault="00124D91"/>
    <w:p w14:paraId="56A4836B" w14:textId="7FA01A3D" w:rsidR="00EE679E" w:rsidRPr="00A87ECD" w:rsidRDefault="00CB2E19">
      <w:r>
        <w:t xml:space="preserve">I noticed that with our financial data we needed to separate the table into my smaller tables; Make a table for vendors, total revenue and even profit in terms of the data in MySQL really has more concise and various tables. </w:t>
      </w:r>
    </w:p>
    <w:sectPr w:rsidR="00EE679E" w:rsidRPr="00A87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D1A"/>
    <w:rsid w:val="00053916"/>
    <w:rsid w:val="000E5A06"/>
    <w:rsid w:val="001023E3"/>
    <w:rsid w:val="00124D91"/>
    <w:rsid w:val="0067167B"/>
    <w:rsid w:val="00715A26"/>
    <w:rsid w:val="008E3D1A"/>
    <w:rsid w:val="00A345FC"/>
    <w:rsid w:val="00A87ECD"/>
    <w:rsid w:val="00B55C62"/>
    <w:rsid w:val="00CB2E19"/>
    <w:rsid w:val="00D05E28"/>
    <w:rsid w:val="00D66BB6"/>
    <w:rsid w:val="00E05217"/>
    <w:rsid w:val="00EE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86CBA"/>
  <w15:chartTrackingRefBased/>
  <w15:docId w15:val="{8B827E4E-B96C-481A-98D1-2F9AA6021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D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D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D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D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D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D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D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D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D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D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D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D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D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D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D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D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D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D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D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D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D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D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D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Lopez</dc:creator>
  <cp:keywords/>
  <dc:description/>
  <cp:lastModifiedBy>Rodolfo Lopez</cp:lastModifiedBy>
  <cp:revision>3</cp:revision>
  <dcterms:created xsi:type="dcterms:W3CDTF">2024-10-01T20:38:00Z</dcterms:created>
  <dcterms:modified xsi:type="dcterms:W3CDTF">2024-10-02T16:18:00Z</dcterms:modified>
</cp:coreProperties>
</file>