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Estimação dos tempos de viagem distrito a distrito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produto final do programa pretende ser uma matriz dos distritos de são paulo em relação a eles mesmos com indicação do tempo médio de viagem entre eles e o desvio padrão relacionado. A imagem esquemática abaixo ilustra a estrutura: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Distritos partida/chegada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| Desv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Tempo | Desv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Tempo | Desv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Tempo | Desv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montar essa estrutura a idéia é montar três processos: Sorteio das coordenadas nos distritos e conversão das coordenadas; Cálculo das viagens e das médias entre distritos.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Sorteio das coordenadas nos distritos</w:t>
      </w:r>
    </w:p>
    <w:p w:rsidR="00000000" w:rsidDel="00000000" w:rsidP="00000000" w:rsidRDefault="00000000" w:rsidRPr="00000000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sortear as coordenadas dos endereços é necessário ponderar os endereços por alguma informação espacial que dificulte ou impeça endereços impossíveis para as partidas e chegadas das viagens. Atribuindo a cada setor censitário do censo demográfico um peso relativo a proporção da população do distrito que o habita, é possível sortear os endereços de forma a privilegiar as regiões mais densamente povoadas. A princípio serão sorteados ao menos 30 coordenadas para cada distrito e será produzido um vetor contendo a latitude e a longitude e a indicação do distrito a que pertence a coordenada. No processo de incluir as coordenadas no vetor é preciso também convertê-las de UTM (da projeção do mapa usado para sortear as coordenadas) para Latitude/Longitude, que é o input necessário para a função que calcula os tempos de viagem.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implementação dessa etapa envolve o uso do shapefile dos setores censitários, disponível no portal Geosampa(). A tabela de atributos do shapefile será operada a partir das seguintes etapas: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1º) Retirar as informações desnecessárias da tabela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2º) Classificar os setores censitários pelos distritos a que pertencem, em uma nova coluna da tabela de atributos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3º) Calcular, em uma nova coluna, o peso da população de cada setor censitário na população do distrito a que pertencem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 esse novo shapefile já modificado é possível realizar os sorteios dos endereços usando os pesos calculados para cada setor censitário. Para isso será iniciado um vetor (</w:t>
      </w:r>
      <w:r w:rsidDel="00000000" w:rsidR="00000000" w:rsidRPr="00000000">
        <w:rPr>
          <w:i w:val="1"/>
          <w:rtl w:val="0"/>
        </w:rPr>
        <w:t xml:space="preserve">Endereços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com as seguintes “variáveis”: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do distrito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preenchimento do vetor seguirá as seguintes etapas: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1º) Para o distrito número 1, transformar os pesos dos setores censitários em uma “pixel image”(?)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2º) Usar a função rpoint para sortear 30(?) pontos no distrito e armazenar as coordenadas sorteadas em um vetor auxiliar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3º) Converter as coordenadas do vetor auxiliar para LatLong e preencher o vetor final de coordenadas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4º) Repetir o processo para os 95 distritos seguintes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vetor </w:t>
      </w:r>
      <w:r w:rsidDel="00000000" w:rsidR="00000000" w:rsidRPr="00000000">
        <w:rPr>
          <w:i w:val="1"/>
          <w:rtl w:val="0"/>
        </w:rPr>
        <w:t xml:space="preserve">Endereços</w:t>
      </w:r>
      <w:r w:rsidDel="00000000" w:rsidR="00000000" w:rsidRPr="00000000">
        <w:rPr>
          <w:rtl w:val="0"/>
        </w:rPr>
        <w:t xml:space="preserve"> conterá as coordenadas de Latitude e Longitude dos 2880 endereços sorteados. O próximo passo será calcular as viagens entre todos os endereços. Para isso será usada, como primeira saída, a função google_distance() do pacote googleway (que usa a API do Google Distance Matrix) para o software R, que é capaz de calcular uma matriz de distâncias e tempos para 10 endereços de saída e 10 endereços de entrada. A partir desta função serão calculados os tempos médios e desvios padrão dos deslocamentos entre distritos. Isso será feito da seguinte forma: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1º) Parear dois distritos em um loop duplo: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for(distrito1 entre 1 e 96):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For (distrito2 entre 1 e 96):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If distrito1 == distrito2:</w:t>
      </w:r>
    </w:p>
    <w:p w:rsidR="00000000" w:rsidDel="00000000" w:rsidP="00000000" w:rsidRDefault="00000000" w:rsidRPr="00000000">
      <w:pPr>
        <w:ind w:left="28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Return (É uma possibilidade não necessária excluir as viagens interdistritais)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Rodar o programa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2º) Com os dois distritos pareados, a função googleway será chamada nove vezes entre os três grupos de dez endereços e os tempos de viagens serão armazenados em um vetor auxiliar de tamanho 900. A partir desse vetor se calcula a média do tempo entre os distritos e os desvio padrão e se armazena os dois valores na Matriz final na célula referente a linha do distrito de saída e coluna do distrito de chegada.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3º) Se repete o processo para todos os distritos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