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C9" w:rsidRPr="00BB40B2" w:rsidRDefault="003858D1" w:rsidP="00AC7EEE">
      <w:pPr>
        <w:spacing w:line="240" w:lineRule="auto"/>
        <w:rPr>
          <w:rFonts w:ascii="Arial" w:hAnsi="Arial" w:cs="Arial"/>
          <w:sz w:val="18"/>
          <w:szCs w:val="18"/>
        </w:rPr>
      </w:pPr>
      <w:r w:rsidRPr="00BB40B2">
        <w:rPr>
          <w:rFonts w:ascii="Arial" w:hAnsi="Arial" w:cs="Arial"/>
          <w:sz w:val="18"/>
          <w:szCs w:val="18"/>
        </w:rPr>
        <w:t>Ejercicios Java paso a paso</w:t>
      </w:r>
    </w:p>
    <w:p w:rsidR="003858D1" w:rsidRPr="00BB40B2" w:rsidRDefault="003858D1" w:rsidP="00AC7EEE">
      <w:pPr>
        <w:spacing w:line="240" w:lineRule="auto"/>
        <w:rPr>
          <w:rFonts w:ascii="Arial" w:hAnsi="Arial" w:cs="Arial"/>
          <w:sz w:val="18"/>
          <w:szCs w:val="18"/>
        </w:rPr>
      </w:pPr>
      <w:r w:rsidRPr="00BB40B2">
        <w:rPr>
          <w:rFonts w:ascii="Arial" w:hAnsi="Arial" w:cs="Arial"/>
          <w:sz w:val="18"/>
          <w:szCs w:val="18"/>
        </w:rPr>
        <w:t>“La idea es seguir el ejercicio de DiscoDuroDeRoer y crear 3 variantes”</w:t>
      </w:r>
    </w:p>
    <w:p w:rsidR="00BB40B2" w:rsidRPr="00BB40B2" w:rsidRDefault="00BB40B2" w:rsidP="00AC7EEE">
      <w:pPr>
        <w:spacing w:line="240" w:lineRule="auto"/>
        <w:rPr>
          <w:rFonts w:ascii="Arial" w:hAnsi="Arial" w:cs="Arial"/>
          <w:sz w:val="18"/>
          <w:szCs w:val="18"/>
        </w:rPr>
      </w:pPr>
      <w:r w:rsidRPr="00BB40B2">
        <w:rPr>
          <w:rFonts w:ascii="Arial" w:hAnsi="Arial" w:cs="Arial"/>
          <w:sz w:val="18"/>
          <w:szCs w:val="18"/>
        </w:rPr>
        <w:t>V01</w:t>
      </w:r>
    </w:p>
    <w:p w:rsidR="00BB40B2" w:rsidRPr="00BB40B2" w:rsidRDefault="00BB40B2" w:rsidP="00AC7EEE">
      <w:pPr>
        <w:pStyle w:val="Prrafodelista"/>
        <w:numPr>
          <w:ilvl w:val="0"/>
          <w:numId w:val="1"/>
        </w:numPr>
        <w:spacing w:line="240" w:lineRule="auto"/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</w:pP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>Im</w:t>
      </w: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>prime "hola mundo" por pantalla.</w:t>
      </w:r>
    </w:p>
    <w:p w:rsidR="00BB40B2" w:rsidRPr="00AC7EEE" w:rsidRDefault="00BB40B2" w:rsidP="00AC7EEE">
      <w:pPr>
        <w:spacing w:line="240" w:lineRule="auto"/>
        <w:ind w:left="720"/>
        <w:rPr>
          <w:rStyle w:val="yt-core-attributed-string--link-inherit-color"/>
          <w:rFonts w:ascii="Comic Sans MS" w:hAnsi="Comic Sans MS" w:cs="Arial"/>
          <w:color w:val="FF0000"/>
          <w:sz w:val="18"/>
          <w:szCs w:val="18"/>
        </w:rPr>
      </w:pPr>
      <w:r w:rsidRPr="00AC7EEE">
        <w:rPr>
          <w:rStyle w:val="yt-core-attributed-string--link-inherit-color"/>
          <w:rFonts w:ascii="Comic Sans MS" w:hAnsi="Comic Sans MS" w:cs="Arial"/>
          <w:color w:val="FF0000"/>
          <w:sz w:val="18"/>
          <w:szCs w:val="18"/>
        </w:rPr>
        <w:t>System.out.println("Hola mundo");</w:t>
      </w:r>
      <w:bookmarkStart w:id="0" w:name="_GoBack"/>
      <w:bookmarkEnd w:id="0"/>
    </w:p>
    <w:p w:rsidR="00BB40B2" w:rsidRPr="00BB40B2" w:rsidRDefault="00BB40B2" w:rsidP="00AC7EEE">
      <w:pPr>
        <w:spacing w:line="240" w:lineRule="auto"/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</w:pP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 xml:space="preserve">2. Realizar la suma, resta, </w:t>
      </w:r>
      <w:r w:rsidR="00AC7EEE"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>multiplicación</w:t>
      </w: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AC7EEE"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>división</w:t>
      </w: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 xml:space="preserve"> y resto de dos </w:t>
      </w:r>
      <w:r w:rsidR="00AC7EEE"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>números</w:t>
      </w: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 xml:space="preserve">. </w:t>
      </w:r>
    </w:p>
    <w:p w:rsidR="00BB40B2" w:rsidRPr="00BB40B2" w:rsidRDefault="00BB40B2" w:rsidP="00AC7EEE">
      <w:pPr>
        <w:spacing w:line="240" w:lineRule="auto"/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</w:pP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 xml:space="preserve">3. Lee un número por teclado y muestra por consola, el carácter al que pertenece en la tabla ASCII. Por ejemplo: si introduzco un 97, me muestre una a. </w:t>
      </w:r>
    </w:p>
    <w:p w:rsidR="00BB40B2" w:rsidRPr="00BB40B2" w:rsidRDefault="00BB40B2" w:rsidP="00AC7EEE">
      <w:pPr>
        <w:spacing w:line="240" w:lineRule="auto"/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</w:pP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 xml:space="preserve">4. Indicar si un numero pasado por consola es par o no. </w:t>
      </w:r>
    </w:p>
    <w:p w:rsidR="00BB40B2" w:rsidRPr="00BB40B2" w:rsidRDefault="00BB40B2" w:rsidP="00AC7EEE">
      <w:pPr>
        <w:spacing w:line="240" w:lineRule="auto"/>
        <w:rPr>
          <w:rFonts w:ascii="Arial" w:hAnsi="Arial" w:cs="Arial"/>
          <w:sz w:val="18"/>
          <w:szCs w:val="18"/>
        </w:rPr>
      </w:pP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 xml:space="preserve">5. Pedir 2 </w:t>
      </w:r>
      <w:r w:rsidR="00AC7EEE"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>números</w:t>
      </w:r>
      <w:r w:rsidRPr="00BB40B2">
        <w:rPr>
          <w:rStyle w:val="yt-core-attributed-string--link-inherit-color"/>
          <w:rFonts w:ascii="Arial" w:hAnsi="Arial" w:cs="Arial"/>
          <w:color w:val="000000" w:themeColor="text1"/>
          <w:sz w:val="18"/>
          <w:szCs w:val="18"/>
        </w:rPr>
        <w:t xml:space="preserve"> por teclado e indicar si uno es mayor que el otro o si son iguales.</w:t>
      </w:r>
    </w:p>
    <w:p w:rsidR="003858D1" w:rsidRPr="00BB40B2" w:rsidRDefault="003858D1">
      <w:pPr>
        <w:rPr>
          <w:rFonts w:ascii="Arial" w:hAnsi="Arial" w:cs="Arial"/>
          <w:sz w:val="18"/>
          <w:szCs w:val="18"/>
        </w:rPr>
      </w:pPr>
    </w:p>
    <w:p w:rsidR="003858D1" w:rsidRPr="00BB40B2" w:rsidRDefault="003858D1">
      <w:pPr>
        <w:rPr>
          <w:rFonts w:ascii="Arial" w:hAnsi="Arial" w:cs="Arial"/>
          <w:sz w:val="18"/>
          <w:szCs w:val="18"/>
        </w:rPr>
      </w:pPr>
    </w:p>
    <w:sectPr w:rsidR="003858D1" w:rsidRPr="00BB4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16F58"/>
    <w:multiLevelType w:val="hybridMultilevel"/>
    <w:tmpl w:val="326CCF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D1"/>
    <w:rsid w:val="003858D1"/>
    <w:rsid w:val="00463DC9"/>
    <w:rsid w:val="00AC7EEE"/>
    <w:rsid w:val="00BB40B2"/>
    <w:rsid w:val="00D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3B6F"/>
  <w15:chartTrackingRefBased/>
  <w15:docId w15:val="{C0A20322-B9E7-4E1E-BDCC-0BC81145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Fuentedeprrafopredeter"/>
    <w:rsid w:val="00BB40B2"/>
  </w:style>
  <w:style w:type="paragraph" w:styleId="Prrafodelista">
    <w:name w:val="List Paragraph"/>
    <w:basedOn w:val="Normal"/>
    <w:uiPriority w:val="34"/>
    <w:qFormat/>
    <w:rsid w:val="00BB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Aravena</dc:creator>
  <cp:keywords/>
  <dc:description/>
  <cp:lastModifiedBy>Rodolfo Aravena</cp:lastModifiedBy>
  <cp:revision>1</cp:revision>
  <dcterms:created xsi:type="dcterms:W3CDTF">2024-01-30T14:47:00Z</dcterms:created>
  <dcterms:modified xsi:type="dcterms:W3CDTF">2024-01-30T17:45:00Z</dcterms:modified>
</cp:coreProperties>
</file>