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7722C" w:rsidRDefault="00A7722C" w:rsidP="00A7722C">
      <w:pPr>
        <w:pStyle w:val="Ttulo1"/>
        <w:spacing w:after="0" w:afterAutospacing="0"/>
        <w:rPr>
          <w:color w:val="1F1F1F"/>
        </w:rPr>
      </w:pPr>
      <w:r>
        <w:rPr>
          <w:color w:val="1F1F1F"/>
        </w:rPr>
        <w:t>DOCUMENTO DE ESPECIFICACIÓN Y PLAN DE TRABAJO</w:t>
      </w:r>
    </w:p>
    <w:p w:rsidR="00A7722C" w:rsidRDefault="00A7722C" w:rsidP="00A7722C">
      <w:pPr>
        <w:pStyle w:val="Ttulo1"/>
        <w:spacing w:after="0" w:afterAutospacing="0"/>
        <w:rPr>
          <w:color w:val="1F1F1F"/>
        </w:rPr>
      </w:pPr>
    </w:p>
    <w:p w:rsidR="00A7722C" w:rsidRDefault="00A7722C" w:rsidP="00A7722C">
      <w:pPr>
        <w:rPr>
          <w:color w:val="1F1F1F"/>
        </w:rPr>
      </w:pPr>
      <w:r>
        <w:rPr>
          <w:b/>
          <w:bCs/>
          <w:color w:val="1F1F1F"/>
          <w:bdr w:val="none" w:sz="0" w:space="0" w:color="auto" w:frame="1"/>
        </w:rPr>
        <w:t>Proyecto:</w:t>
      </w:r>
      <w:r>
        <w:rPr>
          <w:color w:val="1F1F1F"/>
        </w:rPr>
        <w:t xml:space="preserve"> MedicalAppointments_v2</w:t>
      </w:r>
    </w:p>
    <w:p w:rsidR="00A7722C" w:rsidRDefault="00A7722C" w:rsidP="00A7722C">
      <w:pPr>
        <w:rPr>
          <w:color w:val="1F1F1F"/>
        </w:rPr>
      </w:pPr>
    </w:p>
    <w:p w:rsidR="00A7722C" w:rsidRDefault="00A7722C" w:rsidP="00A7722C">
      <w:pPr>
        <w:rPr>
          <w:color w:val="1F1F1F"/>
        </w:rPr>
      </w:pPr>
      <w:r>
        <w:rPr>
          <w:b/>
          <w:bCs/>
          <w:color w:val="1F1F1F"/>
          <w:bdr w:val="none" w:sz="0" w:space="0" w:color="auto" w:frame="1"/>
        </w:rPr>
        <w:t>Documento:</w:t>
      </w:r>
      <w:r>
        <w:rPr>
          <w:color w:val="1F1F1F"/>
        </w:rPr>
        <w:t xml:space="preserve"> Reporte de Avance e Inicio de Proyecto</w:t>
      </w:r>
    </w:p>
    <w:p w:rsidR="00A7722C" w:rsidRDefault="00A7722C" w:rsidP="00A7722C">
      <w:pPr>
        <w:rPr>
          <w:color w:val="1F1F1F"/>
        </w:rPr>
      </w:pPr>
    </w:p>
    <w:p w:rsidR="00A7722C" w:rsidRDefault="00A7722C" w:rsidP="00A7722C">
      <w:pPr>
        <w:rPr>
          <w:color w:val="1F1F1F"/>
        </w:rPr>
      </w:pPr>
      <w:r>
        <w:rPr>
          <w:b/>
          <w:bCs/>
          <w:color w:val="1F1F1F"/>
          <w:bdr w:val="none" w:sz="0" w:space="0" w:color="auto" w:frame="1"/>
        </w:rPr>
        <w:t>Plataforma de Almacenamiento:</w:t>
      </w:r>
      <w:r>
        <w:rPr>
          <w:color w:val="1F1F1F"/>
        </w:rPr>
        <w:t xml:space="preserve"> Repositorio GitHub</w:t>
      </w:r>
    </w:p>
    <w:p w:rsidR="00A7722C" w:rsidRDefault="00A7722C" w:rsidP="00A7722C">
      <w:pPr>
        <w:rPr>
          <w:color w:val="1F1F1F"/>
        </w:rPr>
      </w:pPr>
      <w:r>
        <w:rPr>
          <w:color w:val="1F1F1F"/>
        </w:rPr>
        <w:br/>
      </w:r>
    </w:p>
    <w:p w:rsidR="00A7722C" w:rsidRDefault="00A7722C" w:rsidP="00A7722C">
      <w:pPr>
        <w:pStyle w:val="Ttulo2"/>
        <w:spacing w:after="0" w:afterAutospacing="0"/>
        <w:rPr>
          <w:color w:val="1F1F1F"/>
        </w:rPr>
      </w:pPr>
      <w:r>
        <w:rPr>
          <w:color w:val="1F1F1F"/>
        </w:rPr>
        <w:t>1. Introducción</w:t>
      </w:r>
    </w:p>
    <w:p w:rsidR="00A7722C" w:rsidRDefault="00A7722C" w:rsidP="00A7722C">
      <w:pPr>
        <w:rPr>
          <w:color w:val="1F1F1F"/>
        </w:rPr>
      </w:pPr>
      <w:r>
        <w:rPr>
          <w:color w:val="1F1F1F"/>
        </w:rPr>
        <w:t xml:space="preserve">El presente documento establece la propuesta técnica y el plan de trabajo para el desarrollo del proyecto </w:t>
      </w:r>
      <w:r>
        <w:rPr>
          <w:b/>
          <w:bCs/>
          <w:color w:val="1F1F1F"/>
          <w:bdr w:val="none" w:sz="0" w:space="0" w:color="auto" w:frame="1"/>
        </w:rPr>
        <w:t>MedicalAppointments_v2</w:t>
      </w:r>
      <w:r>
        <w:rPr>
          <w:color w:val="1F1F1F"/>
        </w:rPr>
        <w:t>. El objetivo principal de este sistema es implementar un prototipo web que permita gestionar los procesos fundamentales de una clínica médica, abarcando desde el registro inicial de los involucrados hasta el control de citas y el seguimiento de las consultas realizadas, integrando además un esquema de seguridad de acceso basado en usuarios y roles.</w:t>
      </w:r>
    </w:p>
    <w:p w:rsidR="00A7722C" w:rsidRDefault="00A7722C" w:rsidP="00A7722C">
      <w:pPr>
        <w:rPr>
          <w:color w:val="1F1F1F"/>
        </w:rPr>
      </w:pPr>
      <w:r>
        <w:rPr>
          <w:color w:val="1F1F1F"/>
        </w:rPr>
        <w:br/>
      </w:r>
    </w:p>
    <w:p w:rsidR="00A7722C" w:rsidRDefault="00A7722C" w:rsidP="00A7722C">
      <w:pPr>
        <w:pStyle w:val="Ttulo2"/>
        <w:spacing w:after="0" w:afterAutospacing="0"/>
        <w:rPr>
          <w:color w:val="1F1F1F"/>
        </w:rPr>
      </w:pPr>
      <w:r>
        <w:rPr>
          <w:color w:val="1F1F1F"/>
        </w:rPr>
        <w:t>2. Alcance del Prototipo y Estructura de Microservicios</w:t>
      </w:r>
    </w:p>
    <w:p w:rsidR="00A7722C" w:rsidRDefault="00A7722C" w:rsidP="00A7722C">
      <w:pPr>
        <w:rPr>
          <w:color w:val="1F1F1F"/>
        </w:rPr>
      </w:pPr>
      <w:r>
        <w:rPr>
          <w:color w:val="1F1F1F"/>
        </w:rPr>
        <w:t>Para garantizar una entrega funcional dentro de los tiempos estipulados y demostrar la viabilidad del sistema, el prototipo se centrará en la implementación de módulos distribuidos como microservicios independientes.</w:t>
      </w:r>
    </w:p>
    <w:p w:rsidR="00A7722C" w:rsidRDefault="00A7722C" w:rsidP="00A7722C">
      <w:pPr>
        <w:rPr>
          <w:color w:val="1F1F1F"/>
        </w:rPr>
      </w:pPr>
      <w:r>
        <w:rPr>
          <w:color w:val="1F1F1F"/>
        </w:rPr>
        <w:br/>
      </w:r>
    </w:p>
    <w:p w:rsidR="00A7722C" w:rsidRDefault="00A7722C" w:rsidP="00A7722C">
      <w:pPr>
        <w:rPr>
          <w:color w:val="1F1F1F"/>
        </w:rPr>
      </w:pPr>
    </w:p>
    <w:p w:rsidR="00A7722C" w:rsidRDefault="00A7722C" w:rsidP="00A7722C">
      <w:pPr>
        <w:rPr>
          <w:color w:val="1F1F1F"/>
        </w:rPr>
      </w:pPr>
    </w:p>
    <w:p w:rsidR="00A7722C" w:rsidRDefault="00A7722C" w:rsidP="00A7722C">
      <w:pPr>
        <w:rPr>
          <w:color w:val="1F1F1F"/>
        </w:rPr>
      </w:pPr>
    </w:p>
    <w:p w:rsidR="00A7722C" w:rsidRDefault="00A7722C" w:rsidP="00A7722C">
      <w:pPr>
        <w:pStyle w:val="Ttulo2"/>
      </w:pPr>
      <w:r>
        <w:lastRenderedPageBreak/>
        <w:t>Organización de Módulos y Microservicios</w:t>
      </w:r>
    </w:p>
    <w:p w:rsidR="00A7722C" w:rsidRPr="00776972" w:rsidRDefault="00A7722C" w:rsidP="00A7722C">
      <w:pPr>
        <w:numPr>
          <w:ilvl w:val="0"/>
          <w:numId w:val="4"/>
        </w:numPr>
        <w:spacing w:before="100" w:beforeAutospacing="1" w:after="0" w:line="240" w:lineRule="auto"/>
        <w:ind w:left="0"/>
        <w:rPr>
          <w:color w:val="1F1F1F"/>
        </w:rPr>
      </w:pPr>
      <w:r>
        <w:rPr>
          <w:b/>
          <w:bCs/>
          <w:color w:val="1F1F1F"/>
          <w:bdr w:val="none" w:sz="0" w:space="0" w:color="auto" w:frame="1"/>
        </w:rPr>
        <w:t>Catálogos / Seguridad / Usuarios</w:t>
      </w:r>
    </w:p>
    <w:p w:rsidR="00A7722C" w:rsidRDefault="00A7722C" w:rsidP="00A7722C">
      <w:pPr>
        <w:pStyle w:val="Sinespaciado"/>
      </w:pPr>
      <w:r>
        <w:t>Microservicio Pacientes</w:t>
      </w:r>
    </w:p>
    <w:p w:rsidR="00A7722C" w:rsidRDefault="00A7722C" w:rsidP="00A7722C">
      <w:pPr>
        <w:pStyle w:val="Sinespaciado"/>
      </w:pPr>
      <w:r>
        <w:t>Microservicio Médicos</w:t>
      </w:r>
    </w:p>
    <w:p w:rsidR="00A7722C" w:rsidRDefault="00A7722C" w:rsidP="00A7722C">
      <w:pPr>
        <w:pStyle w:val="Sinespaciado"/>
      </w:pPr>
      <w:r>
        <w:t>Microservicio Usuarios</w:t>
      </w:r>
    </w:p>
    <w:p w:rsidR="00A7722C" w:rsidRDefault="00A7722C" w:rsidP="00A7722C">
      <w:pPr>
        <w:pStyle w:val="Sinespaciado"/>
      </w:pPr>
      <w:r>
        <w:t>Microservicio Roles</w:t>
      </w:r>
    </w:p>
    <w:p w:rsidR="00A7722C" w:rsidRPr="00776972" w:rsidRDefault="00A7722C" w:rsidP="00776972">
      <w:pPr>
        <w:pStyle w:val="Sinespaciado"/>
      </w:pPr>
      <w:r>
        <w:t>Microservicio Permisos</w:t>
      </w:r>
    </w:p>
    <w:p w:rsidR="00A7722C" w:rsidRPr="00776972" w:rsidRDefault="00A7722C" w:rsidP="00A7722C">
      <w:pPr>
        <w:numPr>
          <w:ilvl w:val="0"/>
          <w:numId w:val="4"/>
        </w:numPr>
        <w:spacing w:before="100" w:beforeAutospacing="1" w:after="0" w:line="240" w:lineRule="auto"/>
        <w:ind w:left="0"/>
        <w:rPr>
          <w:color w:val="1F1F1F"/>
        </w:rPr>
      </w:pPr>
      <w:r>
        <w:rPr>
          <w:b/>
          <w:bCs/>
          <w:color w:val="1F1F1F"/>
          <w:bdr w:val="none" w:sz="0" w:space="0" w:color="auto" w:frame="1"/>
        </w:rPr>
        <w:t>Agenda y Atención</w:t>
      </w:r>
    </w:p>
    <w:p w:rsidR="00A7722C" w:rsidRDefault="00A7722C" w:rsidP="00A7722C">
      <w:pPr>
        <w:pStyle w:val="Sinespaciado"/>
      </w:pPr>
      <w:r>
        <w:t>Microservicio Citas</w:t>
      </w:r>
    </w:p>
    <w:p w:rsidR="00A7722C" w:rsidRDefault="00A7722C" w:rsidP="00A7722C">
      <w:pPr>
        <w:pStyle w:val="Sinespaciado"/>
      </w:pPr>
      <w:r>
        <w:t>Microservicio Consultorios</w:t>
      </w:r>
    </w:p>
    <w:p w:rsidR="00A7722C" w:rsidRPr="00776972" w:rsidRDefault="00A7722C" w:rsidP="00776972">
      <w:pPr>
        <w:pStyle w:val="Sinespaciado"/>
      </w:pPr>
      <w:r>
        <w:t>Microservicio Atenciones</w:t>
      </w:r>
    </w:p>
    <w:p w:rsidR="00A7722C" w:rsidRPr="00776972" w:rsidRDefault="00A7722C" w:rsidP="00A7722C">
      <w:pPr>
        <w:numPr>
          <w:ilvl w:val="0"/>
          <w:numId w:val="4"/>
        </w:numPr>
        <w:spacing w:before="100" w:beforeAutospacing="1" w:after="0" w:line="240" w:lineRule="auto"/>
        <w:ind w:left="0"/>
        <w:rPr>
          <w:color w:val="1F1F1F"/>
        </w:rPr>
      </w:pPr>
      <w:r>
        <w:rPr>
          <w:b/>
          <w:bCs/>
          <w:color w:val="1F1F1F"/>
          <w:bdr w:val="none" w:sz="0" w:space="0" w:color="auto" w:frame="1"/>
        </w:rPr>
        <w:t>Expediente Clínico</w:t>
      </w:r>
    </w:p>
    <w:p w:rsidR="00A7722C" w:rsidRDefault="00A7722C" w:rsidP="00A7722C">
      <w:pPr>
        <w:pStyle w:val="Sinespaciado"/>
      </w:pPr>
      <w:r>
        <w:t xml:space="preserve">Microservicio </w:t>
      </w:r>
      <w:proofErr w:type="spellStart"/>
      <w:r>
        <w:t>Expedientes_Clínicos</w:t>
      </w:r>
      <w:proofErr w:type="spellEnd"/>
    </w:p>
    <w:p w:rsidR="00A7722C" w:rsidRPr="00776972" w:rsidRDefault="00A7722C" w:rsidP="00776972">
      <w:pPr>
        <w:pStyle w:val="Sinespaciado"/>
      </w:pPr>
      <w:r>
        <w:t>Microservicio Diagnósticos</w:t>
      </w:r>
    </w:p>
    <w:p w:rsidR="00A7722C" w:rsidRPr="00776972" w:rsidRDefault="00A7722C" w:rsidP="00A7722C">
      <w:pPr>
        <w:numPr>
          <w:ilvl w:val="0"/>
          <w:numId w:val="4"/>
        </w:numPr>
        <w:spacing w:before="100" w:beforeAutospacing="1" w:after="0" w:line="240" w:lineRule="auto"/>
        <w:ind w:left="0"/>
        <w:rPr>
          <w:color w:val="1F1F1F"/>
        </w:rPr>
      </w:pPr>
      <w:r>
        <w:rPr>
          <w:b/>
          <w:bCs/>
          <w:color w:val="1F1F1F"/>
          <w:bdr w:val="none" w:sz="0" w:space="0" w:color="auto" w:frame="1"/>
        </w:rPr>
        <w:t>Tratamientos y Medicamentos</w:t>
      </w:r>
    </w:p>
    <w:p w:rsidR="00A7722C" w:rsidRDefault="00A7722C" w:rsidP="00A7722C">
      <w:pPr>
        <w:pStyle w:val="Sinespaciado"/>
      </w:pPr>
      <w:r>
        <w:t>Microservicio Medicamentos</w:t>
      </w:r>
    </w:p>
    <w:p w:rsidR="00A7722C" w:rsidRPr="00776972" w:rsidRDefault="00A7722C" w:rsidP="00776972">
      <w:pPr>
        <w:pStyle w:val="Sinespaciado"/>
      </w:pPr>
      <w:r>
        <w:t>Microservicio Prescripciones</w:t>
      </w:r>
    </w:p>
    <w:p w:rsidR="00A7722C" w:rsidRPr="00A7722C" w:rsidRDefault="00A7722C" w:rsidP="00A7722C">
      <w:pPr>
        <w:numPr>
          <w:ilvl w:val="0"/>
          <w:numId w:val="4"/>
        </w:numPr>
        <w:spacing w:before="100" w:beforeAutospacing="1" w:after="0" w:line="240" w:lineRule="auto"/>
        <w:ind w:left="0"/>
        <w:rPr>
          <w:color w:val="1F1F1F"/>
        </w:rPr>
      </w:pPr>
      <w:r>
        <w:rPr>
          <w:b/>
          <w:bCs/>
          <w:color w:val="1F1F1F"/>
          <w:bdr w:val="none" w:sz="0" w:space="0" w:color="auto" w:frame="1"/>
        </w:rPr>
        <w:t>Administración y Auditoría</w:t>
      </w:r>
    </w:p>
    <w:p w:rsidR="00A7722C" w:rsidRDefault="00A7722C" w:rsidP="00A7722C">
      <w:pPr>
        <w:pStyle w:val="Sinespaciado"/>
      </w:pPr>
      <w:r>
        <w:t>Microservicio Auditoría</w:t>
      </w:r>
    </w:p>
    <w:p w:rsidR="00A7722C" w:rsidRDefault="00A7722C" w:rsidP="00A7722C">
      <w:pPr>
        <w:pStyle w:val="Sinespaciado"/>
      </w:pPr>
      <w:r>
        <w:t>Microservicio Notificaciones</w:t>
      </w:r>
    </w:p>
    <w:p w:rsidR="00A7722C" w:rsidRDefault="00A7722C" w:rsidP="00A7722C">
      <w:pPr>
        <w:spacing w:before="100" w:beforeAutospacing="1"/>
        <w:rPr>
          <w:color w:val="1F1F1F"/>
        </w:rPr>
      </w:pPr>
    </w:p>
    <w:p w:rsidR="00776972" w:rsidRDefault="00776972">
      <w:pPr>
        <w:rPr>
          <w:rFonts w:ascii="Times New Roman" w:eastAsia="Times New Roman" w:hAnsi="Times New Roman" w:cs="Times New Roman"/>
          <w:b/>
          <w:bCs/>
          <w:color w:val="1F1F1F"/>
          <w:kern w:val="0"/>
          <w:sz w:val="36"/>
          <w:szCs w:val="36"/>
          <w:lang w:eastAsia="es-SV"/>
          <w14:ligatures w14:val="none"/>
        </w:rPr>
      </w:pPr>
      <w:r>
        <w:rPr>
          <w:color w:val="1F1F1F"/>
        </w:rPr>
        <w:br w:type="page"/>
      </w:r>
      <w:bookmarkStart w:id="0" w:name="_GoBack"/>
      <w:bookmarkEnd w:id="0"/>
    </w:p>
    <w:p w:rsidR="00A7722C" w:rsidRDefault="00A7722C" w:rsidP="00A7722C">
      <w:pPr>
        <w:pStyle w:val="Ttulo2"/>
        <w:spacing w:after="0" w:afterAutospacing="0"/>
        <w:rPr>
          <w:color w:val="1F1F1F"/>
        </w:rPr>
      </w:pPr>
      <w:r>
        <w:rPr>
          <w:color w:val="1F1F1F"/>
        </w:rPr>
        <w:lastRenderedPageBreak/>
        <w:t>3. Justificación Técnica</w:t>
      </w:r>
    </w:p>
    <w:p w:rsidR="00A7722C" w:rsidRPr="00C9588F" w:rsidRDefault="00A7722C" w:rsidP="00A7722C">
      <w:pPr>
        <w:rPr>
          <w:color w:val="1F1F1F"/>
        </w:rPr>
      </w:pPr>
      <w:r>
        <w:rPr>
          <w:color w:val="1F1F1F"/>
        </w:rPr>
        <w:t>La selección de este esquema modular y de microservicios se fundamenta en los siguientes criterios de arquitectura de software y gestión de proyectos:</w:t>
      </w:r>
    </w:p>
    <w:p w:rsidR="00A7722C" w:rsidRDefault="00A7722C" w:rsidP="00A7722C">
      <w:pPr>
        <w:numPr>
          <w:ilvl w:val="0"/>
          <w:numId w:val="5"/>
        </w:numPr>
        <w:spacing w:before="100" w:beforeAutospacing="1" w:after="0" w:line="240" w:lineRule="auto"/>
        <w:ind w:left="0"/>
        <w:rPr>
          <w:color w:val="1F1F1F"/>
        </w:rPr>
      </w:pPr>
      <w:r>
        <w:rPr>
          <w:b/>
          <w:bCs/>
          <w:color w:val="1F1F1F"/>
          <w:bdr w:val="none" w:sz="0" w:space="0" w:color="auto" w:frame="1"/>
        </w:rPr>
        <w:t>Desacoplamiento y Escalabilidad:</w:t>
      </w:r>
      <w:r>
        <w:rPr>
          <w:color w:val="1F1F1F"/>
        </w:rPr>
        <w:t xml:space="preserve"> Cada módulo funciona como un microservicio independiente, lo que permite escalar el prototipo hacia un sistema completo de nivel empresarial sin reestructurar la arquitectura base.</w:t>
      </w:r>
    </w:p>
    <w:p w:rsidR="00A7722C" w:rsidRDefault="00A7722C" w:rsidP="00A7722C">
      <w:pPr>
        <w:spacing w:before="100" w:beforeAutospacing="1"/>
        <w:rPr>
          <w:color w:val="1F1F1F"/>
        </w:rPr>
      </w:pPr>
    </w:p>
    <w:p w:rsidR="00A7722C" w:rsidRDefault="00A7722C" w:rsidP="00A7722C">
      <w:pPr>
        <w:numPr>
          <w:ilvl w:val="0"/>
          <w:numId w:val="5"/>
        </w:numPr>
        <w:spacing w:before="100" w:beforeAutospacing="1" w:after="0" w:line="240" w:lineRule="auto"/>
        <w:ind w:left="0"/>
        <w:rPr>
          <w:color w:val="1F1F1F"/>
        </w:rPr>
      </w:pPr>
      <w:r>
        <w:rPr>
          <w:b/>
          <w:bCs/>
          <w:color w:val="1F1F1F"/>
          <w:bdr w:val="none" w:sz="0" w:space="0" w:color="auto" w:frame="1"/>
        </w:rPr>
        <w:t>Cobertura de la Ruta Crítica:</w:t>
      </w:r>
      <w:r>
        <w:rPr>
          <w:color w:val="1F1F1F"/>
        </w:rPr>
        <w:t xml:space="preserve"> Se atiende el ciclo básico de atención médica en su totalidad (Registro -&gt; Agenda -&gt; Consulta -&gt; Seguimiento) dividiendo las responsabilidades de forma clara.</w:t>
      </w:r>
    </w:p>
    <w:p w:rsidR="00A7722C" w:rsidRDefault="00A7722C" w:rsidP="00A7722C">
      <w:pPr>
        <w:spacing w:before="100" w:beforeAutospacing="1"/>
        <w:rPr>
          <w:color w:val="1F1F1F"/>
        </w:rPr>
      </w:pPr>
    </w:p>
    <w:p w:rsidR="00A7722C" w:rsidRDefault="00A7722C" w:rsidP="00A7722C">
      <w:pPr>
        <w:numPr>
          <w:ilvl w:val="0"/>
          <w:numId w:val="5"/>
        </w:numPr>
        <w:spacing w:before="100" w:beforeAutospacing="1" w:after="0" w:line="240" w:lineRule="auto"/>
        <w:ind w:left="0"/>
        <w:rPr>
          <w:color w:val="1F1F1F"/>
        </w:rPr>
      </w:pPr>
      <w:r>
        <w:rPr>
          <w:b/>
          <w:bCs/>
          <w:color w:val="1F1F1F"/>
          <w:bdr w:val="none" w:sz="0" w:space="0" w:color="auto" w:frame="1"/>
        </w:rPr>
        <w:t>Eficiencia Operativa:</w:t>
      </w:r>
      <w:r>
        <w:rPr>
          <w:color w:val="1F1F1F"/>
        </w:rPr>
        <w:t xml:space="preserve"> Permite validar el funcionamiento central del sistema mediante servicios distribuidos, facilitando el desarrollo paralelo y la integración progresiva.</w:t>
      </w:r>
    </w:p>
    <w:p w:rsidR="00A7722C" w:rsidRDefault="00A7722C" w:rsidP="00A7722C">
      <w:pPr>
        <w:spacing w:before="100" w:beforeAutospacing="1"/>
        <w:rPr>
          <w:color w:val="1F1F1F"/>
        </w:rPr>
      </w:pPr>
    </w:p>
    <w:p w:rsidR="00776972" w:rsidRDefault="00776972">
      <w:pPr>
        <w:rPr>
          <w:rFonts w:ascii="Times New Roman" w:eastAsia="Times New Roman" w:hAnsi="Times New Roman" w:cs="Times New Roman"/>
          <w:b/>
          <w:bCs/>
          <w:color w:val="1F1F1F"/>
          <w:kern w:val="0"/>
          <w:sz w:val="36"/>
          <w:szCs w:val="36"/>
          <w:lang w:eastAsia="es-SV"/>
          <w14:ligatures w14:val="none"/>
        </w:rPr>
      </w:pPr>
      <w:r>
        <w:rPr>
          <w:color w:val="1F1F1F"/>
        </w:rPr>
        <w:br w:type="page"/>
      </w:r>
    </w:p>
    <w:p w:rsidR="00A7722C" w:rsidRDefault="00A7722C" w:rsidP="00A7722C">
      <w:pPr>
        <w:pStyle w:val="Ttulo2"/>
        <w:spacing w:after="0" w:afterAutospacing="0"/>
        <w:rPr>
          <w:color w:val="1F1F1F"/>
        </w:rPr>
      </w:pPr>
      <w:r>
        <w:rPr>
          <w:color w:val="1F1F1F"/>
        </w:rPr>
        <w:lastRenderedPageBreak/>
        <w:t>4. Arquitectura Propuesta</w:t>
      </w:r>
    </w:p>
    <w:p w:rsidR="00A7722C" w:rsidRDefault="00A7722C" w:rsidP="00A7722C">
      <w:pPr>
        <w:rPr>
          <w:color w:val="1F1F1F"/>
        </w:rPr>
      </w:pPr>
      <w:r>
        <w:rPr>
          <w:color w:val="1F1F1F"/>
        </w:rPr>
        <w:t xml:space="preserve">El desarrollo del sistema utilizará un enfoque desacoplado basado en arquitectura SPA (Single Page </w:t>
      </w:r>
      <w:proofErr w:type="spellStart"/>
      <w:r>
        <w:rPr>
          <w:color w:val="1F1F1F"/>
        </w:rPr>
        <w:t>Application</w:t>
      </w:r>
      <w:proofErr w:type="spellEnd"/>
      <w:r>
        <w:rPr>
          <w:color w:val="1F1F1F"/>
        </w:rPr>
        <w:t xml:space="preserve">) para el </w:t>
      </w:r>
      <w:proofErr w:type="spellStart"/>
      <w:r>
        <w:rPr>
          <w:color w:val="1F1F1F"/>
        </w:rPr>
        <w:t>Frontend</w:t>
      </w:r>
      <w:proofErr w:type="spellEnd"/>
      <w:r>
        <w:rPr>
          <w:color w:val="1F1F1F"/>
        </w:rPr>
        <w:t xml:space="preserve">, comunicándose vía API REST con un </w:t>
      </w:r>
      <w:proofErr w:type="spellStart"/>
      <w:r>
        <w:rPr>
          <w:color w:val="1F1F1F"/>
        </w:rPr>
        <w:t>backend</w:t>
      </w:r>
      <w:proofErr w:type="spellEnd"/>
      <w:r>
        <w:rPr>
          <w:color w:val="1F1F1F"/>
        </w:rPr>
        <w:t xml:space="preserve"> distribuido en microservicios:</w:t>
      </w:r>
    </w:p>
    <w:p w:rsidR="00A7722C" w:rsidRDefault="00A7722C" w:rsidP="00A7722C">
      <w:pPr>
        <w:rPr>
          <w:color w:val="1F1F1F"/>
        </w:rPr>
      </w:pPr>
    </w:p>
    <w:tbl>
      <w:tblPr>
        <w:tblW w:w="0" w:type="auto"/>
        <w:tblCellSpacing w:w="15" w:type="dxa"/>
        <w:tblCellMar>
          <w:left w:w="0" w:type="dxa"/>
          <w:right w:w="0" w:type="dxa"/>
        </w:tblCellMar>
        <w:tblLook w:val="04A0" w:firstRow="1" w:lastRow="0" w:firstColumn="1" w:lastColumn="0" w:noHBand="0" w:noVBand="1"/>
      </w:tblPr>
      <w:tblGrid>
        <w:gridCol w:w="1915"/>
        <w:gridCol w:w="6907"/>
      </w:tblGrid>
      <w:tr w:rsidR="00A7722C" w:rsidTr="00A7722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7722C" w:rsidRDefault="00A7722C">
            <w:pPr>
              <w:rPr>
                <w:color w:val="1F1F1F"/>
              </w:rPr>
            </w:pPr>
            <w:r>
              <w:rPr>
                <w:rStyle w:val="Textoennegrita"/>
                <w:color w:val="1F1F1F"/>
                <w:bdr w:val="none" w:sz="0" w:space="0" w:color="auto" w:frame="1"/>
              </w:rPr>
              <w:t>Componente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7722C" w:rsidRDefault="00A7722C">
            <w:pPr>
              <w:rPr>
                <w:color w:val="1F1F1F"/>
              </w:rPr>
            </w:pPr>
            <w:r>
              <w:rPr>
                <w:rStyle w:val="Textoennegrita"/>
                <w:color w:val="1F1F1F"/>
                <w:bdr w:val="none" w:sz="0" w:space="0" w:color="auto" w:frame="1"/>
              </w:rPr>
              <w:t>Tecnología / Enfoque</w:t>
            </w:r>
          </w:p>
        </w:tc>
      </w:tr>
      <w:tr w:rsidR="00A7722C" w:rsidTr="00A7722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7722C" w:rsidRDefault="00A7722C">
            <w:pPr>
              <w:rPr>
                <w:color w:val="1F1F1F"/>
              </w:rPr>
            </w:pPr>
            <w:proofErr w:type="spellStart"/>
            <w:r>
              <w:rPr>
                <w:b/>
                <w:bCs/>
                <w:color w:val="1F1F1F"/>
                <w:bdr w:val="none" w:sz="0" w:space="0" w:color="auto" w:frame="1"/>
              </w:rPr>
              <w:t>Frontend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7722C" w:rsidRDefault="00A7722C">
            <w:pPr>
              <w:rPr>
                <w:color w:val="1F1F1F"/>
              </w:rPr>
            </w:pPr>
            <w:r>
              <w:rPr>
                <w:color w:val="1F1F1F"/>
                <w:bdr w:val="none" w:sz="0" w:space="0" w:color="auto" w:frame="1"/>
              </w:rPr>
              <w:t>Angular (</w:t>
            </w:r>
            <w:proofErr w:type="spellStart"/>
            <w:r>
              <w:rPr>
                <w:color w:val="1F1F1F"/>
                <w:bdr w:val="none" w:sz="0" w:space="0" w:color="auto" w:frame="1"/>
              </w:rPr>
              <w:t>TypeScript</w:t>
            </w:r>
            <w:proofErr w:type="spellEnd"/>
            <w:r>
              <w:rPr>
                <w:color w:val="1F1F1F"/>
                <w:bdr w:val="none" w:sz="0" w:space="0" w:color="auto" w:frame="1"/>
              </w:rPr>
              <w:t xml:space="preserve">, </w:t>
            </w:r>
            <w:proofErr w:type="spellStart"/>
            <w:r>
              <w:rPr>
                <w:color w:val="1F1F1F"/>
                <w:bdr w:val="none" w:sz="0" w:space="0" w:color="auto" w:frame="1"/>
              </w:rPr>
              <w:t>RxJS</w:t>
            </w:r>
            <w:proofErr w:type="spellEnd"/>
            <w:r>
              <w:rPr>
                <w:color w:val="1F1F1F"/>
                <w:bdr w:val="none" w:sz="0" w:space="0" w:color="auto" w:frame="1"/>
              </w:rPr>
              <w:t xml:space="preserve">, Angular </w:t>
            </w:r>
            <w:proofErr w:type="spellStart"/>
            <w:r>
              <w:rPr>
                <w:color w:val="1F1F1F"/>
                <w:bdr w:val="none" w:sz="0" w:space="0" w:color="auto" w:frame="1"/>
              </w:rPr>
              <w:t>Router</w:t>
            </w:r>
            <w:proofErr w:type="spellEnd"/>
            <w:r>
              <w:rPr>
                <w:color w:val="1F1F1F"/>
                <w:bdr w:val="none" w:sz="0" w:space="0" w:color="auto" w:frame="1"/>
              </w:rPr>
              <w:t>, Formularios Reactivos)</w:t>
            </w:r>
          </w:p>
        </w:tc>
      </w:tr>
      <w:tr w:rsidR="00A7722C" w:rsidTr="00A7722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7722C" w:rsidRDefault="00A7722C">
            <w:pPr>
              <w:rPr>
                <w:color w:val="1F1F1F"/>
              </w:rPr>
            </w:pPr>
            <w:proofErr w:type="spellStart"/>
            <w:r>
              <w:rPr>
                <w:b/>
                <w:bCs/>
                <w:color w:val="1F1F1F"/>
                <w:bdr w:val="none" w:sz="0" w:space="0" w:color="auto" w:frame="1"/>
              </w:rPr>
              <w:t>Backend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7722C" w:rsidRDefault="00A7722C">
            <w:pPr>
              <w:rPr>
                <w:color w:val="1F1F1F"/>
              </w:rPr>
            </w:pPr>
            <w:r>
              <w:rPr>
                <w:color w:val="1F1F1F"/>
                <w:bdr w:val="none" w:sz="0" w:space="0" w:color="auto" w:frame="1"/>
              </w:rPr>
              <w:t>Node.js (Servicios API REST para los microservicios)</w:t>
            </w:r>
          </w:p>
        </w:tc>
      </w:tr>
      <w:tr w:rsidR="00A7722C" w:rsidTr="00A7722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7722C" w:rsidRDefault="00A7722C">
            <w:pPr>
              <w:rPr>
                <w:color w:val="1F1F1F"/>
              </w:rPr>
            </w:pPr>
            <w:r>
              <w:rPr>
                <w:b/>
                <w:bCs/>
                <w:color w:val="1F1F1F"/>
                <w:bdr w:val="none" w:sz="0" w:space="0" w:color="auto" w:frame="1"/>
              </w:rPr>
              <w:t>Base de Datos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7722C" w:rsidRDefault="00A7722C">
            <w:pPr>
              <w:rPr>
                <w:color w:val="1F1F1F"/>
              </w:rPr>
            </w:pPr>
            <w:r>
              <w:rPr>
                <w:color w:val="1F1F1F"/>
                <w:bdr w:val="none" w:sz="0" w:space="0" w:color="auto" w:frame="1"/>
              </w:rPr>
              <w:t>SQL (Base de datos relacional)</w:t>
            </w:r>
          </w:p>
        </w:tc>
      </w:tr>
      <w:tr w:rsidR="00A7722C" w:rsidTr="00A7722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7722C" w:rsidRDefault="00A7722C">
            <w:pPr>
              <w:rPr>
                <w:color w:val="1F1F1F"/>
              </w:rPr>
            </w:pPr>
            <w:r>
              <w:rPr>
                <w:b/>
                <w:bCs/>
                <w:color w:val="1F1F1F"/>
                <w:bdr w:val="none" w:sz="0" w:space="0" w:color="auto" w:frame="1"/>
              </w:rPr>
              <w:t>Arquitectura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7722C" w:rsidRDefault="00A7722C">
            <w:pPr>
              <w:rPr>
                <w:color w:val="1F1F1F"/>
              </w:rPr>
            </w:pPr>
            <w:proofErr w:type="spellStart"/>
            <w:r>
              <w:rPr>
                <w:color w:val="1F1F1F"/>
                <w:bdr w:val="none" w:sz="0" w:space="0" w:color="auto" w:frame="1"/>
              </w:rPr>
              <w:t>Frontend</w:t>
            </w:r>
            <w:proofErr w:type="spellEnd"/>
            <w:r>
              <w:rPr>
                <w:color w:val="1F1F1F"/>
                <w:bdr w:val="none" w:sz="0" w:space="0" w:color="auto" w:frame="1"/>
              </w:rPr>
              <w:t xml:space="preserve"> SPA desacoplado conectado a Microservicios independientes mediante API REST</w:t>
            </w:r>
          </w:p>
        </w:tc>
      </w:tr>
      <w:tr w:rsidR="00A7722C" w:rsidTr="00A7722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7722C" w:rsidRDefault="00A7722C">
            <w:pPr>
              <w:rPr>
                <w:color w:val="1F1F1F"/>
              </w:rPr>
            </w:pPr>
            <w:r>
              <w:rPr>
                <w:b/>
                <w:bCs/>
                <w:color w:val="1F1F1F"/>
                <w:bdr w:val="none" w:sz="0" w:space="0" w:color="auto" w:frame="1"/>
              </w:rPr>
              <w:t>Repositorio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7722C" w:rsidRDefault="00A7722C">
            <w:pPr>
              <w:rPr>
                <w:color w:val="1F1F1F"/>
              </w:rPr>
            </w:pPr>
            <w:r>
              <w:rPr>
                <w:color w:val="1F1F1F"/>
                <w:bdr w:val="none" w:sz="0" w:space="0" w:color="auto" w:frame="1"/>
              </w:rPr>
              <w:t>GitHub (MedicalAppointments_v2)</w:t>
            </w:r>
          </w:p>
        </w:tc>
      </w:tr>
    </w:tbl>
    <w:p w:rsidR="00A7722C" w:rsidRDefault="00A7722C" w:rsidP="00A7722C">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w:t>
      </w:r>
    </w:p>
    <w:p w:rsidR="00A7722C" w:rsidRDefault="00A7722C" w:rsidP="00A7722C">
      <w:pPr>
        <w:pStyle w:val="Ttulo2"/>
        <w:spacing w:after="0" w:afterAutospacing="0"/>
        <w:rPr>
          <w:color w:val="1F1F1F"/>
        </w:rPr>
      </w:pPr>
      <w:r>
        <w:rPr>
          <w:color w:val="1F1F1F"/>
        </w:rPr>
        <w:t>6. Resultados Esperados</w:t>
      </w:r>
    </w:p>
    <w:p w:rsidR="00A7722C" w:rsidRDefault="00A7722C" w:rsidP="00A7722C">
      <w:pPr>
        <w:pStyle w:val="Sinespaciado"/>
      </w:pPr>
      <w:r>
        <w:t>Al finalizar el ciclo de desarrollo definido en el plan de trabajo, el proyecto entregará:</w:t>
      </w:r>
      <w:r>
        <w:br/>
      </w:r>
    </w:p>
    <w:p w:rsidR="00A7722C" w:rsidRDefault="00A7722C" w:rsidP="00A7722C">
      <w:pPr>
        <w:pStyle w:val="Sinespaciado"/>
      </w:pPr>
      <w:r>
        <w:t>Un prototipo ligero y altamente escalable con arquitectura de microservicios integrados vía API REST.</w:t>
      </w:r>
    </w:p>
    <w:p w:rsidR="00A7722C" w:rsidRDefault="00A7722C" w:rsidP="00A7722C">
      <w:pPr>
        <w:pStyle w:val="Sinespaciado"/>
      </w:pPr>
    </w:p>
    <w:p w:rsidR="00A7722C" w:rsidRDefault="00A7722C" w:rsidP="00A7722C">
      <w:pPr>
        <w:pStyle w:val="Sinespaciado"/>
      </w:pPr>
      <w:r>
        <w:t>Una interfaz responsiva e interactiva desarrollada en Angular, respaldada por Node.js y base de datos SQL.</w:t>
      </w:r>
    </w:p>
    <w:p w:rsidR="00A7722C" w:rsidRDefault="00A7722C" w:rsidP="00A7722C">
      <w:pPr>
        <w:pStyle w:val="Sinespaciado"/>
      </w:pPr>
    </w:p>
    <w:p w:rsidR="00A7722C" w:rsidRDefault="00A7722C" w:rsidP="00A7722C">
      <w:pPr>
        <w:pStyle w:val="Sinespaciado"/>
      </w:pPr>
      <w:r>
        <w:t>Un flujo operativo probado que abarque desde la autenticación hasta la gestión clínica.</w:t>
      </w:r>
    </w:p>
    <w:p w:rsidR="00A7722C" w:rsidRDefault="00A7722C" w:rsidP="00A7722C">
      <w:pPr>
        <w:pStyle w:val="Sinespaciado"/>
      </w:pPr>
    </w:p>
    <w:p w:rsidR="00A7722C" w:rsidRDefault="00A7722C" w:rsidP="00A7722C">
      <w:pPr>
        <w:pStyle w:val="Sinespaciado"/>
      </w:pPr>
      <w:r>
        <w:t>Un repositorio estructurado en GitHub con código modular, documentado y con la arquitectura lista para crecer hacia un sistema completo.</w:t>
      </w:r>
    </w:p>
    <w:p w:rsidR="003E473C" w:rsidRPr="004111F1" w:rsidRDefault="003E473C" w:rsidP="00A7722C">
      <w:pPr>
        <w:pStyle w:val="Ttulo1"/>
        <w:rPr>
          <w:kern w:val="0"/>
        </w:rPr>
      </w:pPr>
    </w:p>
    <w:sectPr w:rsidR="003E473C" w:rsidRPr="004111F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panose1 w:val="00000000000000000000"/>
    <w:charset w:val="00"/>
    <w:family w:val="roman"/>
    <w:notTrueType/>
    <w:pitch w:val="default"/>
  </w:font>
  <w:font w:name="Aptos Displa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1511A0"/>
    <w:multiLevelType w:val="multilevel"/>
    <w:tmpl w:val="D5408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D3701E"/>
    <w:multiLevelType w:val="multilevel"/>
    <w:tmpl w:val="EB304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964D61"/>
    <w:multiLevelType w:val="multilevel"/>
    <w:tmpl w:val="A736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2F7A16"/>
    <w:multiLevelType w:val="multilevel"/>
    <w:tmpl w:val="C454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36785B"/>
    <w:multiLevelType w:val="multilevel"/>
    <w:tmpl w:val="20A6C7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C732E7"/>
    <w:multiLevelType w:val="multilevel"/>
    <w:tmpl w:val="10F87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5"/>
  </w:num>
  <w:num w:numId="4">
    <w:abstractNumId w:val="4"/>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EAA"/>
    <w:rsid w:val="000E7315"/>
    <w:rsid w:val="001C4EAA"/>
    <w:rsid w:val="002922D9"/>
    <w:rsid w:val="003E473C"/>
    <w:rsid w:val="004111F1"/>
    <w:rsid w:val="00444FBF"/>
    <w:rsid w:val="004C5A3E"/>
    <w:rsid w:val="00776972"/>
    <w:rsid w:val="00A7722C"/>
    <w:rsid w:val="00C9588F"/>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15E23"/>
  <w15:chartTrackingRefBased/>
  <w15:docId w15:val="{FD0657DC-1793-41BF-B464-CA3481304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
    <w:uiPriority w:val="9"/>
    <w:qFormat/>
    <w:rsid w:val="004111F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SV"/>
      <w14:ligatures w14:val="none"/>
    </w:rPr>
  </w:style>
  <w:style w:type="paragraph" w:styleId="Ttulo2">
    <w:name w:val="heading 2"/>
    <w:basedOn w:val="Normal"/>
    <w:link w:val="Ttulo2Car"/>
    <w:uiPriority w:val="9"/>
    <w:qFormat/>
    <w:rsid w:val="004111F1"/>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SV"/>
      <w14:ligatures w14:val="none"/>
    </w:rPr>
  </w:style>
  <w:style w:type="paragraph" w:styleId="Ttulo3">
    <w:name w:val="heading 3"/>
    <w:basedOn w:val="Normal"/>
    <w:next w:val="Normal"/>
    <w:link w:val="Ttulo3Car"/>
    <w:uiPriority w:val="9"/>
    <w:semiHidden/>
    <w:unhideWhenUsed/>
    <w:qFormat/>
    <w:rsid w:val="00A7722C"/>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11F1"/>
    <w:rPr>
      <w:rFonts w:ascii="Times New Roman" w:eastAsia="Times New Roman" w:hAnsi="Times New Roman" w:cs="Times New Roman"/>
      <w:b/>
      <w:bCs/>
      <w:kern w:val="36"/>
      <w:sz w:val="48"/>
      <w:szCs w:val="48"/>
      <w:lang w:eastAsia="es-SV"/>
      <w14:ligatures w14:val="none"/>
    </w:rPr>
  </w:style>
  <w:style w:type="character" w:customStyle="1" w:styleId="Ttulo2Car">
    <w:name w:val="Título 2 Car"/>
    <w:basedOn w:val="Fuentedeprrafopredeter"/>
    <w:link w:val="Ttulo2"/>
    <w:uiPriority w:val="9"/>
    <w:rsid w:val="004111F1"/>
    <w:rPr>
      <w:rFonts w:ascii="Times New Roman" w:eastAsia="Times New Roman" w:hAnsi="Times New Roman" w:cs="Times New Roman"/>
      <w:b/>
      <w:bCs/>
      <w:kern w:val="0"/>
      <w:sz w:val="36"/>
      <w:szCs w:val="36"/>
      <w:lang w:eastAsia="es-SV"/>
      <w14:ligatures w14:val="none"/>
    </w:rPr>
  </w:style>
  <w:style w:type="paragraph" w:styleId="NormalWeb">
    <w:name w:val="Normal (Web)"/>
    <w:basedOn w:val="Normal"/>
    <w:uiPriority w:val="99"/>
    <w:semiHidden/>
    <w:unhideWhenUsed/>
    <w:rsid w:val="004111F1"/>
    <w:pPr>
      <w:spacing w:before="100" w:beforeAutospacing="1" w:after="100" w:afterAutospacing="1" w:line="240" w:lineRule="auto"/>
    </w:pPr>
    <w:rPr>
      <w:rFonts w:ascii="Times New Roman" w:eastAsia="Times New Roman" w:hAnsi="Times New Roman" w:cs="Times New Roman"/>
      <w:kern w:val="0"/>
      <w:lang w:eastAsia="es-SV"/>
      <w14:ligatures w14:val="none"/>
    </w:rPr>
  </w:style>
  <w:style w:type="character" w:customStyle="1" w:styleId="mrel">
    <w:name w:val="mrel"/>
    <w:basedOn w:val="Fuentedeprrafopredeter"/>
    <w:rsid w:val="004111F1"/>
  </w:style>
  <w:style w:type="character" w:styleId="CdigoHTML">
    <w:name w:val="HTML Code"/>
    <w:basedOn w:val="Fuentedeprrafopredeter"/>
    <w:uiPriority w:val="99"/>
    <w:semiHidden/>
    <w:unhideWhenUsed/>
    <w:rsid w:val="004111F1"/>
    <w:rPr>
      <w:rFonts w:ascii="Courier New" w:eastAsia="Times New Roman" w:hAnsi="Courier New" w:cs="Courier New"/>
      <w:sz w:val="20"/>
      <w:szCs w:val="20"/>
    </w:rPr>
  </w:style>
  <w:style w:type="character" w:customStyle="1" w:styleId="ng-tns-c2551236278-59">
    <w:name w:val="ng-tns-c2551236278-59"/>
    <w:basedOn w:val="Fuentedeprrafopredeter"/>
    <w:rsid w:val="004111F1"/>
  </w:style>
  <w:style w:type="paragraph" w:styleId="HTMLconformatoprevio">
    <w:name w:val="HTML Preformatted"/>
    <w:basedOn w:val="Normal"/>
    <w:link w:val="HTMLconformatoprevioCar"/>
    <w:uiPriority w:val="99"/>
    <w:semiHidden/>
    <w:unhideWhenUsed/>
    <w:rsid w:val="0041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SV"/>
      <w14:ligatures w14:val="none"/>
    </w:rPr>
  </w:style>
  <w:style w:type="character" w:customStyle="1" w:styleId="HTMLconformatoprevioCar">
    <w:name w:val="HTML con formato previo Car"/>
    <w:basedOn w:val="Fuentedeprrafopredeter"/>
    <w:link w:val="HTMLconformatoprevio"/>
    <w:uiPriority w:val="99"/>
    <w:semiHidden/>
    <w:rsid w:val="004111F1"/>
    <w:rPr>
      <w:rFonts w:ascii="Courier New" w:eastAsia="Times New Roman" w:hAnsi="Courier New" w:cs="Courier New"/>
      <w:kern w:val="0"/>
      <w:sz w:val="20"/>
      <w:szCs w:val="20"/>
      <w:lang w:eastAsia="es-SV"/>
      <w14:ligatures w14:val="none"/>
    </w:rPr>
  </w:style>
  <w:style w:type="character" w:customStyle="1" w:styleId="Ttulo3Car">
    <w:name w:val="Título 3 Car"/>
    <w:basedOn w:val="Fuentedeprrafopredeter"/>
    <w:link w:val="Ttulo3"/>
    <w:uiPriority w:val="9"/>
    <w:semiHidden/>
    <w:rsid w:val="00A7722C"/>
    <w:rPr>
      <w:rFonts w:asciiTheme="majorHAnsi" w:eastAsiaTheme="majorEastAsia" w:hAnsiTheme="majorHAnsi" w:cstheme="majorBidi"/>
      <w:color w:val="0A2F40" w:themeColor="accent1" w:themeShade="7F"/>
    </w:rPr>
  </w:style>
  <w:style w:type="character" w:styleId="Textoennegrita">
    <w:name w:val="Strong"/>
    <w:basedOn w:val="Fuentedeprrafopredeter"/>
    <w:uiPriority w:val="22"/>
    <w:qFormat/>
    <w:rsid w:val="00A7722C"/>
    <w:rPr>
      <w:b/>
      <w:bCs/>
    </w:rPr>
  </w:style>
  <w:style w:type="character" w:customStyle="1" w:styleId="ng-tns-c2551236278-66">
    <w:name w:val="ng-tns-c2551236278-66"/>
    <w:basedOn w:val="Fuentedeprrafopredeter"/>
    <w:rsid w:val="00A7722C"/>
  </w:style>
  <w:style w:type="paragraph" w:styleId="Sinespaciado">
    <w:name w:val="No Spacing"/>
    <w:uiPriority w:val="1"/>
    <w:qFormat/>
    <w:rsid w:val="00A7722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2596000">
      <w:bodyDiv w:val="1"/>
      <w:marLeft w:val="0"/>
      <w:marRight w:val="0"/>
      <w:marTop w:val="0"/>
      <w:marBottom w:val="0"/>
      <w:divBdr>
        <w:top w:val="none" w:sz="0" w:space="0" w:color="auto"/>
        <w:left w:val="none" w:sz="0" w:space="0" w:color="auto"/>
        <w:bottom w:val="none" w:sz="0" w:space="0" w:color="auto"/>
        <w:right w:val="none" w:sz="0" w:space="0" w:color="auto"/>
      </w:divBdr>
    </w:div>
    <w:div w:id="1217930479">
      <w:bodyDiv w:val="1"/>
      <w:marLeft w:val="0"/>
      <w:marRight w:val="0"/>
      <w:marTop w:val="0"/>
      <w:marBottom w:val="0"/>
      <w:divBdr>
        <w:top w:val="none" w:sz="0" w:space="0" w:color="auto"/>
        <w:left w:val="none" w:sz="0" w:space="0" w:color="auto"/>
        <w:bottom w:val="none" w:sz="0" w:space="0" w:color="auto"/>
        <w:right w:val="none" w:sz="0" w:space="0" w:color="auto"/>
      </w:divBdr>
    </w:div>
    <w:div w:id="1822649038">
      <w:bodyDiv w:val="1"/>
      <w:marLeft w:val="0"/>
      <w:marRight w:val="0"/>
      <w:marTop w:val="0"/>
      <w:marBottom w:val="0"/>
      <w:divBdr>
        <w:top w:val="none" w:sz="0" w:space="0" w:color="auto"/>
        <w:left w:val="none" w:sz="0" w:space="0" w:color="auto"/>
        <w:bottom w:val="none" w:sz="0" w:space="0" w:color="auto"/>
        <w:right w:val="none" w:sz="0" w:space="0" w:color="auto"/>
      </w:divBdr>
      <w:divsChild>
        <w:div w:id="862208681">
          <w:marLeft w:val="0"/>
          <w:marRight w:val="0"/>
          <w:marTop w:val="0"/>
          <w:marBottom w:val="0"/>
          <w:divBdr>
            <w:top w:val="none" w:sz="0" w:space="0" w:color="auto"/>
            <w:left w:val="none" w:sz="0" w:space="0" w:color="auto"/>
            <w:bottom w:val="none" w:sz="0" w:space="0" w:color="auto"/>
            <w:right w:val="none" w:sz="0" w:space="0" w:color="auto"/>
          </w:divBdr>
          <w:divsChild>
            <w:div w:id="1411000788">
              <w:marLeft w:val="0"/>
              <w:marRight w:val="0"/>
              <w:marTop w:val="0"/>
              <w:marBottom w:val="0"/>
              <w:divBdr>
                <w:top w:val="none" w:sz="0" w:space="0" w:color="auto"/>
                <w:left w:val="none" w:sz="0" w:space="0" w:color="auto"/>
                <w:bottom w:val="none" w:sz="0" w:space="0" w:color="auto"/>
                <w:right w:val="none" w:sz="0" w:space="0" w:color="auto"/>
              </w:divBdr>
              <w:divsChild>
                <w:div w:id="725689507">
                  <w:marLeft w:val="0"/>
                  <w:marRight w:val="0"/>
                  <w:marTop w:val="0"/>
                  <w:marBottom w:val="0"/>
                  <w:divBdr>
                    <w:top w:val="none" w:sz="0" w:space="0" w:color="auto"/>
                    <w:left w:val="none" w:sz="0" w:space="0" w:color="auto"/>
                    <w:bottom w:val="none" w:sz="0" w:space="0" w:color="auto"/>
                    <w:right w:val="none" w:sz="0" w:space="0" w:color="auto"/>
                  </w:divBdr>
                  <w:divsChild>
                    <w:div w:id="456336291">
                      <w:marLeft w:val="0"/>
                      <w:marRight w:val="0"/>
                      <w:marTop w:val="0"/>
                      <w:marBottom w:val="0"/>
                      <w:divBdr>
                        <w:top w:val="none" w:sz="0" w:space="0" w:color="auto"/>
                        <w:left w:val="none" w:sz="0" w:space="0" w:color="auto"/>
                        <w:bottom w:val="none" w:sz="0" w:space="0" w:color="auto"/>
                        <w:right w:val="none" w:sz="0" w:space="0" w:color="auto"/>
                      </w:divBdr>
                      <w:divsChild>
                        <w:div w:id="1258322129">
                          <w:marLeft w:val="0"/>
                          <w:marRight w:val="0"/>
                          <w:marTop w:val="0"/>
                          <w:marBottom w:val="0"/>
                          <w:divBdr>
                            <w:top w:val="none" w:sz="0" w:space="0" w:color="auto"/>
                            <w:left w:val="none" w:sz="0" w:space="0" w:color="auto"/>
                            <w:bottom w:val="none" w:sz="0" w:space="0" w:color="auto"/>
                            <w:right w:val="none" w:sz="0" w:space="0" w:color="auto"/>
                          </w:divBdr>
                          <w:divsChild>
                            <w:div w:id="13442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115176">
                  <w:marLeft w:val="0"/>
                  <w:marRight w:val="0"/>
                  <w:marTop w:val="0"/>
                  <w:marBottom w:val="0"/>
                  <w:divBdr>
                    <w:top w:val="none" w:sz="0" w:space="0" w:color="auto"/>
                    <w:left w:val="none" w:sz="0" w:space="0" w:color="auto"/>
                    <w:bottom w:val="none" w:sz="0" w:space="0" w:color="auto"/>
                    <w:right w:val="none" w:sz="0" w:space="0" w:color="auto"/>
                  </w:divBdr>
                  <w:divsChild>
                    <w:div w:id="1826820603">
                      <w:marLeft w:val="0"/>
                      <w:marRight w:val="0"/>
                      <w:marTop w:val="0"/>
                      <w:marBottom w:val="0"/>
                      <w:divBdr>
                        <w:top w:val="none" w:sz="0" w:space="0" w:color="auto"/>
                        <w:left w:val="none" w:sz="0" w:space="0" w:color="auto"/>
                        <w:bottom w:val="none" w:sz="0" w:space="0" w:color="auto"/>
                        <w:right w:val="none" w:sz="0" w:space="0" w:color="auto"/>
                      </w:divBdr>
                      <w:divsChild>
                        <w:div w:id="1217471436">
                          <w:marLeft w:val="0"/>
                          <w:marRight w:val="0"/>
                          <w:marTop w:val="0"/>
                          <w:marBottom w:val="0"/>
                          <w:divBdr>
                            <w:top w:val="none" w:sz="0" w:space="0" w:color="auto"/>
                            <w:left w:val="none" w:sz="0" w:space="0" w:color="auto"/>
                            <w:bottom w:val="none" w:sz="0" w:space="0" w:color="auto"/>
                            <w:right w:val="none" w:sz="0" w:space="0" w:color="auto"/>
                          </w:divBdr>
                          <w:divsChild>
                            <w:div w:id="46682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4</Pages>
  <Words>521</Words>
  <Characters>2866</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RODOLFO ADELIO  RIVERA DELGADO</dc:creator>
  <cp:keywords/>
  <dc:description/>
  <cp:lastModifiedBy>RODOLFO RIVERA</cp:lastModifiedBy>
  <cp:revision>6</cp:revision>
  <dcterms:created xsi:type="dcterms:W3CDTF">2026-08-11T00:42:00Z</dcterms:created>
  <dcterms:modified xsi:type="dcterms:W3CDTF">2026-08-11T01:51:00Z</dcterms:modified>
</cp:coreProperties>
</file>