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L5P1</w:t>
      </w:r>
      <w:r>
        <w:t xml:space="preserve"> </w:t>
      </w:r>
      <w:r>
        <w:t xml:space="preserve">-</w:t>
      </w:r>
      <w:r>
        <w:t xml:space="preserve"> </w:t>
      </w:r>
      <w:r>
        <w:t xml:space="preserve">Regressão</w:t>
      </w:r>
      <w:r>
        <w:t xml:space="preserve"> </w:t>
      </w:r>
      <w:r>
        <w:t xml:space="preserve">com</w:t>
      </w:r>
      <w:r>
        <w:t xml:space="preserve"> </w:t>
      </w:r>
      <w:r>
        <w:t xml:space="preserve">uso</w:t>
      </w:r>
      <w:r>
        <w:t xml:space="preserve"> </w:t>
      </w:r>
      <w:r>
        <w:t xml:space="preserve">do</w:t>
      </w:r>
      <w:r>
        <w:t xml:space="preserve"> </w:t>
      </w:r>
      <w:r>
        <w:t xml:space="preserve">Stack</w:t>
      </w:r>
      <w:r>
        <w:t xml:space="preserve"> </w:t>
      </w:r>
      <w:r>
        <w:t xml:space="preserve">Overflow</w:t>
      </w:r>
      <w:r>
        <w:t xml:space="preserve"> </w:t>
      </w:r>
      <w:r>
        <w:t xml:space="preserve">e</w:t>
      </w:r>
      <w:r>
        <w:t xml:space="preserve"> </w:t>
      </w:r>
      <w:r>
        <w:t xml:space="preserve">Super</w:t>
      </w:r>
      <w:r>
        <w:t xml:space="preserve"> </w:t>
      </w:r>
      <w:r>
        <w:t xml:space="preserve">User</w:t>
      </w:r>
    </w:p>
    <w:p>
      <w:pPr>
        <w:pStyle w:val="Author"/>
      </w:pPr>
      <w:r>
        <w:t xml:space="preserve">Rodolfo</w:t>
      </w:r>
      <w:r>
        <w:t xml:space="preserve"> </w:t>
      </w:r>
      <w:r>
        <w:t xml:space="preserve">Bolconte</w:t>
      </w:r>
    </w:p>
    <w:p>
      <w:pPr>
        <w:pStyle w:val="Date"/>
      </w:pPr>
      <w:r>
        <w:t xml:space="preserve">31/05/21</w:t>
      </w:r>
    </w:p>
    <w:p>
      <w:pPr>
        <w:pStyle w:val="FirstParagraph"/>
      </w:pPr>
      <w:r>
        <w:t xml:space="preserve">Nessa parte do laboratório, queremos que você crie 3 modelos de regressão linear simples usando os dados de atividade de pessaos de diferentes países nos sits StackOverflow e SuperUser.</w:t>
      </w:r>
    </w:p>
    <w:p>
      <w:pPr>
        <w:pStyle w:val="BodyText"/>
      </w:pPr>
      <w:r>
        <w:t xml:space="preserve">Submeta um google doc como resultado. Use o parágrafo modelo que mostro no 2o vídeo de regressão e visualizações. Cuidado com a necessidade de transformações para que as relações que você modelará sejam lineares. Opcionalmente, faça inferência e comente os ICs dos coeficientes encontrados (basta o b_1, não precisa do b_0).</w:t>
      </w:r>
    </w:p>
    <w:bookmarkStart w:id="21" w:name="carregamento-dos-dados"/>
    <w:p>
      <w:pPr>
        <w:pStyle w:val="Heading2"/>
      </w:pPr>
      <w:r>
        <w:t xml:space="preserve">Carregamento dos Dados</w:t>
      </w:r>
    </w:p>
    <w:p>
      <w:pPr>
        <w:pStyle w:val="FirstParagraph"/>
      </w:pPr>
      <w:r>
        <w:t xml:space="preserve">O repositório com os dados:</w:t>
      </w:r>
      <w:r>
        <w:t xml:space="preserve"> </w:t>
      </w:r>
      <w:hyperlink r:id="rId20">
        <w:r>
          <w:rPr>
            <w:rStyle w:val="Hyperlink"/>
          </w:rPr>
          <w:t xml:space="preserve">https://github.com/cienciadedados-ufcg/vis-cultura-stackoverflow</w:t>
        </w:r>
      </w:hyperlink>
    </w:p>
    <w:p>
      <w:pPr>
        <w:pStyle w:val="SourceCode"/>
      </w:pPr>
      <w:r>
        <w:rPr>
          <w:rStyle w:val="NormalTok"/>
        </w:rPr>
        <w:t xml:space="preserve">dataset </w:t>
      </w:r>
      <w:r>
        <w:rPr>
          <w:rStyle w:val="OtherTok"/>
        </w:rPr>
        <w:t xml:space="preserve">=</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"data/participation-per-country.csv"</w:t>
      </w:r>
      <w:r>
        <w:rPr>
          <w:rStyle w:val="NormalTok"/>
        </w:rPr>
        <w:t xml:space="preserve">))</w:t>
      </w:r>
    </w:p>
    <w:bookmarkEnd w:id="21"/>
    <w:bookmarkStart w:id="25" w:name="questão-1"/>
    <w:p>
      <w:pPr>
        <w:pStyle w:val="Heading2"/>
      </w:pPr>
      <w:r>
        <w:t xml:space="preserve">Questão 1</w:t>
      </w:r>
    </w:p>
    <w:p>
      <w:pPr>
        <w:pStyle w:val="FirstParagraph"/>
      </w:pPr>
      <w:r>
        <w:rPr>
          <w:bCs/>
          <w:b/>
        </w:rPr>
        <w:t xml:space="preserve">1. Descreva a relação entre EPI (fluência de inglês na população do país) e a taxa de pessoas daquele país que responderam alguma pergunta no StackOverflow.</w:t>
      </w:r>
    </w:p>
    <w:p>
      <w:pPr>
        <w:pStyle w:val="SourceCode"/>
      </w:pPr>
      <w:r>
        <w:rPr>
          <w:rStyle w:val="NormalTok"/>
        </w:rPr>
        <w:t xml:space="preserve">dados_epi </w:t>
      </w:r>
      <w:r>
        <w:rPr>
          <w:rStyle w:val="OtherTok"/>
        </w:rPr>
        <w:t xml:space="preserve">=</w:t>
      </w:r>
      <w:r>
        <w:rPr>
          <w:rStyle w:val="NormalTok"/>
        </w:rPr>
        <w:t xml:space="preserve"> dataset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(site, country, eight_regions, responderam_prop, EPI)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(EPI </w:t>
      </w:r>
      <w:r>
        <w:rPr>
          <w:rStyle w:val="SpecialCharTok"/>
        </w:rPr>
        <w:t xml:space="preserve">!=</w:t>
      </w:r>
      <w:r>
        <w:rPr>
          <w:rStyle w:val="NormalTok"/>
        </w:rPr>
        <w:t xml:space="preserve"> </w:t>
      </w:r>
      <w:r>
        <w:rPr>
          <w:rStyle w:val="StringTok"/>
        </w:rPr>
        <w:t xml:space="preserve">"NA"</w:t>
      </w:r>
      <w:r>
        <w:rPr>
          <w:rStyle w:val="NormalTok"/>
        </w:rPr>
        <w:t xml:space="preserve">)</w:t>
      </w:r>
      <w:r>
        <w:br/>
      </w:r>
      <w:r>
        <w:br/>
      </w:r>
      <w:r>
        <w:rPr>
          <w:rStyle w:val="NormalTok"/>
        </w:rPr>
        <w:t xml:space="preserve">q1_dados </w:t>
      </w:r>
      <w:r>
        <w:rPr>
          <w:rStyle w:val="OtherTok"/>
        </w:rPr>
        <w:t xml:space="preserve">=</w:t>
      </w:r>
      <w:r>
        <w:rPr>
          <w:rStyle w:val="NormalTok"/>
        </w:rPr>
        <w:t xml:space="preserve"> dados_epi </w:t>
      </w:r>
      <w:r>
        <w:rPr>
          <w:rStyle w:val="SpecialCharTok"/>
        </w:rPr>
        <w:t xml:space="preserve">%&gt;%</w:t>
      </w:r>
      <w:r>
        <w:rPr>
          <w:rStyle w:val="NormalTok"/>
        </w:rPr>
        <w:t xml:space="preserve"> </w:t>
      </w:r>
      <w:r>
        <w:rPr>
          <w:rStyle w:val="FunctionTok"/>
        </w:rPr>
        <w:t xml:space="preserve">filter</w:t>
      </w:r>
      <w:r>
        <w:rPr>
          <w:rStyle w:val="NormalTok"/>
        </w:rPr>
        <w:t xml:space="preserve">(site</w:t>
      </w:r>
      <w:r>
        <w:rPr>
          <w:rStyle w:val="SpecialCharTok"/>
        </w:rPr>
        <w:t xml:space="preserve">==</w:t>
      </w:r>
      <w:r>
        <w:rPr>
          <w:rStyle w:val="StringTok"/>
        </w:rPr>
        <w:t xml:space="preserve">"StackOverflow"</w:t>
      </w:r>
      <w:r>
        <w:rPr>
          <w:rStyle w:val="NormalTok"/>
        </w:rPr>
        <w:t xml:space="preserve">)</w:t>
      </w:r>
      <w:r>
        <w:br/>
      </w:r>
      <w:r>
        <w:br/>
      </w:r>
      <w:r>
        <w:rPr>
          <w:rStyle w:val="NormalTok"/>
        </w:rPr>
        <w:t xml:space="preserve">q1_sumarios </w:t>
      </w:r>
      <w:r>
        <w:rPr>
          <w:rStyle w:val="OtherTok"/>
        </w:rPr>
        <w:t xml:space="preserve">=</w:t>
      </w:r>
      <w:r>
        <w:rPr>
          <w:rStyle w:val="NormalTok"/>
        </w:rPr>
        <w:t xml:space="preserve"> q1_dados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(eight_regions)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resp_min=</w:t>
      </w:r>
      <w:r>
        <w:rPr>
          <w:rStyle w:val="FunctionTok"/>
        </w:rPr>
        <w:t xml:space="preserve">min</w:t>
      </w:r>
      <w:r>
        <w:rPr>
          <w:rStyle w:val="NormalTok"/>
        </w:rPr>
        <w:t xml:space="preserve">(responderam_prop),</w:t>
      </w:r>
      <w:r>
        <w:br/>
      </w:r>
      <w:r>
        <w:rPr>
          <w:rStyle w:val="NormalTok"/>
        </w:rPr>
        <w:t xml:space="preserve">            </w:t>
      </w:r>
      <w:r>
        <w:rPr>
          <w:rStyle w:val="AttributeTok"/>
        </w:rPr>
        <w:t xml:space="preserve">resp_med=</w:t>
      </w:r>
      <w:r>
        <w:rPr>
          <w:rStyle w:val="FunctionTok"/>
        </w:rPr>
        <w:t xml:space="preserve">mean</w:t>
      </w:r>
      <w:r>
        <w:rPr>
          <w:rStyle w:val="NormalTok"/>
        </w:rPr>
        <w:t xml:space="preserve">(responderam_prop),</w:t>
      </w:r>
      <w:r>
        <w:br/>
      </w:r>
      <w:r>
        <w:rPr>
          <w:rStyle w:val="NormalTok"/>
        </w:rPr>
        <w:t xml:space="preserve">            </w:t>
      </w:r>
      <w:r>
        <w:rPr>
          <w:rStyle w:val="AttributeTok"/>
        </w:rPr>
        <w:t xml:space="preserve">resp_max=</w:t>
      </w:r>
      <w:r>
        <w:rPr>
          <w:rStyle w:val="FunctionTok"/>
        </w:rPr>
        <w:t xml:space="preserve">max</w:t>
      </w:r>
      <w:r>
        <w:rPr>
          <w:rStyle w:val="NormalTok"/>
        </w:rPr>
        <w:t xml:space="preserve">(responderam_prop),</w:t>
      </w:r>
      <w:r>
        <w:br/>
      </w:r>
      <w:r>
        <w:rPr>
          <w:rStyle w:val="NormalTok"/>
        </w:rPr>
        <w:t xml:space="preserve">            </w:t>
      </w:r>
      <w:r>
        <w:rPr>
          <w:rStyle w:val="AttributeTok"/>
        </w:rPr>
        <w:t xml:space="preserve">epi_min=</w:t>
      </w:r>
      <w:r>
        <w:rPr>
          <w:rStyle w:val="FunctionTok"/>
        </w:rPr>
        <w:t xml:space="preserve">min</w:t>
      </w:r>
      <w:r>
        <w:rPr>
          <w:rStyle w:val="NormalTok"/>
        </w:rPr>
        <w:t xml:space="preserve">(EPI),</w:t>
      </w:r>
      <w:r>
        <w:br/>
      </w:r>
      <w:r>
        <w:rPr>
          <w:rStyle w:val="NormalTok"/>
        </w:rPr>
        <w:t xml:space="preserve">            </w:t>
      </w:r>
      <w:r>
        <w:rPr>
          <w:rStyle w:val="AttributeTok"/>
        </w:rPr>
        <w:t xml:space="preserve">epi_med=</w:t>
      </w:r>
      <w:r>
        <w:rPr>
          <w:rStyle w:val="FunctionTok"/>
        </w:rPr>
        <w:t xml:space="preserve">mean</w:t>
      </w:r>
      <w:r>
        <w:rPr>
          <w:rStyle w:val="NormalTok"/>
        </w:rPr>
        <w:t xml:space="preserve">(EPI),</w:t>
      </w:r>
      <w:r>
        <w:br/>
      </w:r>
      <w:r>
        <w:rPr>
          <w:rStyle w:val="NormalTok"/>
        </w:rPr>
        <w:t xml:space="preserve">            </w:t>
      </w:r>
      <w:r>
        <w:rPr>
          <w:rStyle w:val="AttributeTok"/>
        </w:rPr>
        <w:t xml:space="preserve">epi_max=</w:t>
      </w:r>
      <w:r>
        <w:rPr>
          <w:rStyle w:val="FunctionTok"/>
        </w:rPr>
        <w:t xml:space="preserve">max</w:t>
      </w:r>
      <w:r>
        <w:rPr>
          <w:rStyle w:val="NormalTok"/>
        </w:rPr>
        <w:t xml:space="preserve">(EPI))</w:t>
      </w:r>
    </w:p>
    <w:p>
      <w:pPr>
        <w:pStyle w:val="SourceCode"/>
      </w:pPr>
      <w:r>
        <w:rPr>
          <w:rStyle w:val="NormalTok"/>
        </w:rPr>
        <w:t xml:space="preserve">q1_graf_resp </w:t>
      </w:r>
      <w:r>
        <w:rPr>
          <w:rStyle w:val="OtherTok"/>
        </w:rPr>
        <w:t xml:space="preserve">=</w:t>
      </w:r>
      <w:r>
        <w:rPr>
          <w:rStyle w:val="NormalTok"/>
        </w:rPr>
        <w:t xml:space="preserve"> q1_sumarios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resp_min)))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(resp_min), </w:t>
      </w:r>
      <w:r>
        <w:rPr>
          <w:rStyle w:val="AttributeTok"/>
        </w:rPr>
        <w:t xml:space="preserve">color=</w:t>
      </w:r>
      <w:r>
        <w:rPr>
          <w:rStyle w:val="StringTok"/>
        </w:rPr>
        <w:t xml:space="preserve">'red'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(resp_med), </w:t>
      </w:r>
      <w:r>
        <w:rPr>
          <w:rStyle w:val="AttributeTok"/>
        </w:rPr>
        <w:t xml:space="preserve">color=</w:t>
      </w:r>
      <w:r>
        <w:rPr>
          <w:rStyle w:val="StringTok"/>
        </w:rPr>
        <w:t xml:space="preserve">'green'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(resp_max),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'Regiões Mundiais</w:t>
      </w:r>
      <w:r>
        <w:rPr>
          <w:rStyle w:val="SpecialCharTok"/>
        </w:rPr>
        <w:t xml:space="preserve">\n</w:t>
      </w:r>
      <w:r>
        <w:rPr>
          <w:rStyle w:val="StringTok"/>
        </w:rPr>
        <w:t xml:space="preserve">'</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Índice de Respostas'</w:t>
      </w:r>
      <w:r>
        <w:rPr>
          <w:rStyle w:val="NormalTok"/>
        </w:rPr>
        <w:t xml:space="preserve">, </w:t>
      </w:r>
      <w:r>
        <w:rPr>
          <w:rStyle w:val="AttributeTok"/>
        </w:rPr>
        <w:t xml:space="preserve">subtitle=</w:t>
      </w:r>
      <w:r>
        <w:rPr>
          <w:rStyle w:val="StringTok"/>
        </w:rPr>
        <w:t xml:space="preserve">'(a)'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w:t>
      </w:r>
      <w:r>
        <w:br/>
      </w:r>
      <w:r>
        <w:br/>
      </w:r>
      <w:r>
        <w:rPr>
          <w:rStyle w:val="NormalTok"/>
        </w:rPr>
        <w:t xml:space="preserve">q1_graf_epi </w:t>
      </w:r>
      <w:r>
        <w:rPr>
          <w:rStyle w:val="OtherTok"/>
        </w:rPr>
        <w:t xml:space="preserve">=</w:t>
      </w:r>
      <w:r>
        <w:rPr>
          <w:rStyle w:val="NormalTok"/>
        </w:rPr>
        <w:t xml:space="preserve"> q1_sumarios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resp_min)))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(epi_min, </w:t>
      </w:r>
      <w:r>
        <w:rPr>
          <w:rStyle w:val="AttributeTok"/>
        </w:rPr>
        <w:t xml:space="preserve">color=</w:t>
      </w:r>
      <w:r>
        <w:rPr>
          <w:rStyle w:val="StringTok"/>
        </w:rPr>
        <w:t xml:space="preserve">'epi_min'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(epi_med, </w:t>
      </w:r>
      <w:r>
        <w:rPr>
          <w:rStyle w:val="AttributeTok"/>
        </w:rPr>
        <w:t xml:space="preserve">color=</w:t>
      </w:r>
      <w:r>
        <w:rPr>
          <w:rStyle w:val="StringTok"/>
        </w:rPr>
        <w:t xml:space="preserve">'epi_med'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(epi_max, </w:t>
      </w:r>
      <w:r>
        <w:rPr>
          <w:rStyle w:val="AttributeTok"/>
        </w:rPr>
        <w:t xml:space="preserve">color=</w:t>
      </w:r>
      <w:r>
        <w:rPr>
          <w:rStyle w:val="StringTok"/>
        </w:rPr>
        <w:t xml:space="preserve">'epi_max'</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'EPI:'</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'epi_min'</w:t>
      </w:r>
      <w:r>
        <w:rPr>
          <w:rStyle w:val="OtherTok"/>
        </w:rPr>
        <w:t xml:space="preserve">=</w:t>
      </w:r>
      <w:r>
        <w:rPr>
          <w:rStyle w:val="StringTok"/>
        </w:rPr>
        <w:t xml:space="preserve">'red'</w:t>
      </w:r>
      <w:r>
        <w:rPr>
          <w:rStyle w:val="NormalTok"/>
        </w:rPr>
        <w:t xml:space="preserve">, </w:t>
      </w:r>
      <w:r>
        <w:rPr>
          <w:rStyle w:val="StringTok"/>
        </w:rPr>
        <w:t xml:space="preserve">'epi_med'</w:t>
      </w:r>
      <w:r>
        <w:rPr>
          <w:rStyle w:val="OtherTok"/>
        </w:rPr>
        <w:t xml:space="preserve">=</w:t>
      </w:r>
      <w:r>
        <w:rPr>
          <w:rStyle w:val="StringTok"/>
        </w:rPr>
        <w:t xml:space="preserve">'green'</w:t>
      </w:r>
      <w:r>
        <w:rPr>
          <w:rStyle w:val="NormalTok"/>
        </w:rPr>
        <w:t xml:space="preserve">, </w:t>
      </w:r>
      <w:r>
        <w:rPr>
          <w:rStyle w:val="StringTok"/>
        </w:rPr>
        <w:t xml:space="preserve">'epi_max'</w:t>
      </w:r>
      <w:r>
        <w:rPr>
          <w:rStyle w:val="Other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'Máximo'</w:t>
      </w:r>
      <w:r>
        <w:rPr>
          <w:rStyle w:val="NormalTok"/>
        </w:rPr>
        <w:t xml:space="preserve">, </w:t>
      </w:r>
      <w:r>
        <w:rPr>
          <w:rStyle w:val="StringTok"/>
        </w:rPr>
        <w:t xml:space="preserve">'Médio'</w:t>
      </w:r>
      <w:r>
        <w:rPr>
          <w:rStyle w:val="NormalTok"/>
        </w:rPr>
        <w:t xml:space="preserve">, </w:t>
      </w:r>
      <w:r>
        <w:rPr>
          <w:rStyle w:val="StringTok"/>
        </w:rPr>
        <w:t xml:space="preserve">'Mínimo'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ConstantTok"/>
        </w:rPr>
        <w:t xml:space="preserve">NULL</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EPI'</w:t>
      </w:r>
      <w:r>
        <w:rPr>
          <w:rStyle w:val="NormalTok"/>
        </w:rPr>
        <w:t xml:space="preserve">, </w:t>
      </w:r>
      <w:r>
        <w:rPr>
          <w:rStyle w:val="AttributeTok"/>
        </w:rPr>
        <w:t xml:space="preserve">subtitle=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br/>
      </w:r>
      <w:r>
        <w:rPr>
          <w:rStyle w:val="NormalTok"/>
        </w:rPr>
        <w:t xml:space="preserve">  </w:t>
      </w:r>
      <w:r>
        <w:br/>
      </w:r>
      <w:r>
        <w:br/>
      </w:r>
      <w:r>
        <w:rPr>
          <w:rStyle w:val="FunctionTok"/>
        </w:rPr>
        <w:t xml:space="preserve">grid.arrange</w:t>
      </w:r>
      <w:r>
        <w:rPr>
          <w:rStyle w:val="NormalTok"/>
        </w:rPr>
        <w:t xml:space="preserve">(q1_graf_resp, q1_graf_epi, </w:t>
      </w:r>
      <w:r>
        <w:rPr>
          <w:rStyle w:val="AttributeTok"/>
        </w:rPr>
        <w:t xml:space="preserve">ncol=</w:t>
      </w:r>
      <w:r>
        <w:rPr>
          <w:rStyle w:val="DecValTok"/>
        </w:rPr>
        <w:t xml:space="preserve">2</w:t>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1.3</w:t>
      </w:r>
      <w:r>
        <w:rPr>
          <w:rStyle w:val="NormalTok"/>
        </w:rPr>
        <w:t xml:space="preserve">,</w:t>
      </w:r>
      <w:r>
        <w:rPr>
          <w:rStyle w:val="DecValTok"/>
        </w:rPr>
        <w:t xml:space="preserve">1</w:t>
      </w:r>
      <w:r>
        <w:rPr>
          <w:rStyle w:val="NormalTok"/>
        </w:rPr>
        <w:t xml:space="preserve">))</w:t>
      </w:r>
    </w:p>
    <w:p>
      <w:pPr>
        <w:pStyle w:val="CaptionedFigure"/>
      </w:pPr>
      <w:r>
        <w:drawing>
          <wp:inline>
            <wp:extent cx="5334000" cy="4000500"/>
            <wp:effectExtent b="0" l="0" r="0" t="0"/>
            <wp:docPr descr="Gráfico 1.1: Visualização dos valores mínimos, médios e máximos do (a) Índice de Respostas das Perguntas e (b) English Proficiency Index (EPI), sendo valores referentes à países, porém agrupados em 7 regiões geográficas mundiais. Dados referentes ao site Stack Overflow." title="" id="1" name="Picture"/>
            <a:graphic>
              <a:graphicData uri="http://schemas.openxmlformats.org/drawingml/2006/picture">
                <pic:pic>
                  <pic:nvPicPr>
                    <pic:cNvPr descr="l5p1_files/figure-docx/unnamed-chunk-5-1.pn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1.1: Visualização dos valores mínimos, médios e máximos do (a) Índice de Respostas das Perguntas e (b) English Proficiency Index (EPI), sendo valores referentes à países, porém agrupados em 7 regiões geográficas mundiais. Dados referentes ao site Stack Overflow.</w:t>
      </w:r>
    </w:p>
    <w:p>
      <w:pPr>
        <w:pStyle w:val="BodyText"/>
      </w:pPr>
      <w:r>
        <w:t xml:space="preserve">No Gráfico 1.1 são feitas análises dos valores dos Índices de Respostas no site do Stack Overflow e de English Proficiency Index (EPI), ambas variáveis de países sendo agrupadas por 7 regiões geográficas mundiais. Os valores foram sumarizados para apresentar os valores mínimos (Ponto Vermelho), máximos (Ponto Azul) e a média (Ponto Verde).</w:t>
      </w:r>
    </w:p>
    <w:p>
      <w:pPr>
        <w:pStyle w:val="BodyText"/>
      </w:pPr>
      <w:r>
        <w:t xml:space="preserve">A partir do gráfico é possível perceber que países do Oeste Europeu apresentam os maiores valores para os 3 sumários tanto no índice de respostas quanto em EPI, enquanto os menores valores são mais diversificados: para o índice de respostas, o menor valor mínimo se concentra em um país do Oeste Asiático, porém a menor média é alcançada por países do Leste Asiático do Pacífico. Para os valores EPI, o menor valor mínimo é encontrado no Oeste Asiático também, porém a menor média e concentra nos países do Norte Africano.</w:t>
      </w:r>
    </w:p>
    <w:p>
      <w:pPr>
        <w:pStyle w:val="BodyText"/>
      </w:pPr>
      <w:r>
        <w:t xml:space="preserve">Vale destacar os valores bem próximos dos 3 sumários nas duas variáveis para os países do Norte da África, enquanto nas demais regiões os valores dos sumários são mais distantes uns dos outros.</w:t>
      </w:r>
    </w:p>
    <w:p>
      <w:pPr>
        <w:pStyle w:val="SourceCode"/>
      </w:pPr>
      <w:r>
        <w:rPr>
          <w:rStyle w:val="NormalTok"/>
        </w:rPr>
        <w:t xml:space="preserve">q1_dados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(responderam_prop, EPI))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DecValTok"/>
        </w:rPr>
        <w:t xml:space="preserve">90</w:t>
      </w:r>
      <w:r>
        <w:rPr>
          <w:rStyle w:val="NormalTok"/>
        </w:rPr>
        <w:t xml:space="preserve">, </w:t>
      </w:r>
      <w:r>
        <w:rPr>
          <w:rStyle w:val="AttributeTok"/>
        </w:rPr>
        <w:t xml:space="preserve">intercept=</w:t>
      </w:r>
      <w:r>
        <w:rPr>
          <w:rStyle w:val="DecValTok"/>
        </w:rPr>
        <w:t xml:space="preserve">9</w:t>
      </w:r>
      <w:r>
        <w:rPr>
          <w:rStyle w:val="NormalTok"/>
        </w:rPr>
        <w:t xml:space="preserve">, </w:t>
      </w:r>
      <w:r>
        <w:rPr>
          <w:rStyle w:val="AttributeTok"/>
        </w:rPr>
        <w:t xml:space="preserve">color=</w:t>
      </w:r>
      <w:r>
        <w:rPr>
          <w:rStyle w:val="StringTok"/>
        </w:rPr>
        <w:t xml:space="preserve">'linha'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Índice de Resposta de Questões'</w:t>
      </w:r>
      <w:r>
        <w:rPr>
          <w:rStyle w:val="NormalTok"/>
        </w:rPr>
        <w:t xml:space="preserve">, </w:t>
      </w:r>
      <w:r>
        <w:rPr>
          <w:rStyle w:val="AttributeTok"/>
        </w:rPr>
        <w:t xml:space="preserve">y=</w:t>
      </w:r>
      <w:r>
        <w:rPr>
          <w:rStyle w:val="StringTok"/>
        </w:rPr>
        <w:t xml:space="preserve">'EPI</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"Linha"</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'linha'</w:t>
      </w:r>
      <w:r>
        <w:rPr>
          <w:rStyle w:val="Other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'Linha Manual'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CaptionedFigure"/>
      </w:pPr>
      <w:r>
        <w:drawing>
          <wp:inline>
            <wp:extent cx="5334000" cy="4000500"/>
            <wp:effectExtent b="0" l="0" r="0" t="0"/>
            <wp:docPr descr="Gráfico 1.2: Visualização da dispersão de valores para o Índice de Respostas no site Stack Overflow e o valor de EPI, com uma linearidade feita de forma manual, sendo visualizada como uma linha na cor azul." title="" id="1" name="Picture"/>
            <a:graphic>
              <a:graphicData uri="http://schemas.openxmlformats.org/drawingml/2006/picture">
                <pic:pic>
                  <pic:nvPicPr>
                    <pic:cNvPr descr="l5p1_files/figure-docx/unnamed-chunk-6-1.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1.2: Visualização da dispersão de valores para o Índice de Respostas no site Stack Overflow e o valor de EPI, com uma linearidade feita de forma manual, sendo visualizada como uma linha na cor azul.</w:t>
      </w:r>
    </w:p>
    <w:p>
      <w:pPr>
        <w:pStyle w:val="SourceCode"/>
      </w:pPr>
      <w:r>
        <w:rPr>
          <w:rStyle w:val="NormalTok"/>
        </w:rPr>
        <w:t xml:space="preserve">q1_modelo </w:t>
      </w:r>
      <w:r>
        <w:rPr>
          <w:rStyle w:val="OtherTok"/>
        </w:rPr>
        <w:t xml:space="preserve">=</w:t>
      </w:r>
      <w:r>
        <w:rPr>
          <w:rStyle w:val="NormalTok"/>
        </w:rPr>
        <w:t xml:space="preserve"> </w:t>
      </w:r>
      <w:r>
        <w:rPr>
          <w:rStyle w:val="FunctionTok"/>
        </w:rPr>
        <w:t xml:space="preserve">lm</w:t>
      </w:r>
      <w:r>
        <w:rPr>
          <w:rStyle w:val="NormalTok"/>
        </w:rPr>
        <w:t xml:space="preserve">(responderam_prop </w:t>
      </w:r>
      <w:r>
        <w:rPr>
          <w:rStyle w:val="SpecialCharTok"/>
        </w:rPr>
        <w:t xml:space="preserve">~</w:t>
      </w:r>
      <w:r>
        <w:rPr>
          <w:rStyle w:val="NormalTok"/>
        </w:rPr>
        <w:t xml:space="preserve"> EPI, </w:t>
      </w:r>
      <w:r>
        <w:rPr>
          <w:rStyle w:val="AttributeTok"/>
        </w:rPr>
        <w:t xml:space="preserve">data=</w:t>
      </w:r>
      <w:r>
        <w:rPr>
          <w:rStyle w:val="NormalTok"/>
        </w:rPr>
        <w:t xml:space="preserve">q1_dados) </w:t>
      </w:r>
      <w:r>
        <w:rPr>
          <w:rStyle w:val="CommentTok"/>
        </w:rPr>
        <w:t xml:space="preserve"># responderam_prop = b0 + b1 * EPI</w:t>
      </w:r>
      <w:r>
        <w:br/>
      </w:r>
      <w:r>
        <w:br/>
      </w:r>
      <w:r>
        <w:rPr>
          <w:rStyle w:val="FunctionTok"/>
        </w:rPr>
        <w:t xml:space="preserve">tidy</w:t>
      </w:r>
      <w:r>
        <w:rPr>
          <w:rStyle w:val="NormalTok"/>
        </w:rPr>
        <w:t xml:space="preserve">(q1_modelo)</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0.0975    0.0625       1.56 0.125       </w:t>
      </w:r>
      <w:r>
        <w:br/>
      </w:r>
      <w:r>
        <w:rPr>
          <w:rStyle w:val="VerbatimChar"/>
        </w:rPr>
        <w:t xml:space="preserve">## 2 EPI          0.00753   0.00115      6.52 0.0000000310</w:t>
      </w:r>
    </w:p>
    <w:p>
      <w:pPr>
        <w:pStyle w:val="SourceCode"/>
      </w:pPr>
      <w:r>
        <w:rPr>
          <w:rStyle w:val="FunctionTok"/>
        </w:rPr>
        <w:t xml:space="preserve">glance</w:t>
      </w:r>
      <w:r>
        <w:rPr>
          <w:rStyle w:val="NormalTok"/>
        </w:rPr>
        <w:t xml:space="preserve">(q1_modelo)</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0.455         0.444 0.0645      42.5 0.0000000310     1   71.1 -136. -130.</w:t>
      </w:r>
      <w:r>
        <w:br/>
      </w:r>
      <w:r>
        <w:rPr>
          <w:rStyle w:val="VerbatimChar"/>
        </w:rPr>
        <w:t xml:space="preserve">## # ... with 3 more variables: deviance &lt;dbl&gt;, df.residual &lt;int&gt;, nobs &lt;int&gt;</w:t>
      </w:r>
    </w:p>
    <w:p>
      <w:pPr>
        <w:pStyle w:val="SourceCode"/>
      </w:pPr>
      <w:r>
        <w:rPr>
          <w:rStyle w:val="NormalTok"/>
        </w:rPr>
        <w:t xml:space="preserve">q1_aug </w:t>
      </w:r>
      <w:r>
        <w:rPr>
          <w:rStyle w:val="OtherTok"/>
        </w:rPr>
        <w:t xml:space="preserve">=</w:t>
      </w:r>
      <w:r>
        <w:rPr>
          <w:rStyle w:val="NormalTok"/>
        </w:rPr>
        <w:t xml:space="preserve"> q1_modelo </w:t>
      </w:r>
      <w:r>
        <w:rPr>
          <w:rStyle w:val="SpecialCharTok"/>
        </w:rPr>
        <w:t xml:space="preserve">%&gt;%</w:t>
      </w:r>
      <w:r>
        <w:rPr>
          <w:rStyle w:val="NormalTok"/>
        </w:rPr>
        <w:t xml:space="preserve"> </w:t>
      </w:r>
      <w:r>
        <w:rPr>
          <w:rStyle w:val="FunctionTok"/>
        </w:rPr>
        <w:t xml:space="preserve">augment</w:t>
      </w:r>
      <w:r>
        <w:rPr>
          <w:rStyle w:val="NormalTok"/>
        </w:rPr>
        <w:t xml:space="preserve">(q1_dados)</w:t>
      </w:r>
      <w:r>
        <w:br/>
      </w:r>
      <w:r>
        <w:br/>
      </w:r>
      <w:r>
        <w:rPr>
          <w:rStyle w:val="NormalTok"/>
        </w:rPr>
        <w:t xml:space="preserve">q1_dados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(responderam_prop, EPI))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DecValTok"/>
        </w:rPr>
        <w:t xml:space="preserve">90</w:t>
      </w:r>
      <w:r>
        <w:rPr>
          <w:rStyle w:val="NormalTok"/>
        </w:rPr>
        <w:t xml:space="preserve">, </w:t>
      </w:r>
      <w:r>
        <w:rPr>
          <w:rStyle w:val="AttributeTok"/>
        </w:rPr>
        <w:t xml:space="preserve">intercept=</w:t>
      </w:r>
      <w:r>
        <w:rPr>
          <w:rStyle w:val="DecValTok"/>
        </w:rPr>
        <w:t xml:space="preserve">9</w:t>
      </w:r>
      <w:r>
        <w:rPr>
          <w:rStyle w:val="NormalTok"/>
        </w:rPr>
        <w:t xml:space="preserve">, </w:t>
      </w:r>
      <w:r>
        <w:rPr>
          <w:rStyle w:val="AttributeTok"/>
        </w:rPr>
        <w:t xml:space="preserve">color=</w:t>
      </w:r>
      <w:r>
        <w:rPr>
          <w:rStyle w:val="StringTok"/>
        </w:rPr>
        <w:t xml:space="preserve">'linha'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q1_aug</w:t>
      </w:r>
      <w:r>
        <w:rPr>
          <w:rStyle w:val="SpecialCharTok"/>
        </w:rPr>
        <w:t xml:space="preserve">$</w:t>
      </w:r>
      <w:r>
        <w:rPr>
          <w:rStyle w:val="NormalTok"/>
        </w:rPr>
        <w:t xml:space="preserve">.fitted, </w:t>
      </w:r>
      <w:r>
        <w:rPr>
          <w:rStyle w:val="AttributeTok"/>
        </w:rPr>
        <w:t xml:space="preserve">color=</w:t>
      </w:r>
      <w:r>
        <w:rPr>
          <w:rStyle w:val="StringTok"/>
        </w:rPr>
        <w:t xml:space="preserve">'fitted'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Índice de Resposta de Questões'</w:t>
      </w:r>
      <w:r>
        <w:rPr>
          <w:rStyle w:val="NormalTok"/>
        </w:rPr>
        <w:t xml:space="preserve">, </w:t>
      </w:r>
      <w:r>
        <w:rPr>
          <w:rStyle w:val="AttributeTok"/>
        </w:rPr>
        <w:t xml:space="preserve">y=</w:t>
      </w:r>
      <w:r>
        <w:rPr>
          <w:rStyle w:val="StringTok"/>
        </w:rPr>
        <w:t xml:space="preserve">'EPI</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"Linha"</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'linha'</w:t>
      </w:r>
      <w:r>
        <w:rPr>
          <w:rStyle w:val="OtherTok"/>
        </w:rPr>
        <w:t xml:space="preserve">=</w:t>
      </w:r>
      <w:r>
        <w:rPr>
          <w:rStyle w:val="StringTok"/>
        </w:rPr>
        <w:t xml:space="preserve">'blue'</w:t>
      </w:r>
      <w:r>
        <w:rPr>
          <w:rStyle w:val="NormalTok"/>
        </w:rPr>
        <w:t xml:space="preserve">, </w:t>
      </w:r>
      <w:r>
        <w:rPr>
          <w:rStyle w:val="StringTok"/>
        </w:rPr>
        <w:t xml:space="preserve">'fitted'</w:t>
      </w:r>
      <w:r>
        <w:rPr>
          <w:rStyle w:val="OtherTok"/>
        </w:rPr>
        <w:t xml:space="preserve">=</w:t>
      </w:r>
      <w:r>
        <w:rPr>
          <w:rStyle w:val="StringTok"/>
        </w:rPr>
        <w:t xml:space="preserve">'red'</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'Linha Modelo'</w:t>
      </w:r>
      <w:r>
        <w:rPr>
          <w:rStyle w:val="NormalTok"/>
        </w:rPr>
        <w:t xml:space="preserve">, </w:t>
      </w:r>
      <w:r>
        <w:rPr>
          <w:rStyle w:val="StringTok"/>
        </w:rPr>
        <w:t xml:space="preserve">'Linha Manual'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CaptionedFigure"/>
      </w:pPr>
      <w:r>
        <w:drawing>
          <wp:inline>
            <wp:extent cx="5334000" cy="4000500"/>
            <wp:effectExtent b="0" l="0" r="0" t="0"/>
            <wp:docPr descr="Gráfico 1.3: Visualização da dispersão de valores para o Índice de Respostas no site Stack Overflow e o valor de EPI, com uma linearidade feita de forma manual (linha na cor azul), e uma linearidade elaborada a partir de um modelo de regressão (linha na cor vermelha)." title="" id="1" name="Picture"/>
            <a:graphic>
              <a:graphicData uri="http://schemas.openxmlformats.org/drawingml/2006/picture">
                <pic:pic>
                  <pic:nvPicPr>
                    <pic:cNvPr descr="l5p1_files/figure-docx/unnamed-chunk-7-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1.3: Visualização da dispersão de valores para o Índice de Respostas no site Stack Overflow e o valor de EPI, com uma linearidade feita de forma manual (linha na cor azul), e uma linearidade elaborada a partir de um modelo de regressão (linha na cor vermelha).</w:t>
      </w:r>
    </w:p>
    <w:p>
      <w:pPr>
        <w:pStyle w:val="BodyText"/>
      </w:pPr>
      <w:r>
        <w:t xml:space="preserve">Na questão foi utilizada a Regressão Linear Simples para amostrar e analisar a associação entre duas variáveis: Índice de Resposta de Questões e EPI a partir de usuários de diversos países que respondem à perguntas no site Stack Overflow.</w:t>
      </w:r>
    </w:p>
    <w:p>
      <w:pPr>
        <w:pStyle w:val="BodyText"/>
      </w:pPr>
      <w:r>
        <w:t xml:space="preserve">No Gráfico 1.2 foi traçada uma linearidade de forma manual, utilizando os valores de 90 para inclinação (</w:t>
      </w:r>
      <m:oMath>
        <m:sSub>
          <m:e>
            <m:r>
              <m:t>b</m:t>
            </m:r>
          </m:e>
          <m:sub>
            <m:r>
              <m:t>1</m:t>
            </m:r>
          </m:sub>
        </m:sSub>
      </m:oMath>
      <w:r>
        <w:t xml:space="preserve">) e 9 para interceptação (</w:t>
      </w:r>
      <m:oMath>
        <m:sSub>
          <m:e>
            <m:r>
              <m:t>b</m:t>
            </m:r>
          </m:e>
          <m:sub>
            <m:r>
              <m:t>0</m:t>
            </m:r>
          </m:sub>
        </m:sSub>
      </m:oMath>
      <w:r>
        <w:t xml:space="preserve">), gerando a função linear:</w:t>
      </w:r>
    </w:p>
    <w:p>
      <w:pPr>
        <w:pStyle w:val="BodyText"/>
      </w:pPr>
      <m:oMath>
        <m:r>
          <m:t>I</m:t>
        </m:r>
        <m:r>
          <m:t>n</m:t>
        </m:r>
        <m:r>
          <m:t>d</m:t>
        </m:r>
        <m:r>
          <m:t>i</m:t>
        </m:r>
        <m:r>
          <m:t>c</m:t>
        </m:r>
        <m:r>
          <m:t>e</m:t>
        </m:r>
        <m:r>
          <m:t>R</m:t>
        </m:r>
        <m:r>
          <m:t>e</m:t>
        </m:r>
        <m:r>
          <m:t>s</m:t>
        </m:r>
        <m:r>
          <m:t>p</m:t>
        </m:r>
        <m:r>
          <m:t>o</m:t>
        </m:r>
        <m:r>
          <m:t>s</m:t>
        </m:r>
        <m:r>
          <m:t>t</m:t>
        </m:r>
        <m:r>
          <m:t>a</m:t>
        </m:r>
        <m:r>
          <m:t>s</m:t>
        </m:r>
        <m:r>
          <m:rPr>
            <m:sty m:val="p"/>
          </m:rPr>
          <m:t>=</m:t>
        </m:r>
        <m:r>
          <m:t>9</m:t>
        </m:r>
        <m:r>
          <m:rPr>
            <m:sty m:val="p"/>
          </m:rPr>
          <m:t>+</m:t>
        </m:r>
        <m:r>
          <m:t>90</m:t>
        </m:r>
        <m:r>
          <m:rPr>
            <m:sty m:val="p"/>
          </m:rPr>
          <m:t>*</m:t>
        </m:r>
        <m:r>
          <m:t>E</m:t>
        </m:r>
        <m:r>
          <m:t>P</m:t>
        </m:r>
        <m:r>
          <m:t>I</m:t>
        </m:r>
      </m:oMath>
      <w:r>
        <w:t xml:space="preserve">.</w:t>
      </w:r>
    </w:p>
    <w:p>
      <w:pPr>
        <w:pStyle w:val="BodyText"/>
      </w:pPr>
      <w:r>
        <w:t xml:space="preserve">Já no Gráfico 1.3, foi criado um modelo linear computacional, resultando num formato de função:</w:t>
      </w:r>
    </w:p>
    <w:p>
      <w:pPr>
        <w:pStyle w:val="BodyText"/>
      </w:pPr>
      <m:oMath>
        <m:r>
          <m:t>I</m:t>
        </m:r>
        <m:r>
          <m:t>n</m:t>
        </m:r>
        <m:r>
          <m:t>d</m:t>
        </m:r>
        <m:r>
          <m:t>i</m:t>
        </m:r>
        <m:r>
          <m:t>c</m:t>
        </m:r>
        <m:r>
          <m:t>e</m:t>
        </m:r>
        <m:r>
          <m:t>R</m:t>
        </m:r>
        <m:r>
          <m:t>e</m:t>
        </m:r>
        <m:r>
          <m:t>s</m:t>
        </m:r>
        <m:r>
          <m:t>p</m:t>
        </m:r>
        <m:r>
          <m:t>o</m:t>
        </m:r>
        <m:r>
          <m:t>s</m:t>
        </m:r>
        <m:r>
          <m:t>t</m:t>
        </m:r>
        <m:r>
          <m:t>a</m:t>
        </m:r>
        <m:r>
          <m:t>s</m:t>
        </m:r>
        <m:r>
          <m:rPr>
            <m:sty m:val="p"/>
          </m:rPr>
          <m:t>=</m:t>
        </m:r>
        <m:r>
          <m:t>0.0975</m:t>
        </m:r>
        <m:r>
          <m:rPr>
            <m:sty m:val="p"/>
          </m:rPr>
          <m:t>+</m:t>
        </m:r>
        <m:r>
          <m:t>0.00753</m:t>
        </m:r>
        <m:r>
          <m:rPr>
            <m:sty m:val="p"/>
          </m:rPr>
          <m:t>*</m:t>
        </m:r>
        <m:r>
          <m:t>E</m:t>
        </m:r>
        <m:r>
          <m:t>P</m:t>
        </m:r>
        <m:r>
          <m:t>I</m:t>
        </m:r>
      </m:oMath>
      <w:r>
        <w:t xml:space="preserve">,</w:t>
      </w:r>
    </w:p>
    <w:p>
      <w:pPr>
        <w:pStyle w:val="BodyText"/>
      </w:pPr>
      <w:r>
        <w:t xml:space="preserve">que resulta em 45,5% da variância da variável, sendo</w:t>
      </w:r>
      <w:r>
        <w:t xml:space="preserve"> </w:t>
      </w:r>
      <m:oMath>
        <m:sSup>
          <m:e>
            <m:r>
              <m:t>R</m:t>
            </m:r>
          </m:e>
          <m:sup>
            <m:r>
              <m:t>2</m:t>
            </m:r>
          </m:sup>
        </m:sSup>
        <m:r>
          <m:rPr>
            <m:sty m:val="p"/>
          </m:rPr>
          <m:t>=</m:t>
        </m:r>
        <m:r>
          <m:t>0</m:t>
        </m:r>
        <m:r>
          <m:rPr>
            <m:sty m:val="p"/>
          </m:rPr>
          <m:t>,</m:t>
        </m:r>
        <m:r>
          <m:t>455</m:t>
        </m:r>
      </m:oMath>
      <w:r>
        <w:t xml:space="preserve">. A linearidade foi calculada para o conjunto de dados utilizando a função</w:t>
      </w:r>
      <w:r>
        <w:t xml:space="preserve"> </w:t>
      </w:r>
      <m:oMath>
        <m:r>
          <m:t>a</m:t>
        </m:r>
        <m:r>
          <m:t>u</m:t>
        </m:r>
        <m:r>
          <m:t>g</m:t>
        </m:r>
        <m:r>
          <m:t>m</m:t>
        </m:r>
        <m:r>
          <m:t>e</m:t>
        </m:r>
        <m:r>
          <m:t>n</m:t>
        </m:r>
        <m:r>
          <m:t>t</m:t>
        </m:r>
        <m:r>
          <m:rPr>
            <m:sty m:val="p"/>
          </m:rPr>
          <m:t>(</m:t>
        </m:r>
        <m:r>
          <m:rPr>
            <m:sty m:val="p"/>
          </m:rPr>
          <m:t>)</m:t>
        </m:r>
      </m:oMath>
      <w:r>
        <w:t xml:space="preserve"> </w:t>
      </w:r>
      <w:r>
        <w:t xml:space="preserve">amostrada como a Linha Vermelha do Gráfico, enquanto a linearidade criada de forma manual é representada pelo Linha Azul.</w:t>
      </w:r>
    </w:p>
    <w:p>
      <w:pPr>
        <w:pStyle w:val="BodyText"/>
      </w:pPr>
      <w:r>
        <w:t xml:space="preserve">Sendo assim, é esperado que o aumento do valor de EPI gere um acréscimo em torno de 0.0075 do valor do índice de respostas, considerado um efeito pequeno ou quase nulo na relação.</w:t>
      </w:r>
    </w:p>
    <w:bookmarkEnd w:id="25"/>
    <w:bookmarkStart w:id="29" w:name="questão-2"/>
    <w:p>
      <w:pPr>
        <w:pStyle w:val="Heading2"/>
      </w:pPr>
      <w:r>
        <w:t xml:space="preserve">Questão 2</w:t>
      </w:r>
    </w:p>
    <w:p>
      <w:pPr>
        <w:pStyle w:val="FirstParagraph"/>
      </w:pPr>
      <w:r>
        <w:rPr>
          <w:bCs/>
          <w:b/>
        </w:rPr>
        <w:t xml:space="preserve">2. Descreva a relação entre as mesmas duas variáveis no SuperUser e compare o comportamento das pessoas de diferentes países nos dois sites comparando os resultados dos dois modelos.</w:t>
      </w:r>
    </w:p>
    <w:p>
      <w:pPr>
        <w:pStyle w:val="SourceCode"/>
      </w:pPr>
      <w:r>
        <w:rPr>
          <w:rStyle w:val="NormalTok"/>
        </w:rPr>
        <w:t xml:space="preserve">q2_dados </w:t>
      </w:r>
      <w:r>
        <w:rPr>
          <w:rStyle w:val="OtherTok"/>
        </w:rPr>
        <w:t xml:space="preserve">=</w:t>
      </w:r>
      <w:r>
        <w:rPr>
          <w:rStyle w:val="NormalTok"/>
        </w:rPr>
        <w:t xml:space="preserve"> dados_epi </w:t>
      </w:r>
      <w:r>
        <w:rPr>
          <w:rStyle w:val="SpecialCharTok"/>
        </w:rPr>
        <w:t xml:space="preserve">%&gt;%</w:t>
      </w:r>
      <w:r>
        <w:rPr>
          <w:rStyle w:val="NormalTok"/>
        </w:rPr>
        <w:t xml:space="preserve"> </w:t>
      </w:r>
      <w:r>
        <w:rPr>
          <w:rStyle w:val="FunctionTok"/>
        </w:rPr>
        <w:t xml:space="preserve">filter</w:t>
      </w:r>
      <w:r>
        <w:rPr>
          <w:rStyle w:val="NormalTok"/>
        </w:rPr>
        <w:t xml:space="preserve">(site</w:t>
      </w:r>
      <w:r>
        <w:rPr>
          <w:rStyle w:val="SpecialCharTok"/>
        </w:rPr>
        <w:t xml:space="preserve">==</w:t>
      </w:r>
      <w:r>
        <w:rPr>
          <w:rStyle w:val="StringTok"/>
        </w:rPr>
        <w:t xml:space="preserve">"SuperUser"</w:t>
      </w:r>
      <w:r>
        <w:rPr>
          <w:rStyle w:val="NormalTok"/>
        </w:rPr>
        <w:t xml:space="preserve">)</w:t>
      </w:r>
      <w:r>
        <w:br/>
      </w:r>
      <w:r>
        <w:br/>
      </w:r>
      <w:r>
        <w:rPr>
          <w:rStyle w:val="NormalTok"/>
        </w:rPr>
        <w:t xml:space="preserve">q2_sumarios </w:t>
      </w:r>
      <w:r>
        <w:rPr>
          <w:rStyle w:val="OtherTok"/>
        </w:rPr>
        <w:t xml:space="preserve">=</w:t>
      </w:r>
      <w:r>
        <w:rPr>
          <w:rStyle w:val="NormalTok"/>
        </w:rPr>
        <w:t xml:space="preserve"> q2_dados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(eight_regions)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resp_min=</w:t>
      </w:r>
      <w:r>
        <w:rPr>
          <w:rStyle w:val="FunctionTok"/>
        </w:rPr>
        <w:t xml:space="preserve">min</w:t>
      </w:r>
      <w:r>
        <w:rPr>
          <w:rStyle w:val="NormalTok"/>
        </w:rPr>
        <w:t xml:space="preserve">(responderam_prop),</w:t>
      </w:r>
      <w:r>
        <w:br/>
      </w:r>
      <w:r>
        <w:rPr>
          <w:rStyle w:val="NormalTok"/>
        </w:rPr>
        <w:t xml:space="preserve">            </w:t>
      </w:r>
      <w:r>
        <w:rPr>
          <w:rStyle w:val="AttributeTok"/>
        </w:rPr>
        <w:t xml:space="preserve">resp_med=</w:t>
      </w:r>
      <w:r>
        <w:rPr>
          <w:rStyle w:val="FunctionTok"/>
        </w:rPr>
        <w:t xml:space="preserve">mean</w:t>
      </w:r>
      <w:r>
        <w:rPr>
          <w:rStyle w:val="NormalTok"/>
        </w:rPr>
        <w:t xml:space="preserve">(responderam_prop),</w:t>
      </w:r>
      <w:r>
        <w:br/>
      </w:r>
      <w:r>
        <w:rPr>
          <w:rStyle w:val="NormalTok"/>
        </w:rPr>
        <w:t xml:space="preserve">            </w:t>
      </w:r>
      <w:r>
        <w:rPr>
          <w:rStyle w:val="AttributeTok"/>
        </w:rPr>
        <w:t xml:space="preserve">resp_max=</w:t>
      </w:r>
      <w:r>
        <w:rPr>
          <w:rStyle w:val="FunctionTok"/>
        </w:rPr>
        <w:t xml:space="preserve">max</w:t>
      </w:r>
      <w:r>
        <w:rPr>
          <w:rStyle w:val="NormalTok"/>
        </w:rPr>
        <w:t xml:space="preserve">(responderam_prop),</w:t>
      </w:r>
      <w:r>
        <w:br/>
      </w:r>
      <w:r>
        <w:rPr>
          <w:rStyle w:val="NormalTok"/>
        </w:rPr>
        <w:t xml:space="preserve">            </w:t>
      </w:r>
      <w:r>
        <w:rPr>
          <w:rStyle w:val="AttributeTok"/>
        </w:rPr>
        <w:t xml:space="preserve">epi_min=</w:t>
      </w:r>
      <w:r>
        <w:rPr>
          <w:rStyle w:val="FunctionTok"/>
        </w:rPr>
        <w:t xml:space="preserve">min</w:t>
      </w:r>
      <w:r>
        <w:rPr>
          <w:rStyle w:val="NormalTok"/>
        </w:rPr>
        <w:t xml:space="preserve">(EPI),</w:t>
      </w:r>
      <w:r>
        <w:br/>
      </w:r>
      <w:r>
        <w:rPr>
          <w:rStyle w:val="NormalTok"/>
        </w:rPr>
        <w:t xml:space="preserve">            </w:t>
      </w:r>
      <w:r>
        <w:rPr>
          <w:rStyle w:val="AttributeTok"/>
        </w:rPr>
        <w:t xml:space="preserve">epi_med=</w:t>
      </w:r>
      <w:r>
        <w:rPr>
          <w:rStyle w:val="FunctionTok"/>
        </w:rPr>
        <w:t xml:space="preserve">mean</w:t>
      </w:r>
      <w:r>
        <w:rPr>
          <w:rStyle w:val="NormalTok"/>
        </w:rPr>
        <w:t xml:space="preserve">(EPI),</w:t>
      </w:r>
      <w:r>
        <w:br/>
      </w:r>
      <w:r>
        <w:rPr>
          <w:rStyle w:val="NormalTok"/>
        </w:rPr>
        <w:t xml:space="preserve">            </w:t>
      </w:r>
      <w:r>
        <w:rPr>
          <w:rStyle w:val="AttributeTok"/>
        </w:rPr>
        <w:t xml:space="preserve">epi_max=</w:t>
      </w:r>
      <w:r>
        <w:rPr>
          <w:rStyle w:val="FunctionTok"/>
        </w:rPr>
        <w:t xml:space="preserve">max</w:t>
      </w:r>
      <w:r>
        <w:rPr>
          <w:rStyle w:val="NormalTok"/>
        </w:rPr>
        <w:t xml:space="preserve">(EPI))</w:t>
      </w:r>
    </w:p>
    <w:p>
      <w:pPr>
        <w:pStyle w:val="SourceCode"/>
      </w:pPr>
      <w:r>
        <w:rPr>
          <w:rStyle w:val="NormalTok"/>
        </w:rPr>
        <w:t xml:space="preserve">q2_graf_resp </w:t>
      </w:r>
      <w:r>
        <w:rPr>
          <w:rStyle w:val="OtherTok"/>
        </w:rPr>
        <w:t xml:space="preserve">=</w:t>
      </w:r>
      <w:r>
        <w:rPr>
          <w:rStyle w:val="NormalTok"/>
        </w:rPr>
        <w:t xml:space="preserve"> q2_sumarios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resp_min)))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(resp_min), </w:t>
      </w:r>
      <w:r>
        <w:rPr>
          <w:rStyle w:val="AttributeTok"/>
        </w:rPr>
        <w:t xml:space="preserve">color=</w:t>
      </w:r>
      <w:r>
        <w:rPr>
          <w:rStyle w:val="StringTok"/>
        </w:rPr>
        <w:t xml:space="preserve">'red'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(resp_med), </w:t>
      </w:r>
      <w:r>
        <w:rPr>
          <w:rStyle w:val="AttributeTok"/>
        </w:rPr>
        <w:t xml:space="preserve">color=</w:t>
      </w:r>
      <w:r>
        <w:rPr>
          <w:rStyle w:val="StringTok"/>
        </w:rPr>
        <w:t xml:space="preserve">'green'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(resp_max),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'Regiões Mundiais</w:t>
      </w:r>
      <w:r>
        <w:rPr>
          <w:rStyle w:val="SpecialCharTok"/>
        </w:rPr>
        <w:t xml:space="preserve">\n</w:t>
      </w:r>
      <w:r>
        <w:rPr>
          <w:rStyle w:val="StringTok"/>
        </w:rPr>
        <w:t xml:space="preserve">'</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Índice de Respostas'</w:t>
      </w:r>
      <w:r>
        <w:rPr>
          <w:rStyle w:val="NormalTok"/>
        </w:rPr>
        <w:t xml:space="preserve">, </w:t>
      </w:r>
      <w:r>
        <w:rPr>
          <w:rStyle w:val="AttributeTok"/>
        </w:rPr>
        <w:t xml:space="preserve">subtitle=</w:t>
      </w:r>
      <w:r>
        <w:rPr>
          <w:rStyle w:val="StringTok"/>
        </w:rPr>
        <w:t xml:space="preserve">'(a)'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w:t>
      </w:r>
      <w:r>
        <w:br/>
      </w:r>
      <w:r>
        <w:br/>
      </w:r>
      <w:r>
        <w:rPr>
          <w:rStyle w:val="NormalTok"/>
        </w:rPr>
        <w:t xml:space="preserve">q2_graf_epi </w:t>
      </w:r>
      <w:r>
        <w:rPr>
          <w:rStyle w:val="OtherTok"/>
        </w:rPr>
        <w:t xml:space="preserve">=</w:t>
      </w:r>
      <w:r>
        <w:rPr>
          <w:rStyle w:val="NormalTok"/>
        </w:rPr>
        <w:t xml:space="preserve"> q2_sumarios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resp_min)))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(epi_min, </w:t>
      </w:r>
      <w:r>
        <w:rPr>
          <w:rStyle w:val="AttributeTok"/>
        </w:rPr>
        <w:t xml:space="preserve">color=</w:t>
      </w:r>
      <w:r>
        <w:rPr>
          <w:rStyle w:val="StringTok"/>
        </w:rPr>
        <w:t xml:space="preserve">'epi_min'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(epi_med, </w:t>
      </w:r>
      <w:r>
        <w:rPr>
          <w:rStyle w:val="AttributeTok"/>
        </w:rPr>
        <w:t xml:space="preserve">color=</w:t>
      </w:r>
      <w:r>
        <w:rPr>
          <w:rStyle w:val="StringTok"/>
        </w:rPr>
        <w:t xml:space="preserve">'epi_med'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(epi_max, </w:t>
      </w:r>
      <w:r>
        <w:rPr>
          <w:rStyle w:val="AttributeTok"/>
        </w:rPr>
        <w:t xml:space="preserve">color=</w:t>
      </w:r>
      <w:r>
        <w:rPr>
          <w:rStyle w:val="StringTok"/>
        </w:rPr>
        <w:t xml:space="preserve">'epi_max'</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'EPI:'</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'epi_min'</w:t>
      </w:r>
      <w:r>
        <w:rPr>
          <w:rStyle w:val="OtherTok"/>
        </w:rPr>
        <w:t xml:space="preserve">=</w:t>
      </w:r>
      <w:r>
        <w:rPr>
          <w:rStyle w:val="StringTok"/>
        </w:rPr>
        <w:t xml:space="preserve">'red'</w:t>
      </w:r>
      <w:r>
        <w:rPr>
          <w:rStyle w:val="NormalTok"/>
        </w:rPr>
        <w:t xml:space="preserve">, </w:t>
      </w:r>
      <w:r>
        <w:rPr>
          <w:rStyle w:val="StringTok"/>
        </w:rPr>
        <w:t xml:space="preserve">'epi_med'</w:t>
      </w:r>
      <w:r>
        <w:rPr>
          <w:rStyle w:val="OtherTok"/>
        </w:rPr>
        <w:t xml:space="preserve">=</w:t>
      </w:r>
      <w:r>
        <w:rPr>
          <w:rStyle w:val="StringTok"/>
        </w:rPr>
        <w:t xml:space="preserve">'green'</w:t>
      </w:r>
      <w:r>
        <w:rPr>
          <w:rStyle w:val="NormalTok"/>
        </w:rPr>
        <w:t xml:space="preserve">, </w:t>
      </w:r>
      <w:r>
        <w:rPr>
          <w:rStyle w:val="StringTok"/>
        </w:rPr>
        <w:t xml:space="preserve">'epi_max'</w:t>
      </w:r>
      <w:r>
        <w:rPr>
          <w:rStyle w:val="Other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'Máximo'</w:t>
      </w:r>
      <w:r>
        <w:rPr>
          <w:rStyle w:val="NormalTok"/>
        </w:rPr>
        <w:t xml:space="preserve">, </w:t>
      </w:r>
      <w:r>
        <w:rPr>
          <w:rStyle w:val="StringTok"/>
        </w:rPr>
        <w:t xml:space="preserve">'Médio'</w:t>
      </w:r>
      <w:r>
        <w:rPr>
          <w:rStyle w:val="NormalTok"/>
        </w:rPr>
        <w:t xml:space="preserve">, </w:t>
      </w:r>
      <w:r>
        <w:rPr>
          <w:rStyle w:val="StringTok"/>
        </w:rPr>
        <w:t xml:space="preserve">'Mínimo'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ConstantTok"/>
        </w:rPr>
        <w:t xml:space="preserve">NULL</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EPI'</w:t>
      </w:r>
      <w:r>
        <w:rPr>
          <w:rStyle w:val="NormalTok"/>
        </w:rPr>
        <w:t xml:space="preserve">, </w:t>
      </w:r>
      <w:r>
        <w:rPr>
          <w:rStyle w:val="AttributeTok"/>
        </w:rPr>
        <w:t xml:space="preserve">subtitle=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FloatTok"/>
        </w:rPr>
        <w:t xml:space="preserve">40.5</w:t>
      </w:r>
      <w:r>
        <w:rPr>
          <w:rStyle w:val="NormalTok"/>
        </w:rPr>
        <w:t xml:space="preserve">,</w:t>
      </w:r>
      <w:r>
        <w:rPr>
          <w:rStyle w:val="FloatTok"/>
        </w:rPr>
        <w:t xml:space="preserve">70.5</w:t>
      </w:r>
      <w:r>
        <w:rPr>
          <w:rStyle w:val="NormalTok"/>
        </w:rPr>
        <w:t xml:space="preserve">,</w:t>
      </w:r>
      <w:r>
        <w:rPr>
          <w:rStyle w:val="DecValTok"/>
        </w:rPr>
        <w:t xml:space="preserve">10</w:t>
      </w:r>
      <w:r>
        <w:rPr>
          <w:rStyle w:val="NormalTok"/>
        </w:rPr>
        <w:t xml:space="preserve">))</w:t>
      </w:r>
      <w:r>
        <w:br/>
      </w:r>
      <w:r>
        <w:rPr>
          <w:rStyle w:val="NormalTok"/>
        </w:rPr>
        <w:t xml:space="preserve">  </w:t>
      </w:r>
      <w:r>
        <w:br/>
      </w:r>
      <w:r>
        <w:br/>
      </w:r>
      <w:r>
        <w:rPr>
          <w:rStyle w:val="FunctionTok"/>
        </w:rPr>
        <w:t xml:space="preserve">grid.arrange</w:t>
      </w:r>
      <w:r>
        <w:rPr>
          <w:rStyle w:val="NormalTok"/>
        </w:rPr>
        <w:t xml:space="preserve">(q2_graf_resp, q2_graf_epi, </w:t>
      </w:r>
      <w:r>
        <w:rPr>
          <w:rStyle w:val="AttributeTok"/>
        </w:rPr>
        <w:t xml:space="preserve">ncol=</w:t>
      </w:r>
      <w:r>
        <w:rPr>
          <w:rStyle w:val="DecValTok"/>
        </w:rPr>
        <w:t xml:space="preserve">2</w:t>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1.3</w:t>
      </w:r>
      <w:r>
        <w:rPr>
          <w:rStyle w:val="NormalTok"/>
        </w:rPr>
        <w:t xml:space="preserve">,</w:t>
      </w:r>
      <w:r>
        <w:rPr>
          <w:rStyle w:val="DecValTok"/>
        </w:rPr>
        <w:t xml:space="preserve">1</w:t>
      </w:r>
      <w:r>
        <w:rPr>
          <w:rStyle w:val="NormalTok"/>
        </w:rPr>
        <w:t xml:space="preserve">))</w:t>
      </w:r>
    </w:p>
    <w:p>
      <w:pPr>
        <w:pStyle w:val="CaptionedFigure"/>
      </w:pPr>
      <w:r>
        <w:drawing>
          <wp:inline>
            <wp:extent cx="5334000" cy="4000500"/>
            <wp:effectExtent b="0" l="0" r="0" t="0"/>
            <wp:docPr descr="Gráfico 2.1: Visualização dos valores mínimos, médios e máximos do (a) Índice de Respostas das Perguntas e (b) English Proficiency Index (EPI), sendo valores referentes à países, porém agrupados em 7 regiões geográficas mundiais. Dados referentes ao site Super User." title="" id="1" name="Picture"/>
            <a:graphic>
              <a:graphicData uri="http://schemas.openxmlformats.org/drawingml/2006/picture">
                <pic:pic>
                  <pic:nvPicPr>
                    <pic:cNvPr descr="l5p1_files/figure-docx/unnamed-chunk-9-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2.1: Visualização dos valores mínimos, médios e máximos do (a) Índice de Respostas das Perguntas e (b) English Proficiency Index (EPI), sendo valores referentes à países, porém agrupados em 7 regiões geográficas mundiais. Dados referentes ao site Super User.</w:t>
      </w:r>
    </w:p>
    <w:p>
      <w:pPr>
        <w:pStyle w:val="BodyText"/>
      </w:pPr>
      <w:r>
        <w:t xml:space="preserve">No Gráfico 2.1 são feitas análises dos valores dos Índices de Respostas e de EPI, assim como na Questão 1 (com mesma disposição de amostragem), porém os dados são referentes ao site Super User.</w:t>
      </w:r>
    </w:p>
    <w:p>
      <w:pPr>
        <w:pStyle w:val="BodyText"/>
      </w:pPr>
      <w:r>
        <w:t xml:space="preserve">Assim como os valores do site Stack Overflow, países do Oeste Europeu apresentam os maiores valores para o valor mínimo e médio no índice de respostas, porém o maior valor é atingido por país do Leste Europeu. Já os menores valores do índice se diverificam, sendo menor valor mínimo atingido por um país da América do Sul e a menor média um por país do Norte Africano.</w:t>
      </w:r>
    </w:p>
    <w:p>
      <w:pPr>
        <w:pStyle w:val="BodyText"/>
      </w:pPr>
      <w:r>
        <w:t xml:space="preserve">Assim como no site do Stack Overflow, os países do Norte da África apresentam valores bem próximos dos 3 sumários quanto ao índice de respostas.</w:t>
      </w:r>
    </w:p>
    <w:p>
      <w:pPr>
        <w:pStyle w:val="SourceCode"/>
      </w:pPr>
      <w:r>
        <w:rPr>
          <w:rStyle w:val="NormalTok"/>
        </w:rPr>
        <w:t xml:space="preserve">q2_dados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(responderam_prop, EPI))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DecValTok"/>
        </w:rPr>
        <w:t xml:space="preserve">270</w:t>
      </w:r>
      <w:r>
        <w:rPr>
          <w:rStyle w:val="NormalTok"/>
        </w:rPr>
        <w:t xml:space="preserve">, </w:t>
      </w:r>
      <w:r>
        <w:rPr>
          <w:rStyle w:val="AttributeTok"/>
        </w:rPr>
        <w:t xml:space="preserve">intercept=</w:t>
      </w:r>
      <w:r>
        <w:rPr>
          <w:rStyle w:val="SpecialCharTok"/>
        </w:rPr>
        <w:t xml:space="preserve">-</w:t>
      </w:r>
      <w:r>
        <w:rPr>
          <w:rStyle w:val="DecValTok"/>
        </w:rPr>
        <w:t xml:space="preserve">10</w:t>
      </w:r>
      <w:r>
        <w:rPr>
          <w:rStyle w:val="NormalTok"/>
        </w:rPr>
        <w:t xml:space="preserve">, </w:t>
      </w:r>
      <w:r>
        <w:rPr>
          <w:rStyle w:val="AttributeTok"/>
        </w:rPr>
        <w:t xml:space="preserve">color=</w:t>
      </w:r>
      <w:r>
        <w:rPr>
          <w:rStyle w:val="StringTok"/>
        </w:rPr>
        <w:t xml:space="preserve">'linha'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Índice de Resposta de Questões'</w:t>
      </w:r>
      <w:r>
        <w:rPr>
          <w:rStyle w:val="NormalTok"/>
        </w:rPr>
        <w:t xml:space="preserve">, </w:t>
      </w:r>
      <w:r>
        <w:rPr>
          <w:rStyle w:val="AttributeTok"/>
        </w:rPr>
        <w:t xml:space="preserve">y=</w:t>
      </w:r>
      <w:r>
        <w:rPr>
          <w:rStyle w:val="StringTok"/>
        </w:rPr>
        <w:t xml:space="preserve">'EPI</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"Linha"</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'linha'</w:t>
      </w:r>
      <w:r>
        <w:rPr>
          <w:rStyle w:val="Other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'Linha Manual'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CaptionedFigure"/>
      </w:pPr>
      <w:r>
        <w:drawing>
          <wp:inline>
            <wp:extent cx="5334000" cy="4000500"/>
            <wp:effectExtent b="0" l="0" r="0" t="0"/>
            <wp:docPr descr="Gráfico 2.2: Visualização da dispersão de valores para o Índice de Respostas no site Super User e o valor de EPI, com uma linearidade feita de forma manual, sendo visualizada como uma linha na cor azul." title="" id="1" name="Picture"/>
            <a:graphic>
              <a:graphicData uri="http://schemas.openxmlformats.org/drawingml/2006/picture">
                <pic:pic>
                  <pic:nvPicPr>
                    <pic:cNvPr descr="l5p1_files/figure-docx/unnamed-chunk-10-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2.2: Visualização da dispersão de valores para o Índice de Respostas no site Super User e o valor de EPI, com uma linearidade feita de forma manual, sendo visualizada como uma linha na cor azul.</w:t>
      </w:r>
    </w:p>
    <w:p>
      <w:pPr>
        <w:pStyle w:val="SourceCode"/>
      </w:pPr>
      <w:r>
        <w:rPr>
          <w:rStyle w:val="NormalTok"/>
        </w:rPr>
        <w:t xml:space="preserve">q2_modelo </w:t>
      </w:r>
      <w:r>
        <w:rPr>
          <w:rStyle w:val="OtherTok"/>
        </w:rPr>
        <w:t xml:space="preserve">=</w:t>
      </w:r>
      <w:r>
        <w:rPr>
          <w:rStyle w:val="NormalTok"/>
        </w:rPr>
        <w:t xml:space="preserve"> </w:t>
      </w:r>
      <w:r>
        <w:rPr>
          <w:rStyle w:val="FunctionTok"/>
        </w:rPr>
        <w:t xml:space="preserve">lm</w:t>
      </w:r>
      <w:r>
        <w:rPr>
          <w:rStyle w:val="NormalTok"/>
        </w:rPr>
        <w:t xml:space="preserve">(responderam_prop </w:t>
      </w:r>
      <w:r>
        <w:rPr>
          <w:rStyle w:val="SpecialCharTok"/>
        </w:rPr>
        <w:t xml:space="preserve">~</w:t>
      </w:r>
      <w:r>
        <w:rPr>
          <w:rStyle w:val="NormalTok"/>
        </w:rPr>
        <w:t xml:space="preserve"> EPI, </w:t>
      </w:r>
      <w:r>
        <w:rPr>
          <w:rStyle w:val="AttributeTok"/>
        </w:rPr>
        <w:t xml:space="preserve">data=</w:t>
      </w:r>
      <w:r>
        <w:rPr>
          <w:rStyle w:val="NormalTok"/>
        </w:rPr>
        <w:t xml:space="preserve">q2_dados) </w:t>
      </w:r>
      <w:r>
        <w:rPr>
          <w:rStyle w:val="CommentTok"/>
        </w:rPr>
        <w:t xml:space="preserve"># responderam_prop = b0 + b1 * EPI</w:t>
      </w:r>
      <w:r>
        <w:br/>
      </w:r>
      <w:r>
        <w:br/>
      </w:r>
      <w:r>
        <w:rPr>
          <w:rStyle w:val="FunctionTok"/>
        </w:rPr>
        <w:t xml:space="preserve">tidy</w:t>
      </w:r>
      <w:r>
        <w:rPr>
          <w:rStyle w:val="NormalTok"/>
        </w:rPr>
        <w:t xml:space="preserve">(q2_modelo)</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0.0985   0.0472        2.09 0.0417 </w:t>
      </w:r>
      <w:r>
        <w:br/>
      </w:r>
      <w:r>
        <w:rPr>
          <w:rStyle w:val="VerbatimChar"/>
        </w:rPr>
        <w:t xml:space="preserve">## 2 EPI          0.00272  0.000871      3.12 0.00298</w:t>
      </w:r>
    </w:p>
    <w:p>
      <w:pPr>
        <w:pStyle w:val="SourceCode"/>
      </w:pPr>
      <w:r>
        <w:rPr>
          <w:rStyle w:val="FunctionTok"/>
        </w:rPr>
        <w:t xml:space="preserve">glance</w:t>
      </w:r>
      <w:r>
        <w:rPr>
          <w:rStyle w:val="NormalTok"/>
        </w:rPr>
        <w:t xml:space="preserve">(q2_modelo)</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0.160         0.144 0.0486      9.73 0.00298     1   86.1 -166. -160.</w:t>
      </w:r>
      <w:r>
        <w:br/>
      </w:r>
      <w:r>
        <w:rPr>
          <w:rStyle w:val="VerbatimChar"/>
        </w:rPr>
        <w:t xml:space="preserve">## # ... with 3 more variables: deviance &lt;dbl&gt;, df.residual &lt;int&gt;, nobs &lt;int&gt;</w:t>
      </w:r>
    </w:p>
    <w:p>
      <w:pPr>
        <w:pStyle w:val="SourceCode"/>
      </w:pPr>
      <w:r>
        <w:rPr>
          <w:rStyle w:val="NormalTok"/>
        </w:rPr>
        <w:t xml:space="preserve">q2_aug </w:t>
      </w:r>
      <w:r>
        <w:rPr>
          <w:rStyle w:val="OtherTok"/>
        </w:rPr>
        <w:t xml:space="preserve">=</w:t>
      </w:r>
      <w:r>
        <w:rPr>
          <w:rStyle w:val="NormalTok"/>
        </w:rPr>
        <w:t xml:space="preserve"> q2_modelo </w:t>
      </w:r>
      <w:r>
        <w:rPr>
          <w:rStyle w:val="SpecialCharTok"/>
        </w:rPr>
        <w:t xml:space="preserve">%&gt;%</w:t>
      </w:r>
      <w:r>
        <w:rPr>
          <w:rStyle w:val="NormalTok"/>
        </w:rPr>
        <w:t xml:space="preserve"> </w:t>
      </w:r>
      <w:r>
        <w:rPr>
          <w:rStyle w:val="FunctionTok"/>
        </w:rPr>
        <w:t xml:space="preserve">augment</w:t>
      </w:r>
      <w:r>
        <w:rPr>
          <w:rStyle w:val="NormalTok"/>
        </w:rPr>
        <w:t xml:space="preserve">(q2_dados)</w:t>
      </w:r>
      <w:r>
        <w:br/>
      </w:r>
      <w:r>
        <w:br/>
      </w:r>
      <w:r>
        <w:rPr>
          <w:rStyle w:val="NormalTok"/>
        </w:rPr>
        <w:t xml:space="preserve">q2_dados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(responderam_prop, EPI))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DecValTok"/>
        </w:rPr>
        <w:t xml:space="preserve">270</w:t>
      </w:r>
      <w:r>
        <w:rPr>
          <w:rStyle w:val="NormalTok"/>
        </w:rPr>
        <w:t xml:space="preserve">, </w:t>
      </w:r>
      <w:r>
        <w:rPr>
          <w:rStyle w:val="AttributeTok"/>
        </w:rPr>
        <w:t xml:space="preserve">intercept=</w:t>
      </w:r>
      <w:r>
        <w:rPr>
          <w:rStyle w:val="SpecialCharTok"/>
        </w:rPr>
        <w:t xml:space="preserve">-</w:t>
      </w:r>
      <w:r>
        <w:rPr>
          <w:rStyle w:val="DecValTok"/>
        </w:rPr>
        <w:t xml:space="preserve">10</w:t>
      </w:r>
      <w:r>
        <w:rPr>
          <w:rStyle w:val="NormalTok"/>
        </w:rPr>
        <w:t xml:space="preserve">, </w:t>
      </w:r>
      <w:r>
        <w:rPr>
          <w:rStyle w:val="AttributeTok"/>
        </w:rPr>
        <w:t xml:space="preserve">color=</w:t>
      </w:r>
      <w:r>
        <w:rPr>
          <w:rStyle w:val="StringTok"/>
        </w:rPr>
        <w:t xml:space="preserve">'linha'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q2_aug</w:t>
      </w:r>
      <w:r>
        <w:rPr>
          <w:rStyle w:val="SpecialCharTok"/>
        </w:rPr>
        <w:t xml:space="preserve">$</w:t>
      </w:r>
      <w:r>
        <w:rPr>
          <w:rStyle w:val="NormalTok"/>
        </w:rPr>
        <w:t xml:space="preserve">.fitted, </w:t>
      </w:r>
      <w:r>
        <w:rPr>
          <w:rStyle w:val="AttributeTok"/>
        </w:rPr>
        <w:t xml:space="preserve">color=</w:t>
      </w:r>
      <w:r>
        <w:rPr>
          <w:rStyle w:val="StringTok"/>
        </w:rPr>
        <w:t xml:space="preserve">'fitted'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Índice de Resposta de Questões'</w:t>
      </w:r>
      <w:r>
        <w:rPr>
          <w:rStyle w:val="NormalTok"/>
        </w:rPr>
        <w:t xml:space="preserve">, </w:t>
      </w:r>
      <w:r>
        <w:rPr>
          <w:rStyle w:val="AttributeTok"/>
        </w:rPr>
        <w:t xml:space="preserve">y=</w:t>
      </w:r>
      <w:r>
        <w:rPr>
          <w:rStyle w:val="StringTok"/>
        </w:rPr>
        <w:t xml:space="preserve">'EPI</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"Linha"</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'linha'</w:t>
      </w:r>
      <w:r>
        <w:rPr>
          <w:rStyle w:val="OtherTok"/>
        </w:rPr>
        <w:t xml:space="preserve">=</w:t>
      </w:r>
      <w:r>
        <w:rPr>
          <w:rStyle w:val="StringTok"/>
        </w:rPr>
        <w:t xml:space="preserve">'blue'</w:t>
      </w:r>
      <w:r>
        <w:rPr>
          <w:rStyle w:val="NormalTok"/>
        </w:rPr>
        <w:t xml:space="preserve">, </w:t>
      </w:r>
      <w:r>
        <w:rPr>
          <w:rStyle w:val="StringTok"/>
        </w:rPr>
        <w:t xml:space="preserve">'fitted'</w:t>
      </w:r>
      <w:r>
        <w:rPr>
          <w:rStyle w:val="OtherTok"/>
        </w:rPr>
        <w:t xml:space="preserve">=</w:t>
      </w:r>
      <w:r>
        <w:rPr>
          <w:rStyle w:val="StringTok"/>
        </w:rPr>
        <w:t xml:space="preserve">'red'</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'Linha Modelo'</w:t>
      </w:r>
      <w:r>
        <w:rPr>
          <w:rStyle w:val="NormalTok"/>
        </w:rPr>
        <w:t xml:space="preserve">, </w:t>
      </w:r>
      <w:r>
        <w:rPr>
          <w:rStyle w:val="StringTok"/>
        </w:rPr>
        <w:t xml:space="preserve">'Linha Manual'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CaptionedFigure"/>
      </w:pPr>
      <w:r>
        <w:drawing>
          <wp:inline>
            <wp:extent cx="5334000" cy="4000500"/>
            <wp:effectExtent b="0" l="0" r="0" t="0"/>
            <wp:docPr descr="Gráfico 2.3: Visualização da dispersão de valores para o Índice de Respostas no site Super User e o valor de EPI, com uma linearidade feita de forma manual (linha na cor azul), e uma linearidade elaborada a partir de um modelo de regressão (linha na cor vermelha)." title="" id="1" name="Picture"/>
            <a:graphic>
              <a:graphicData uri="http://schemas.openxmlformats.org/drawingml/2006/picture">
                <pic:pic>
                  <pic:nvPicPr>
                    <pic:cNvPr descr="l5p1_files/figure-docx/unnamed-chunk-11-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2.3: Visualização da dispersão de valores para o Índice de Respostas no site Super User e o valor de EPI, com uma linearidade feita de forma manual (linha na cor azul), e uma linearidade elaborada a partir de um modelo de regressão (linha na cor vermelha).</w:t>
      </w:r>
    </w:p>
    <w:p>
      <w:pPr>
        <w:pStyle w:val="BodyText"/>
      </w:pPr>
      <w:r>
        <w:t xml:space="preserve">Na questão foi utilizada a Regressão Linear Simples para a analise da associação as variáveis: Índice de Resposta de Questões e EPI a partir de usuários de diversos países que respondem à perguntas no site Super User.</w:t>
      </w:r>
    </w:p>
    <w:p>
      <w:pPr>
        <w:pStyle w:val="BodyText"/>
      </w:pPr>
      <w:r>
        <w:t xml:space="preserve">No Gráfico 2.2 foi traçada uma linearidade de forma manual, utilizando os valores de 270 para inclinação (</w:t>
      </w:r>
      <m:oMath>
        <m:sSub>
          <m:e>
            <m:r>
              <m:t>b</m:t>
            </m:r>
          </m:e>
          <m:sub>
            <m:r>
              <m:t>1</m:t>
            </m:r>
          </m:sub>
        </m:sSub>
      </m:oMath>
      <w:r>
        <w:t xml:space="preserve">) e -10 para interceptação (</w:t>
      </w:r>
      <m:oMath>
        <m:sSub>
          <m:e>
            <m:r>
              <m:t>b</m:t>
            </m:r>
          </m:e>
          <m:sub>
            <m:r>
              <m:t>0</m:t>
            </m:r>
          </m:sub>
        </m:sSub>
      </m:oMath>
      <w:r>
        <w:t xml:space="preserve">), gerando a função linear:</w:t>
      </w:r>
    </w:p>
    <w:p>
      <w:pPr>
        <w:pStyle w:val="BodyText"/>
      </w:pPr>
      <m:oMath>
        <m:r>
          <m:t>I</m:t>
        </m:r>
        <m:r>
          <m:t>n</m:t>
        </m:r>
        <m:r>
          <m:t>d</m:t>
        </m:r>
        <m:r>
          <m:t>i</m:t>
        </m:r>
        <m:r>
          <m:t>c</m:t>
        </m:r>
        <m:r>
          <m:t>e</m:t>
        </m:r>
        <m:r>
          <m:t>R</m:t>
        </m:r>
        <m:r>
          <m:t>e</m:t>
        </m:r>
        <m:r>
          <m:t>s</m:t>
        </m:r>
        <m:r>
          <m:t>p</m:t>
        </m:r>
        <m:r>
          <m:t>o</m:t>
        </m:r>
        <m:r>
          <m:t>s</m:t>
        </m:r>
        <m:r>
          <m:t>t</m:t>
        </m:r>
        <m:r>
          <m:t>a</m:t>
        </m:r>
        <m:r>
          <m:t>s</m:t>
        </m:r>
        <m:r>
          <m:rPr>
            <m:sty m:val="p"/>
          </m:rPr>
          <m:t>=</m:t>
        </m:r>
        <m:r>
          <m:t>270</m:t>
        </m:r>
        <m:r>
          <m:rPr>
            <m:sty m:val="p"/>
          </m:rPr>
          <m:t>−</m:t>
        </m:r>
        <m:r>
          <m:t>10</m:t>
        </m:r>
        <m:r>
          <m:rPr>
            <m:sty m:val="p"/>
          </m:rPr>
          <m:t>*</m:t>
        </m:r>
        <m:r>
          <m:t>E</m:t>
        </m:r>
        <m:r>
          <m:t>P</m:t>
        </m:r>
        <m:r>
          <m:t>I</m:t>
        </m:r>
      </m:oMath>
      <w:r>
        <w:t xml:space="preserve">.</w:t>
      </w:r>
    </w:p>
    <w:p>
      <w:pPr>
        <w:pStyle w:val="BodyText"/>
      </w:pPr>
      <w:r>
        <w:t xml:space="preserve">Já no Gráfico 2.3, foi criado um modelo linear computacional, resultando num formato de função:</w:t>
      </w:r>
    </w:p>
    <w:p>
      <w:pPr>
        <w:pStyle w:val="BodyText"/>
      </w:pPr>
      <m:oMath>
        <m:r>
          <m:t>I</m:t>
        </m:r>
        <m:r>
          <m:t>n</m:t>
        </m:r>
        <m:r>
          <m:t>d</m:t>
        </m:r>
        <m:r>
          <m:t>i</m:t>
        </m:r>
        <m:r>
          <m:t>c</m:t>
        </m:r>
        <m:r>
          <m:t>e</m:t>
        </m:r>
        <m:r>
          <m:t>R</m:t>
        </m:r>
        <m:r>
          <m:t>e</m:t>
        </m:r>
        <m:r>
          <m:t>s</m:t>
        </m:r>
        <m:r>
          <m:t>p</m:t>
        </m:r>
        <m:r>
          <m:t>o</m:t>
        </m:r>
        <m:r>
          <m:t>s</m:t>
        </m:r>
        <m:r>
          <m:t>t</m:t>
        </m:r>
        <m:r>
          <m:t>a</m:t>
        </m:r>
        <m:r>
          <m:t>s</m:t>
        </m:r>
        <m:r>
          <m:rPr>
            <m:sty m:val="p"/>
          </m:rPr>
          <m:t>=</m:t>
        </m:r>
        <m:r>
          <m:t>0.0985</m:t>
        </m:r>
        <m:r>
          <m:rPr>
            <m:sty m:val="p"/>
          </m:rPr>
          <m:t>+</m:t>
        </m:r>
        <m:r>
          <m:t>0.00272</m:t>
        </m:r>
        <m:r>
          <m:rPr>
            <m:sty m:val="p"/>
          </m:rPr>
          <m:t>*</m:t>
        </m:r>
        <m:r>
          <m:t>E</m:t>
        </m:r>
        <m:r>
          <m:t>P</m:t>
        </m:r>
        <m:r>
          <m:t>I</m:t>
        </m:r>
      </m:oMath>
      <w:r>
        <w:t xml:space="preserve">,</w:t>
      </w:r>
    </w:p>
    <w:p>
      <w:pPr>
        <w:pStyle w:val="BodyText"/>
      </w:pPr>
      <w:r>
        <w:t xml:space="preserve">que resulta em 16% da variância da variável, sendo</w:t>
      </w:r>
      <w:r>
        <w:t xml:space="preserve"> </w:t>
      </w:r>
      <m:oMath>
        <m:sSup>
          <m:e>
            <m:r>
              <m:t>R</m:t>
            </m:r>
          </m:e>
          <m:sup>
            <m:r>
              <m:t>2</m:t>
            </m:r>
          </m:sup>
        </m:sSup>
        <m:r>
          <m:rPr>
            <m:sty m:val="p"/>
          </m:rPr>
          <m:t>=</m:t>
        </m:r>
        <m:r>
          <m:t>0</m:t>
        </m:r>
        <m:r>
          <m:rPr>
            <m:sty m:val="p"/>
          </m:rPr>
          <m:t>,</m:t>
        </m:r>
        <m:r>
          <m:t>160</m:t>
        </m:r>
      </m:oMath>
      <w:r>
        <w:t xml:space="preserve">. A linearidade foi calculada para o conjunto de dados utilizando a função</w:t>
      </w:r>
      <w:r>
        <w:t xml:space="preserve"> </w:t>
      </w:r>
      <m:oMath>
        <m:r>
          <m:t>a</m:t>
        </m:r>
        <m:r>
          <m:t>u</m:t>
        </m:r>
        <m:r>
          <m:t>g</m:t>
        </m:r>
        <m:r>
          <m:t>m</m:t>
        </m:r>
        <m:r>
          <m:t>e</m:t>
        </m:r>
        <m:r>
          <m:t>n</m:t>
        </m:r>
        <m:r>
          <m:t>t</m:t>
        </m:r>
        <m:r>
          <m:rPr>
            <m:sty m:val="p"/>
          </m:rPr>
          <m:t>(</m:t>
        </m:r>
        <m:r>
          <m:rPr>
            <m:sty m:val="p"/>
          </m:rPr>
          <m:t>)</m:t>
        </m:r>
      </m:oMath>
      <w:r>
        <w:t xml:space="preserve"> </w:t>
      </w:r>
      <w:r>
        <w:t xml:space="preserve">amostrada como a Linha Vermelha do Gráfico, enquanto a linearidade criada de forma manual é representada pelo Linha Azul.</w:t>
      </w:r>
    </w:p>
    <w:p>
      <w:pPr>
        <w:pStyle w:val="BodyText"/>
      </w:pPr>
      <w:r>
        <w:t xml:space="preserve">Sendo assim, é esperado que o aumento do valor de EPI gera um decréscimo em torno de 0,0027 do valor do índice de respostas, considerado um efeito pequeno ou quase nulo na relação.</w:t>
      </w:r>
    </w:p>
    <w:bookmarkEnd w:id="29"/>
    <w:bookmarkStart w:id="33" w:name="questão-3"/>
    <w:p>
      <w:pPr>
        <w:pStyle w:val="Heading2"/>
      </w:pPr>
      <w:r>
        <w:t xml:space="preserve">Questão 3</w:t>
      </w:r>
    </w:p>
    <w:p>
      <w:pPr>
        <w:pStyle w:val="FirstParagraph"/>
      </w:pPr>
      <w:r>
        <w:rPr>
          <w:bCs/>
          <w:b/>
        </w:rPr>
        <w:t xml:space="preserve">3. Descreva a relação entre GNI (produto interno bruto per cápita) dos países e a taxa de pessoas daquele país que responderam alguma pergunta no StackOverflow.</w:t>
      </w:r>
    </w:p>
    <w:p>
      <w:pPr>
        <w:pStyle w:val="SourceCode"/>
      </w:pPr>
      <w:r>
        <w:rPr>
          <w:rStyle w:val="NormalTok"/>
        </w:rPr>
        <w:t xml:space="preserve">q3_dados </w:t>
      </w:r>
      <w:r>
        <w:rPr>
          <w:rStyle w:val="OtherTok"/>
        </w:rPr>
        <w:t xml:space="preserve">=</w:t>
      </w:r>
      <w:r>
        <w:rPr>
          <w:rStyle w:val="NormalTok"/>
        </w:rPr>
        <w:t xml:space="preserve"> dataset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(site, country, eight_regions, responderam_prop, GNI)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(GNI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&amp;</w:t>
      </w:r>
      <w:r>
        <w:rPr>
          <w:rStyle w:val="NormalTok"/>
        </w:rPr>
        <w:t xml:space="preserve"> responderam_prop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&amp;</w:t>
      </w:r>
      <w:r>
        <w:rPr>
          <w:rStyle w:val="NormalTok"/>
        </w:rPr>
        <w:t xml:space="preserve"> site</w:t>
      </w:r>
      <w:r>
        <w:rPr>
          <w:rStyle w:val="SpecialCharTok"/>
        </w:rPr>
        <w:t xml:space="preserve">==</w:t>
      </w:r>
      <w:r>
        <w:rPr>
          <w:rStyle w:val="StringTok"/>
        </w:rPr>
        <w:t xml:space="preserve">"StackOverflow"</w:t>
      </w:r>
      <w:r>
        <w:rPr>
          <w:rStyle w:val="NormalTok"/>
        </w:rPr>
        <w:t xml:space="preserve">)</w:t>
      </w:r>
      <w:r>
        <w:br/>
      </w:r>
      <w:r>
        <w:br/>
      </w:r>
      <w:r>
        <w:rPr>
          <w:rStyle w:val="NormalTok"/>
        </w:rPr>
        <w:t xml:space="preserve">q3_sumarios </w:t>
      </w:r>
      <w:r>
        <w:rPr>
          <w:rStyle w:val="OtherTok"/>
        </w:rPr>
        <w:t xml:space="preserve">=</w:t>
      </w:r>
      <w:r>
        <w:rPr>
          <w:rStyle w:val="NormalTok"/>
        </w:rPr>
        <w:t xml:space="preserve"> q3_dados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(eight_regions)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resp_min=</w:t>
      </w:r>
      <w:r>
        <w:rPr>
          <w:rStyle w:val="FunctionTok"/>
        </w:rPr>
        <w:t xml:space="preserve">min</w:t>
      </w:r>
      <w:r>
        <w:rPr>
          <w:rStyle w:val="NormalTok"/>
        </w:rPr>
        <w:t xml:space="preserve">(responderam_prop),</w:t>
      </w:r>
      <w:r>
        <w:br/>
      </w:r>
      <w:r>
        <w:rPr>
          <w:rStyle w:val="NormalTok"/>
        </w:rPr>
        <w:t xml:space="preserve">            </w:t>
      </w:r>
      <w:r>
        <w:rPr>
          <w:rStyle w:val="AttributeTok"/>
        </w:rPr>
        <w:t xml:space="preserve">resp_med=</w:t>
      </w:r>
      <w:r>
        <w:rPr>
          <w:rStyle w:val="FunctionTok"/>
        </w:rPr>
        <w:t xml:space="preserve">mean</w:t>
      </w:r>
      <w:r>
        <w:rPr>
          <w:rStyle w:val="NormalTok"/>
        </w:rPr>
        <w:t xml:space="preserve">(responderam_prop),</w:t>
      </w:r>
      <w:r>
        <w:br/>
      </w:r>
      <w:r>
        <w:rPr>
          <w:rStyle w:val="NormalTok"/>
        </w:rPr>
        <w:t xml:space="preserve">            </w:t>
      </w:r>
      <w:r>
        <w:rPr>
          <w:rStyle w:val="AttributeTok"/>
        </w:rPr>
        <w:t xml:space="preserve">resp_max=</w:t>
      </w:r>
      <w:r>
        <w:rPr>
          <w:rStyle w:val="FunctionTok"/>
        </w:rPr>
        <w:t xml:space="preserve">max</w:t>
      </w:r>
      <w:r>
        <w:rPr>
          <w:rStyle w:val="NormalTok"/>
        </w:rPr>
        <w:t xml:space="preserve">(responderam_prop),</w:t>
      </w:r>
      <w:r>
        <w:br/>
      </w:r>
      <w:r>
        <w:rPr>
          <w:rStyle w:val="NormalTok"/>
        </w:rPr>
        <w:t xml:space="preserve">            </w:t>
      </w:r>
      <w:r>
        <w:rPr>
          <w:rStyle w:val="AttributeTok"/>
        </w:rPr>
        <w:t xml:space="preserve">gni_min=</w:t>
      </w:r>
      <w:r>
        <w:rPr>
          <w:rStyle w:val="FunctionTok"/>
        </w:rPr>
        <w:t xml:space="preserve">min</w:t>
      </w:r>
      <w:r>
        <w:rPr>
          <w:rStyle w:val="NormalTok"/>
        </w:rPr>
        <w:t xml:space="preserve">(GNI),</w:t>
      </w:r>
      <w:r>
        <w:br/>
      </w:r>
      <w:r>
        <w:rPr>
          <w:rStyle w:val="NormalTok"/>
        </w:rPr>
        <w:t xml:space="preserve">            </w:t>
      </w:r>
      <w:r>
        <w:rPr>
          <w:rStyle w:val="AttributeTok"/>
        </w:rPr>
        <w:t xml:space="preserve">gni_med=</w:t>
      </w:r>
      <w:r>
        <w:rPr>
          <w:rStyle w:val="FunctionTok"/>
        </w:rPr>
        <w:t xml:space="preserve">mean</w:t>
      </w:r>
      <w:r>
        <w:rPr>
          <w:rStyle w:val="NormalTok"/>
        </w:rPr>
        <w:t xml:space="preserve">(GNI),</w:t>
      </w:r>
      <w:r>
        <w:br/>
      </w:r>
      <w:r>
        <w:rPr>
          <w:rStyle w:val="NormalTok"/>
        </w:rPr>
        <w:t xml:space="preserve">            </w:t>
      </w:r>
      <w:r>
        <w:rPr>
          <w:rStyle w:val="AttributeTok"/>
        </w:rPr>
        <w:t xml:space="preserve">gni_max=</w:t>
      </w:r>
      <w:r>
        <w:rPr>
          <w:rStyle w:val="FunctionTok"/>
        </w:rPr>
        <w:t xml:space="preserve">max</w:t>
      </w:r>
      <w:r>
        <w:rPr>
          <w:rStyle w:val="NormalTok"/>
        </w:rPr>
        <w:t xml:space="preserve">(GNI))</w:t>
      </w:r>
    </w:p>
    <w:p>
      <w:pPr>
        <w:pStyle w:val="SourceCode"/>
      </w:pPr>
      <w:r>
        <w:rPr>
          <w:rStyle w:val="NormalTok"/>
        </w:rPr>
        <w:t xml:space="preserve">q3_graf_resp </w:t>
      </w:r>
      <w:r>
        <w:rPr>
          <w:rStyle w:val="OtherTok"/>
        </w:rPr>
        <w:t xml:space="preserve">=</w:t>
      </w:r>
      <w:r>
        <w:rPr>
          <w:rStyle w:val="NormalTok"/>
        </w:rPr>
        <w:t xml:space="preserve"> q3_sumarios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gni_min)))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(resp_min), </w:t>
      </w:r>
      <w:r>
        <w:rPr>
          <w:rStyle w:val="AttributeTok"/>
        </w:rPr>
        <w:t xml:space="preserve">color=</w:t>
      </w:r>
      <w:r>
        <w:rPr>
          <w:rStyle w:val="StringTok"/>
        </w:rPr>
        <w:t xml:space="preserve">'red'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(resp_med), </w:t>
      </w:r>
      <w:r>
        <w:rPr>
          <w:rStyle w:val="AttributeTok"/>
        </w:rPr>
        <w:t xml:space="preserve">color=</w:t>
      </w:r>
      <w:r>
        <w:rPr>
          <w:rStyle w:val="StringTok"/>
        </w:rPr>
        <w:t xml:space="preserve">'green'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(resp_max),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'Regiões Mundiais</w:t>
      </w:r>
      <w:r>
        <w:rPr>
          <w:rStyle w:val="SpecialCharTok"/>
        </w:rPr>
        <w:t xml:space="preserve">\n</w:t>
      </w:r>
      <w:r>
        <w:rPr>
          <w:rStyle w:val="StringTok"/>
        </w:rPr>
        <w:t xml:space="preserve">'</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Índice de</w:t>
      </w:r>
      <w:r>
        <w:rPr>
          <w:rStyle w:val="SpecialCharTok"/>
        </w:rPr>
        <w:t xml:space="preserve">\n</w:t>
      </w:r>
      <w:r>
        <w:rPr>
          <w:rStyle w:val="StringTok"/>
        </w:rPr>
        <w:t xml:space="preserve">Respostas'</w:t>
      </w:r>
      <w:r>
        <w:rPr>
          <w:rStyle w:val="NormalTok"/>
        </w:rPr>
        <w:t xml:space="preserve">, </w:t>
      </w:r>
      <w:r>
        <w:rPr>
          <w:rStyle w:val="AttributeTok"/>
        </w:rPr>
        <w:t xml:space="preserve">subtitle=</w:t>
      </w:r>
      <w:r>
        <w:rPr>
          <w:rStyle w:val="StringTok"/>
        </w:rPr>
        <w:t xml:space="preserve">'(a)'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r>
        <w:br/>
      </w:r>
      <w:r>
        <w:br/>
      </w:r>
      <w:r>
        <w:rPr>
          <w:rStyle w:val="NormalTok"/>
        </w:rPr>
        <w:t xml:space="preserve">q3_graf_gni </w:t>
      </w:r>
      <w:r>
        <w:rPr>
          <w:rStyle w:val="OtherTok"/>
        </w:rPr>
        <w:t xml:space="preserve">=</w:t>
      </w:r>
      <w:r>
        <w:rPr>
          <w:rStyle w:val="NormalTok"/>
        </w:rPr>
        <w:t xml:space="preserve"> q3_sumarios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gni_min)))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(gni_min, </w:t>
      </w:r>
      <w:r>
        <w:rPr>
          <w:rStyle w:val="AttributeTok"/>
        </w:rPr>
        <w:t xml:space="preserve">color=</w:t>
      </w:r>
      <w:r>
        <w:rPr>
          <w:rStyle w:val="StringTok"/>
        </w:rPr>
        <w:t xml:space="preserve">'gni_min'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(gni_med, </w:t>
      </w:r>
      <w:r>
        <w:rPr>
          <w:rStyle w:val="AttributeTok"/>
        </w:rPr>
        <w:t xml:space="preserve">color=</w:t>
      </w:r>
      <w:r>
        <w:rPr>
          <w:rStyle w:val="StringTok"/>
        </w:rPr>
        <w:t xml:space="preserve">'gni_med'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(gni_max, </w:t>
      </w:r>
      <w:r>
        <w:rPr>
          <w:rStyle w:val="AttributeTok"/>
        </w:rPr>
        <w:t xml:space="preserve">color=</w:t>
      </w:r>
      <w:r>
        <w:rPr>
          <w:rStyle w:val="StringTok"/>
        </w:rPr>
        <w:t xml:space="preserve">'gni_max'</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'GNI:'</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'gni_min'</w:t>
      </w:r>
      <w:r>
        <w:rPr>
          <w:rStyle w:val="OtherTok"/>
        </w:rPr>
        <w:t xml:space="preserve">=</w:t>
      </w:r>
      <w:r>
        <w:rPr>
          <w:rStyle w:val="StringTok"/>
        </w:rPr>
        <w:t xml:space="preserve">'red'</w:t>
      </w:r>
      <w:r>
        <w:rPr>
          <w:rStyle w:val="NormalTok"/>
        </w:rPr>
        <w:t xml:space="preserve">, </w:t>
      </w:r>
      <w:r>
        <w:rPr>
          <w:rStyle w:val="StringTok"/>
        </w:rPr>
        <w:t xml:space="preserve">'gni_med'</w:t>
      </w:r>
      <w:r>
        <w:rPr>
          <w:rStyle w:val="OtherTok"/>
        </w:rPr>
        <w:t xml:space="preserve">=</w:t>
      </w:r>
      <w:r>
        <w:rPr>
          <w:rStyle w:val="StringTok"/>
        </w:rPr>
        <w:t xml:space="preserve">'green'</w:t>
      </w:r>
      <w:r>
        <w:rPr>
          <w:rStyle w:val="NormalTok"/>
        </w:rPr>
        <w:t xml:space="preserve">, </w:t>
      </w:r>
      <w:r>
        <w:rPr>
          <w:rStyle w:val="StringTok"/>
        </w:rPr>
        <w:t xml:space="preserve">'gni_max'</w:t>
      </w:r>
      <w:r>
        <w:rPr>
          <w:rStyle w:val="Other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'Máximo'</w:t>
      </w:r>
      <w:r>
        <w:rPr>
          <w:rStyle w:val="NormalTok"/>
        </w:rPr>
        <w:t xml:space="preserve">, </w:t>
      </w:r>
      <w:r>
        <w:rPr>
          <w:rStyle w:val="StringTok"/>
        </w:rPr>
        <w:t xml:space="preserve">'Médio'</w:t>
      </w:r>
      <w:r>
        <w:rPr>
          <w:rStyle w:val="NormalTok"/>
        </w:rPr>
        <w:t xml:space="preserve">, </w:t>
      </w:r>
      <w:r>
        <w:rPr>
          <w:rStyle w:val="StringTok"/>
        </w:rPr>
        <w:t xml:space="preserve">'Mínimo'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ConstantTok"/>
        </w:rPr>
        <w:t xml:space="preserve">NULL</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GNI'</w:t>
      </w:r>
      <w:r>
        <w:rPr>
          <w:rStyle w:val="NormalTok"/>
        </w:rPr>
        <w:t xml:space="preserve">, </w:t>
      </w:r>
      <w:r>
        <w:rPr>
          <w:rStyle w:val="AttributeTok"/>
        </w:rPr>
        <w:t xml:space="preserve">subtitle=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br/>
      </w:r>
      <w:r>
        <w:br/>
      </w:r>
      <w:r>
        <w:rPr>
          <w:rStyle w:val="FunctionTok"/>
        </w:rPr>
        <w:t xml:space="preserve">grid.arrange</w:t>
      </w:r>
      <w:r>
        <w:rPr>
          <w:rStyle w:val="NormalTok"/>
        </w:rPr>
        <w:t xml:space="preserve">(q3_graf_resp, q3_graf_gni, </w:t>
      </w:r>
      <w:r>
        <w:rPr>
          <w:rStyle w:val="AttributeTok"/>
        </w:rPr>
        <w:t xml:space="preserve">ncol=</w:t>
      </w:r>
      <w:r>
        <w:rPr>
          <w:rStyle w:val="DecValTok"/>
        </w:rPr>
        <w:t xml:space="preserve">2</w:t>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1.3</w:t>
      </w:r>
      <w:r>
        <w:rPr>
          <w:rStyle w:val="NormalTok"/>
        </w:rPr>
        <w:t xml:space="preserve">,</w:t>
      </w:r>
      <w:r>
        <w:rPr>
          <w:rStyle w:val="DecValTok"/>
        </w:rPr>
        <w:t xml:space="preserve">1</w:t>
      </w:r>
      <w:r>
        <w:rPr>
          <w:rStyle w:val="NormalTok"/>
        </w:rPr>
        <w:t xml:space="preserve">))</w:t>
      </w:r>
    </w:p>
    <w:p>
      <w:pPr>
        <w:pStyle w:val="CaptionedFigure"/>
      </w:pPr>
      <w:r>
        <w:drawing>
          <wp:inline>
            <wp:extent cx="5334000" cy="4000500"/>
            <wp:effectExtent b="0" l="0" r="0" t="0"/>
            <wp:docPr descr="Gráfico 3.1: Visualização dos valores mínimos, médios e máximos do (a) Índice de Respostas das Perguntas e (b) Gross National Income (GNI), sendo valores referentes à países, porém agrupados em 8 regiões geográficas mundiais. Dados referentes ao site Stack Overflow." title="" id="1" name="Picture"/>
            <a:graphic>
              <a:graphicData uri="http://schemas.openxmlformats.org/drawingml/2006/picture">
                <pic:pic>
                  <pic:nvPicPr>
                    <pic:cNvPr descr="l5p1_files/figure-docx/unnamed-chunk-13-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3.1: Visualização dos valores mínimos, médios e máximos do (a) Índice de Respostas das Perguntas e (b) Gross National Income (GNI), sendo valores referentes à países, porém agrupados em 8 regiões geográficas mundiais. Dados referentes ao site Stack Overflow.</w:t>
      </w:r>
    </w:p>
    <w:p>
      <w:pPr>
        <w:pStyle w:val="BodyText"/>
      </w:pPr>
      <w:r>
        <w:t xml:space="preserve">No Gráfico 3.1 são feitas análises dos valores dos Índices de Respostas do site Stack Overflow e de Gross National Income (GNI), com a mesma disposição visual das questões anteriores, com os dados referentes ao site Stack Overflow.</w:t>
      </w:r>
    </w:p>
    <w:p>
      <w:pPr>
        <w:pStyle w:val="BodyText"/>
      </w:pPr>
      <w:r>
        <w:t xml:space="preserve">Como os índices de respostas do Stack Overflow já foram discutidos na Questão 1, o foco desta discussão são os valores de GNI, em que os menores valores mínimo e médio são apresentados por países da África Subsariana, já o menor valor máximo é atingido por país do Leste Asiático do Pacífico. Já os maiores valores dos sumários de GNI são atingidos por países do Oeste Europeu, curiosamente com um país atingindo um valor próximo de 100000 de GNI.</w:t>
      </w:r>
    </w:p>
    <w:p>
      <w:pPr>
        <w:pStyle w:val="BodyText"/>
      </w:pPr>
      <w:r>
        <w:t xml:space="preserve">Assim como para os valores de EPI, os países do Norte da África apresentam valores bem próximos dos 3 sumários quanto aos valores de GNI.</w:t>
      </w:r>
    </w:p>
    <w:p>
      <w:pPr>
        <w:pStyle w:val="SourceCode"/>
      </w:pPr>
      <w:r>
        <w:rPr>
          <w:rStyle w:val="NormalTok"/>
        </w:rPr>
        <w:t xml:space="preserve">q3_dados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(responderam_prop, GNI))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DecValTok"/>
        </w:rPr>
        <w:t xml:space="preserve">10</w:t>
      </w:r>
      <w:r>
        <w:rPr>
          <w:rStyle w:val="NormalTok"/>
        </w:rPr>
        <w:t xml:space="preserve">, </w:t>
      </w:r>
      <w:r>
        <w:rPr>
          <w:rStyle w:val="AttributeTok"/>
        </w:rPr>
        <w:t xml:space="preserve">intercept=</w:t>
      </w:r>
      <w:r>
        <w:rPr>
          <w:rStyle w:val="SpecialCharTok"/>
        </w:rPr>
        <w:t xml:space="preserve">-</w:t>
      </w:r>
      <w:r>
        <w:rPr>
          <w:rStyle w:val="DecValTok"/>
        </w:rPr>
        <w:t xml:space="preserve">1</w:t>
      </w:r>
      <w:r>
        <w:rPr>
          <w:rStyle w:val="NormalTok"/>
        </w:rPr>
        <w:t xml:space="preserve">, </w:t>
      </w:r>
      <w:r>
        <w:rPr>
          <w:rStyle w:val="AttributeTok"/>
        </w:rPr>
        <w:t xml:space="preserve">color=</w:t>
      </w:r>
      <w:r>
        <w:rPr>
          <w:rStyle w:val="StringTok"/>
        </w:rPr>
        <w:t xml:space="preserve">'linha'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Índice de Resposta de Questões'</w:t>
      </w:r>
      <w:r>
        <w:rPr>
          <w:rStyle w:val="NormalTok"/>
        </w:rPr>
        <w:t xml:space="preserve">, </w:t>
      </w:r>
      <w:r>
        <w:rPr>
          <w:rStyle w:val="AttributeTok"/>
        </w:rPr>
        <w:t xml:space="preserve">y=</w:t>
      </w:r>
      <w:r>
        <w:rPr>
          <w:rStyle w:val="StringTok"/>
        </w:rPr>
        <w:t xml:space="preserve">'GNI</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"Linha"</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'linha'</w:t>
      </w:r>
      <w:r>
        <w:rPr>
          <w:rStyle w:val="Other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'Linha Manual'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CaptionedFigure"/>
      </w:pPr>
      <w:r>
        <w:drawing>
          <wp:inline>
            <wp:extent cx="5334000" cy="4000500"/>
            <wp:effectExtent b="0" l="0" r="0" t="0"/>
            <wp:docPr descr="Gráfico 3.2: Visualização da dispersão de valores para o Índice de Respostas no site Stack Overflow e o valor de GNI, com uma linearidade feita de forma manual, sendo visualizada como uma linha na cor azul." title="" id="1" name="Picture"/>
            <a:graphic>
              <a:graphicData uri="http://schemas.openxmlformats.org/drawingml/2006/picture">
                <pic:pic>
                  <pic:nvPicPr>
                    <pic:cNvPr descr="l5p1_files/figure-docx/unnamed-chunk-14-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3.2: Visualização da dispersão de valores para o Índice de Respostas no site Stack Overflow e o valor de GNI, com uma linearidade feita de forma manual, sendo visualizada como uma linha na cor azul.</w:t>
      </w:r>
    </w:p>
    <w:p>
      <w:pPr>
        <w:pStyle w:val="SourceCode"/>
      </w:pPr>
      <w:r>
        <w:rPr>
          <w:rStyle w:val="NormalTok"/>
        </w:rPr>
        <w:t xml:space="preserve">q3_modelo </w:t>
      </w:r>
      <w:r>
        <w:rPr>
          <w:rStyle w:val="OtherTok"/>
        </w:rPr>
        <w:t xml:space="preserve">=</w:t>
      </w:r>
      <w:r>
        <w:rPr>
          <w:rStyle w:val="NormalTok"/>
        </w:rPr>
        <w:t xml:space="preserve"> </w:t>
      </w:r>
      <w:r>
        <w:rPr>
          <w:rStyle w:val="FunctionTok"/>
        </w:rPr>
        <w:t xml:space="preserve">lm</w:t>
      </w:r>
      <w:r>
        <w:rPr>
          <w:rStyle w:val="NormalTok"/>
        </w:rPr>
        <w:t xml:space="preserve">(responderam_prop </w:t>
      </w:r>
      <w:r>
        <w:rPr>
          <w:rStyle w:val="SpecialCharTok"/>
        </w:rPr>
        <w:t xml:space="preserve">~</w:t>
      </w:r>
      <w:r>
        <w:rPr>
          <w:rStyle w:val="NormalTok"/>
        </w:rPr>
        <w:t xml:space="preserve"> </w:t>
      </w:r>
      <w:r>
        <w:rPr>
          <w:rStyle w:val="FunctionTok"/>
        </w:rPr>
        <w:t xml:space="preserve">log10</w:t>
      </w:r>
      <w:r>
        <w:rPr>
          <w:rStyle w:val="NormalTok"/>
        </w:rPr>
        <w:t xml:space="preserve">(GNI), </w:t>
      </w:r>
      <w:r>
        <w:rPr>
          <w:rStyle w:val="AttributeTok"/>
        </w:rPr>
        <w:t xml:space="preserve">data=</w:t>
      </w:r>
      <w:r>
        <w:rPr>
          <w:rStyle w:val="NormalTok"/>
        </w:rPr>
        <w:t xml:space="preserve">q3_dados) </w:t>
      </w:r>
      <w:r>
        <w:rPr>
          <w:rStyle w:val="CommentTok"/>
        </w:rPr>
        <w:t xml:space="preserve"># responderam_prop = b0 + b1 * GNI</w:t>
      </w:r>
      <w:r>
        <w:br/>
      </w:r>
      <w:r>
        <w:br/>
      </w:r>
      <w:r>
        <w:rPr>
          <w:rStyle w:val="FunctionTok"/>
        </w:rPr>
        <w:t xml:space="preserve">tidy</w:t>
      </w:r>
      <w:r>
        <w:rPr>
          <w:rStyle w:val="NormalTok"/>
        </w:rPr>
        <w:t xml:space="preserve">(q3_modelo)</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0.0422    0.0588     0.718 4.75e- 1</w:t>
      </w:r>
      <w:r>
        <w:br/>
      </w:r>
      <w:r>
        <w:rPr>
          <w:rStyle w:val="VerbatimChar"/>
        </w:rPr>
        <w:t xml:space="preserve">## 2 log10(GNI)    0.113     0.0143     7.90  1.99e-11</w:t>
      </w:r>
    </w:p>
    <w:p>
      <w:pPr>
        <w:pStyle w:val="SourceCode"/>
      </w:pPr>
      <w:r>
        <w:rPr>
          <w:rStyle w:val="FunctionTok"/>
        </w:rPr>
        <w:t xml:space="preserve">glance</w:t>
      </w:r>
      <w:r>
        <w:rPr>
          <w:rStyle w:val="NormalTok"/>
        </w:rPr>
        <w:t xml:space="preserve">(q3_modelo)</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0.458         0.450 0.0712      62.4 1.99e-11     1   94.0 -182. -175.</w:t>
      </w:r>
      <w:r>
        <w:br/>
      </w:r>
      <w:r>
        <w:rPr>
          <w:rStyle w:val="VerbatimChar"/>
        </w:rPr>
        <w:t xml:space="preserve">## # ... with 3 more variables: deviance &lt;dbl&gt;, df.residual &lt;int&gt;, nobs &lt;int&gt;</w:t>
      </w:r>
    </w:p>
    <w:p>
      <w:pPr>
        <w:pStyle w:val="SourceCode"/>
      </w:pPr>
      <w:r>
        <w:rPr>
          <w:rStyle w:val="NormalTok"/>
        </w:rPr>
        <w:t xml:space="preserve">q3_aug </w:t>
      </w:r>
      <w:r>
        <w:rPr>
          <w:rStyle w:val="OtherTok"/>
        </w:rPr>
        <w:t xml:space="preserve">=</w:t>
      </w:r>
      <w:r>
        <w:rPr>
          <w:rStyle w:val="NormalTok"/>
        </w:rPr>
        <w:t xml:space="preserve"> q3_modelo </w:t>
      </w:r>
      <w:r>
        <w:rPr>
          <w:rStyle w:val="SpecialCharTok"/>
        </w:rPr>
        <w:t xml:space="preserve">%&gt;%</w:t>
      </w:r>
      <w:r>
        <w:rPr>
          <w:rStyle w:val="NormalTok"/>
        </w:rPr>
        <w:t xml:space="preserve"> </w:t>
      </w:r>
      <w:r>
        <w:rPr>
          <w:rStyle w:val="FunctionTok"/>
        </w:rPr>
        <w:t xml:space="preserve">augment</w:t>
      </w:r>
      <w:r>
        <w:rPr>
          <w:rStyle w:val="NormalTok"/>
        </w:rPr>
        <w:t xml:space="preserve">(q3_dados)</w:t>
      </w:r>
      <w:r>
        <w:br/>
      </w:r>
      <w:r>
        <w:br/>
      </w:r>
      <w:r>
        <w:rPr>
          <w:rStyle w:val="NormalTok"/>
        </w:rPr>
        <w:t xml:space="preserve">q3_dados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(responderam_prop, GNI))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DecValTok"/>
        </w:rPr>
        <w:t xml:space="preserve">10</w:t>
      </w:r>
      <w:r>
        <w:rPr>
          <w:rStyle w:val="NormalTok"/>
        </w:rPr>
        <w:t xml:space="preserve">, </w:t>
      </w:r>
      <w:r>
        <w:rPr>
          <w:rStyle w:val="AttributeTok"/>
        </w:rPr>
        <w:t xml:space="preserve">intercept=</w:t>
      </w:r>
      <w:r>
        <w:rPr>
          <w:rStyle w:val="SpecialCharTok"/>
        </w:rPr>
        <w:t xml:space="preserve">-</w:t>
      </w:r>
      <w:r>
        <w:rPr>
          <w:rStyle w:val="DecValTok"/>
        </w:rPr>
        <w:t xml:space="preserve">1</w:t>
      </w:r>
      <w:r>
        <w:rPr>
          <w:rStyle w:val="NormalTok"/>
        </w:rPr>
        <w:t xml:space="preserve">, </w:t>
      </w:r>
      <w:r>
        <w:rPr>
          <w:rStyle w:val="AttributeTok"/>
        </w:rPr>
        <w:t xml:space="preserve">color=</w:t>
      </w:r>
      <w:r>
        <w:rPr>
          <w:rStyle w:val="StringTok"/>
        </w:rPr>
        <w:t xml:space="preserve">'linha'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q3_aug</w:t>
      </w:r>
      <w:r>
        <w:rPr>
          <w:rStyle w:val="SpecialCharTok"/>
        </w:rPr>
        <w:t xml:space="preserve">$</w:t>
      </w:r>
      <w:r>
        <w:rPr>
          <w:rStyle w:val="NormalTok"/>
        </w:rPr>
        <w:t xml:space="preserve">.fitted, </w:t>
      </w:r>
      <w:r>
        <w:rPr>
          <w:rStyle w:val="AttributeTok"/>
        </w:rPr>
        <w:t xml:space="preserve">color=</w:t>
      </w:r>
      <w:r>
        <w:rPr>
          <w:rStyle w:val="StringTok"/>
        </w:rPr>
        <w:t xml:space="preserve">'fitted'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Índice de Resposta de Questões'</w:t>
      </w:r>
      <w:r>
        <w:rPr>
          <w:rStyle w:val="NormalTok"/>
        </w:rPr>
        <w:t xml:space="preserve">, </w:t>
      </w:r>
      <w:r>
        <w:rPr>
          <w:rStyle w:val="AttributeTok"/>
        </w:rPr>
        <w:t xml:space="preserve">y=</w:t>
      </w:r>
      <w:r>
        <w:rPr>
          <w:rStyle w:val="StringTok"/>
        </w:rPr>
        <w:t xml:space="preserve">'GNI</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"Linha"</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'linha'</w:t>
      </w:r>
      <w:r>
        <w:rPr>
          <w:rStyle w:val="OtherTok"/>
        </w:rPr>
        <w:t xml:space="preserve">=</w:t>
      </w:r>
      <w:r>
        <w:rPr>
          <w:rStyle w:val="StringTok"/>
        </w:rPr>
        <w:t xml:space="preserve">'blue'</w:t>
      </w:r>
      <w:r>
        <w:rPr>
          <w:rStyle w:val="NormalTok"/>
        </w:rPr>
        <w:t xml:space="preserve">, </w:t>
      </w:r>
      <w:r>
        <w:rPr>
          <w:rStyle w:val="StringTok"/>
        </w:rPr>
        <w:t xml:space="preserve">'fitted'</w:t>
      </w:r>
      <w:r>
        <w:rPr>
          <w:rStyle w:val="OtherTok"/>
        </w:rPr>
        <w:t xml:space="preserve">=</w:t>
      </w:r>
      <w:r>
        <w:rPr>
          <w:rStyle w:val="StringTok"/>
        </w:rPr>
        <w:t xml:space="preserve">'red'</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'Linha Modelo'</w:t>
      </w:r>
      <w:r>
        <w:rPr>
          <w:rStyle w:val="NormalTok"/>
        </w:rPr>
        <w:t xml:space="preserve">, </w:t>
      </w:r>
      <w:r>
        <w:rPr>
          <w:rStyle w:val="StringTok"/>
        </w:rPr>
        <w:t xml:space="preserve">'Linha Manual'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CaptionedFigure"/>
      </w:pPr>
      <w:r>
        <w:drawing>
          <wp:inline>
            <wp:extent cx="5334000" cy="4000500"/>
            <wp:effectExtent b="0" l="0" r="0" t="0"/>
            <wp:docPr descr="Gráfico 3.3: Visualização da dispersão de valores para o Índice de Respostas no site Stack Overflow e o valor de GNI, com uma linearidade feita de forma manual (linha na cor azul), e uma linearidade elaborada a partir de um modelo de regressão (linha na cor vermelha)." title="" id="1" name="Picture"/>
            <a:graphic>
              <a:graphicData uri="http://schemas.openxmlformats.org/drawingml/2006/picture">
                <pic:pic>
                  <pic:nvPicPr>
                    <pic:cNvPr descr="l5p1_files/figure-docx/unnamed-chunk-15-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3.3: Visualização da dispersão de valores para o Índice de Respostas no site Stack Overflow e o valor de GNI, com uma linearidade feita de forma manual (linha na cor azul), e uma linearidade elaborada a partir de um modelo de regressão (linha na cor vermelha).</w:t>
      </w:r>
    </w:p>
    <w:p>
      <w:pPr>
        <w:pStyle w:val="BodyText"/>
      </w:pPr>
      <w:r>
        <w:t xml:space="preserve">Na questão foi utilizada a Regressão Linear Simples para a analise da associação as variáveis: Índice de Resposta de Questões e GNI a partir de usuários de diversos países que respondem à perguntas no site Stack Overflow.</w:t>
      </w:r>
    </w:p>
    <w:p>
      <w:pPr>
        <w:pStyle w:val="BodyText"/>
      </w:pPr>
      <w:r>
        <w:t xml:space="preserve">No Gráfico 3.2 foi traçada uma linearidade de forma manual, utilizando os valores de 10 para inclinação (</w:t>
      </w:r>
      <m:oMath>
        <m:sSub>
          <m:e>
            <m:r>
              <m:t>b</m:t>
            </m:r>
          </m:e>
          <m:sub>
            <m:r>
              <m:t>1</m:t>
            </m:r>
          </m:sub>
        </m:sSub>
      </m:oMath>
      <w:r>
        <w:t xml:space="preserve">) e -1 para interceptação (</w:t>
      </w:r>
      <m:oMath>
        <m:sSub>
          <m:e>
            <m:r>
              <m:t>b</m:t>
            </m:r>
          </m:e>
          <m:sub>
            <m:r>
              <m:t>0</m:t>
            </m:r>
          </m:sub>
        </m:sSub>
      </m:oMath>
      <w:r>
        <w:t xml:space="preserve">), gerando a função linear:</w:t>
      </w:r>
    </w:p>
    <w:p>
      <w:pPr>
        <w:pStyle w:val="BodyText"/>
      </w:pPr>
      <m:oMath>
        <m:r>
          <m:t>I</m:t>
        </m:r>
        <m:r>
          <m:t>n</m:t>
        </m:r>
        <m:r>
          <m:t>d</m:t>
        </m:r>
        <m:r>
          <m:t>i</m:t>
        </m:r>
        <m:r>
          <m:t>c</m:t>
        </m:r>
        <m:r>
          <m:t>e</m:t>
        </m:r>
        <m:r>
          <m:t>R</m:t>
        </m:r>
        <m:r>
          <m:t>e</m:t>
        </m:r>
        <m:r>
          <m:t>s</m:t>
        </m:r>
        <m:r>
          <m:t>p</m:t>
        </m:r>
        <m:r>
          <m:t>o</m:t>
        </m:r>
        <m:r>
          <m:t>s</m:t>
        </m:r>
        <m:r>
          <m:t>t</m:t>
        </m:r>
        <m:r>
          <m:t>a</m:t>
        </m:r>
        <m:r>
          <m:t>s</m:t>
        </m:r>
        <m:r>
          <m:rPr>
            <m:sty m:val="p"/>
          </m:rPr>
          <m:t>=</m:t>
        </m:r>
        <m:r>
          <m:t>10</m:t>
        </m:r>
        <m:r>
          <m:rPr>
            <m:sty m:val="p"/>
          </m:rPr>
          <m:t>−</m:t>
        </m:r>
        <m:r>
          <m:t>1</m:t>
        </m:r>
        <m:r>
          <m:rPr>
            <m:sty m:val="p"/>
          </m:rPr>
          <m:t>*</m:t>
        </m:r>
        <m:r>
          <m:t>l</m:t>
        </m:r>
        <m:r>
          <m:t>o</m:t>
        </m:r>
        <m:sSub>
          <m:e>
            <m:r>
              <m:t>g</m:t>
            </m:r>
          </m:e>
          <m:sub>
            <m:r>
              <m:t>10</m:t>
            </m:r>
          </m:sub>
        </m:sSub>
        <m:r>
          <m:rPr>
            <m:sty m:val="p"/>
          </m:rPr>
          <m:t>(</m:t>
        </m:r>
        <m:r>
          <m:t>G</m:t>
        </m:r>
        <m:r>
          <m:t>N</m:t>
        </m:r>
        <m:r>
          <m:t>I</m:t>
        </m:r>
        <m:r>
          <m:rPr>
            <m:sty m:val="p"/>
          </m:rPr>
          <m:t>)</m:t>
        </m:r>
      </m:oMath>
      <w:r>
        <w:t xml:space="preserve">.</w:t>
      </w:r>
    </w:p>
    <w:p>
      <w:pPr>
        <w:pStyle w:val="BodyText"/>
      </w:pPr>
      <w:r>
        <w:t xml:space="preserve">Porém, esta função é definição em relação ao Log na base 10 dos valores de GNI, devida a uma melhor representação de linearidade entre os dados.</w:t>
      </w:r>
    </w:p>
    <w:p>
      <w:pPr>
        <w:pStyle w:val="BodyText"/>
      </w:pPr>
      <w:r>
        <w:t xml:space="preserve">Já no Gráfico 3.3, foi criado um modelo linear computacional, resultando num formato de função:</w:t>
      </w:r>
    </w:p>
    <w:p>
      <w:pPr>
        <w:pStyle w:val="BodyText"/>
      </w:pPr>
      <m:oMath>
        <m:r>
          <m:t>I</m:t>
        </m:r>
        <m:r>
          <m:t>n</m:t>
        </m:r>
        <m:r>
          <m:t>d</m:t>
        </m:r>
        <m:r>
          <m:t>i</m:t>
        </m:r>
        <m:r>
          <m:t>c</m:t>
        </m:r>
        <m:r>
          <m:t>e</m:t>
        </m:r>
        <m:r>
          <m:t>R</m:t>
        </m:r>
        <m:r>
          <m:t>e</m:t>
        </m:r>
        <m:r>
          <m:t>s</m:t>
        </m:r>
        <m:r>
          <m:t>p</m:t>
        </m:r>
        <m:r>
          <m:t>o</m:t>
        </m:r>
        <m:r>
          <m:t>s</m:t>
        </m:r>
        <m:r>
          <m:t>t</m:t>
        </m:r>
        <m:r>
          <m:t>a</m:t>
        </m:r>
        <m:r>
          <m:t>s</m:t>
        </m:r>
        <m:r>
          <m:rPr>
            <m:sty m:val="p"/>
          </m:rPr>
          <m:t>=</m:t>
        </m:r>
        <m:r>
          <m:t>0.0421</m:t>
        </m:r>
        <m:r>
          <m:rPr>
            <m:sty m:val="p"/>
          </m:rPr>
          <m:t>+</m:t>
        </m:r>
        <m:r>
          <m:t>0.1133</m:t>
        </m:r>
        <m:r>
          <m:rPr>
            <m:sty m:val="p"/>
          </m:rPr>
          <m:t>*</m:t>
        </m:r>
        <m:r>
          <m:t>l</m:t>
        </m:r>
        <m:r>
          <m:t>o</m:t>
        </m:r>
        <m:sSub>
          <m:e>
            <m:r>
              <m:t>g</m:t>
            </m:r>
          </m:e>
          <m:sub>
            <m:r>
              <m:t>10</m:t>
            </m:r>
          </m:sub>
        </m:sSub>
        <m:r>
          <m:rPr>
            <m:sty m:val="p"/>
          </m:rPr>
          <m:t>(</m:t>
        </m:r>
        <m:r>
          <m:t>G</m:t>
        </m:r>
        <m:r>
          <m:t>N</m:t>
        </m:r>
        <m:r>
          <m:t>I</m:t>
        </m:r>
        <m:r>
          <m:rPr>
            <m:sty m:val="p"/>
          </m:rPr>
          <m:t>)</m:t>
        </m:r>
      </m:oMath>
      <w:r>
        <w:t xml:space="preserve">,</w:t>
      </w:r>
    </w:p>
    <w:p>
      <w:pPr>
        <w:pStyle w:val="BodyText"/>
      </w:pPr>
      <w:r>
        <w:t xml:space="preserve">que resulta em 45,8% da variância da variável, sendo</w:t>
      </w:r>
      <w:r>
        <w:t xml:space="preserve"> </w:t>
      </w:r>
      <m:oMath>
        <m:sSup>
          <m:e>
            <m:r>
              <m:t>R</m:t>
            </m:r>
          </m:e>
          <m:sup>
            <m:r>
              <m:t>2</m:t>
            </m:r>
          </m:sup>
        </m:sSup>
        <m:r>
          <m:rPr>
            <m:sty m:val="p"/>
          </m:rPr>
          <m:t>=</m:t>
        </m:r>
        <m:r>
          <m:t>0.458</m:t>
        </m:r>
      </m:oMath>
      <w:r>
        <w:t xml:space="preserve">. A linearidade foi calculada para o conjunto de dados utilizando a função</w:t>
      </w:r>
      <w:r>
        <w:t xml:space="preserve"> </w:t>
      </w:r>
      <m:oMath>
        <m:r>
          <m:t>a</m:t>
        </m:r>
        <m:r>
          <m:t>u</m:t>
        </m:r>
        <m:r>
          <m:t>g</m:t>
        </m:r>
        <m:r>
          <m:t>m</m:t>
        </m:r>
        <m:r>
          <m:t>e</m:t>
        </m:r>
        <m:r>
          <m:t>n</m:t>
        </m:r>
        <m:r>
          <m:t>t</m:t>
        </m:r>
        <m:r>
          <m:rPr>
            <m:sty m:val="p"/>
          </m:rPr>
          <m:t>(</m:t>
        </m:r>
        <m:r>
          <m:rPr>
            <m:sty m:val="p"/>
          </m:rPr>
          <m:t>)</m:t>
        </m:r>
      </m:oMath>
      <w:r>
        <w:t xml:space="preserve"> </w:t>
      </w:r>
      <w:r>
        <w:t xml:space="preserve">amostrada como a Linha Vermelha do Gráfico, enquanto a linearidade criada de forma manual é representada pelo Linha Azul.</w:t>
      </w:r>
    </w:p>
    <w:p>
      <w:pPr>
        <w:pStyle w:val="BodyText"/>
      </w:pPr>
      <w:r>
        <w:t xml:space="preserve">Sendo assim, é esperado que o aumento do valor de GNI gera um decréscimo em torno de 0,1133 do valor do índice de respostas, considerado um efeito pequeno ou quase nulo na relação.</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0" Target="https://github.com/cienciadedados-ufcg/vis-cultura-stackoverflow"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cienciadedados-ufcg/vis-cultura-stackoverfl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L5P1 - Regressão com uso do Stack Overflow e Super User</dc:title>
  <dc:creator>Rodolfo Bolconte</dc:creator>
  <cp:keywords/>
  <dcterms:created xsi:type="dcterms:W3CDTF">2021-05-30T20:41:55Z</dcterms:created>
  <dcterms:modified xsi:type="dcterms:W3CDTF">2021-05-30T20:41:55Z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31/05/21</vt:lpwstr>
  </property>
  <property fmtid="{D5CDD505-2E9C-101B-9397-08002B2CF9AE}" pid="3" name="output">
    <vt:lpwstr/>
  </property>
</Properties>
</file>