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24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3"/>
        <w:gridCol w:w="2523"/>
        <w:gridCol w:w="3075"/>
        <w:gridCol w:w="3210"/>
        <w:gridCol w:w="3914"/>
        <w:tblGridChange w:id="0">
          <w:tblGrid>
            <w:gridCol w:w="2523"/>
            <w:gridCol w:w="2523"/>
            <w:gridCol w:w="3075"/>
            <w:gridCol w:w="3210"/>
            <w:gridCol w:w="391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Objetivo: amadurecer e clarificar um requisito ou funcionalidade de um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Eu como catador</w:t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 encontrado por mais pessoas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aumentar minha reciclagem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0"/>
              <w:spacing w:after="0" w:lineRule="auto"/>
              <w:ind w:left="0" w:firstLine="0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Eu como catador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Ter mais recicláveis 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coletar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aumentar minha rentabilidade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Eu como catador </w:t>
            </w:r>
          </w:p>
        </w:tc>
        <w:tc>
          <w:tcPr/>
          <w:p w:rsidR="00000000" w:rsidDel="00000000" w:rsidP="00000000" w:rsidRDefault="00000000" w:rsidRPr="00000000" w14:paraId="00000018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o meio ambiente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mundo as taxas de descarte de lixo estão aumentando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Eu como catador </w:t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ter acesso a pessoas que                            querem colaborar mais próximas a mim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economizar tempo e possivelmente combustível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Eu como catador </w:t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comunicar com as pessoas dispostas a me entregarem o lixo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combinar local hora e se vou buscar ou a pessoa me levar o lixo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243.000000000002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3"/>
        <w:gridCol w:w="2805"/>
        <w:gridCol w:w="2235"/>
        <w:gridCol w:w="3766"/>
        <w:gridCol w:w="3914"/>
        <w:tblGridChange w:id="0">
          <w:tblGrid>
            <w:gridCol w:w="2523"/>
            <w:gridCol w:w="2805"/>
            <w:gridCol w:w="2235"/>
            <w:gridCol w:w="3766"/>
            <w:gridCol w:w="391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Objetivo: amadurecer e clarificar um requisito ou funcionalidade de um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reciclar</w:t>
            </w:r>
          </w:p>
        </w:tc>
        <w:tc>
          <w:tcPr/>
          <w:p w:rsidR="00000000" w:rsidDel="00000000" w:rsidP="00000000" w:rsidRDefault="00000000" w:rsidRPr="00000000" w14:paraId="0000003A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localizar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Preciso descartar meu lixo reciclável em local adequado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reciclar</w:t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 para reciclar meu lixo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Não sei como reciclar de forma correta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reciclar</w:t>
            </w:r>
          </w:p>
        </w:tc>
        <w:tc>
          <w:tcPr/>
          <w:p w:rsidR="00000000" w:rsidDel="00000000" w:rsidP="00000000" w:rsidRDefault="00000000" w:rsidRPr="00000000" w14:paraId="00000044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na renda familiar dele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reciclar</w:t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Descartar meu lixo em local correto 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o meio ambiente reduzindo a quantidade de lixo produzido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reciclar </w:t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saber qual reciclador está mais próximo a minha localização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economizar tempo e combustível de ambos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24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3"/>
        <w:gridCol w:w="2523"/>
        <w:gridCol w:w="2523"/>
        <w:gridCol w:w="3766"/>
        <w:gridCol w:w="3914"/>
        <w:tblGridChange w:id="0">
          <w:tblGrid>
            <w:gridCol w:w="2523"/>
            <w:gridCol w:w="2523"/>
            <w:gridCol w:w="2523"/>
            <w:gridCol w:w="3766"/>
            <w:gridCol w:w="391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Objetivo: amadurecer e clarificar um requisito ou funcionalidade de um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catadores</w:t>
            </w:r>
          </w:p>
        </w:tc>
        <w:tc>
          <w:tcPr/>
          <w:p w:rsidR="00000000" w:rsidDel="00000000" w:rsidP="00000000" w:rsidRDefault="00000000" w:rsidRPr="00000000" w14:paraId="00000061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cadastrar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a aumentar a renda do catador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catadores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cadastrar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outras pessoas localizarem os catadores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catadores</w:t>
            </w:r>
          </w:p>
        </w:tc>
        <w:tc>
          <w:tcPr/>
          <w:p w:rsidR="00000000" w:rsidDel="00000000" w:rsidP="00000000" w:rsidRDefault="00000000" w:rsidRPr="00000000" w14:paraId="0000006B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cadastrar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ajudar o meio ambiente com a quantidade de lixo produzida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catadores</w:t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poder divulgar a importância da reciclagem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incentivar que mais pessoas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reciclem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catadores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criar uma rede entre recicladores e catadores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que seja uma relação benéfica para o meio ambiente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</w:t>
            </w:r>
          </w:p>
        </w:tc>
        <w:tc>
          <w:tcPr/>
          <w:p w:rsidR="00000000" w:rsidDel="00000000" w:rsidP="00000000" w:rsidRDefault="00000000" w:rsidRPr="00000000" w14:paraId="0000007A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 Atualizar dados dos usuários</w:t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 os mesmos podem mudar de localização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Interessado em cadastrar </w:t>
            </w:r>
          </w:p>
        </w:tc>
        <w:tc>
          <w:tcPr/>
          <w:p w:rsidR="00000000" w:rsidDel="00000000" w:rsidP="00000000" w:rsidRDefault="00000000" w:rsidRPr="00000000" w14:paraId="0000007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0" w:hanging="2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4"/>
        <w:tblW w:w="1524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3"/>
        <w:gridCol w:w="2523"/>
        <w:gridCol w:w="2523"/>
        <w:gridCol w:w="3766"/>
        <w:gridCol w:w="3914"/>
        <w:tblGridChange w:id="0">
          <w:tblGrid>
            <w:gridCol w:w="2523"/>
            <w:gridCol w:w="2523"/>
            <w:gridCol w:w="2523"/>
            <w:gridCol w:w="3766"/>
            <w:gridCol w:w="391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Objetivo: amadurecer e clarificar um requisito ou funcionalidade de um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5"/>
        <w:tblW w:w="1524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3"/>
        <w:gridCol w:w="2523"/>
        <w:gridCol w:w="2523"/>
        <w:gridCol w:w="3766"/>
        <w:gridCol w:w="3914"/>
        <w:tblGridChange w:id="0">
          <w:tblGrid>
            <w:gridCol w:w="2523"/>
            <w:gridCol w:w="2523"/>
            <w:gridCol w:w="2523"/>
            <w:gridCol w:w="3766"/>
            <w:gridCol w:w="3914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Cartão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E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Conversa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highlight w:val="white"/>
                <w:rtl w:val="0"/>
              </w:rPr>
              <w:t xml:space="preserve">Objetivo: amadurecer e clarificar um requisito ou funcionalidade de um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Quero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ind w:left="0" w:hanging="2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Perguntas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Respostas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A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ind w:left="0" w:hanging="2"/>
              <w:jc w:val="both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E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widowControl w:val="0"/>
              <w:spacing w:after="0" w:lineRule="auto"/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ind w:left="0" w:firstLine="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851" w:top="851" w:left="1134" w:right="849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536"/>
        <w:tab w:val="right" w:pos="9639"/>
      </w:tabs>
      <w:spacing w:after="0" w:line="240" w:lineRule="auto"/>
      <w:ind w:left="0" w:hanging="2"/>
      <w:jc w:val="center"/>
      <w:rPr>
        <w:color w:val="000000"/>
      </w:rPr>
    </w:pPr>
    <w:r w:rsidDel="00000000" w:rsidR="00000000" w:rsidRPr="00000000">
      <w:rPr>
        <w:color w:val="000000"/>
        <w:rtl w:val="0"/>
      </w:rPr>
      <w:t xml:space="preserve">Engenharia de Sistemas de Software I</w:t>
      <w:tab/>
      <w:t xml:space="preserve">                             Profa. Silvana Lima</w:t>
      <w:tab/>
      <w:t xml:space="preserve">             mar 2022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left="0" w:hanging="2"/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Ttulo1">
    <w:name w:val="heading 1"/>
    <w:basedOn w:val="Normal"/>
    <w:next w:val="Normal"/>
    <w:pPr>
      <w:keepNext w:val="1"/>
      <w:spacing w:after="0" w:line="240" w:lineRule="auto"/>
    </w:pPr>
    <w:rPr>
      <w:rFonts w:ascii="Times New Roman" w:eastAsia="Times New Roman" w:hAnsi="Times New Roman"/>
      <w:b w:val="1"/>
      <w:szCs w:val="24"/>
    </w:rPr>
  </w:style>
  <w:style w:type="paragraph" w:styleId="Ttulo2">
    <w:name w:val="heading 2"/>
    <w:basedOn w:val="Normal"/>
    <w:next w:val="Normal"/>
    <w:pPr>
      <w:keepNext w:val="1"/>
      <w:spacing w:after="0" w:line="240" w:lineRule="auto"/>
      <w:jc w:val="center"/>
      <w:outlineLvl w:val="1"/>
    </w:pPr>
    <w:rPr>
      <w:rFonts w:ascii="Times New Roman" w:eastAsia="Times New Roman" w:hAnsi="Times New Roman"/>
      <w:b w:val="1"/>
      <w:sz w:val="28"/>
      <w:szCs w:val="24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debal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baloChar" w:customStyle="1">
    <w:name w:val="Texto de balão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abealho">
    <w:name w:val="header"/>
    <w:basedOn w:val="Normal"/>
    <w:qFormat w:val="1"/>
    <w:pPr>
      <w:spacing w:after="0" w:line="240" w:lineRule="auto"/>
    </w:pPr>
  </w:style>
  <w:style w:type="character" w:styleId="CabealhoChar" w:customStyle="1">
    <w:name w:val="Cabeçalho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paragraph" w:styleId="Rodap">
    <w:name w:val="footer"/>
    <w:basedOn w:val="Normal"/>
    <w:qFormat w:val="1"/>
    <w:pPr>
      <w:spacing w:after="0" w:line="240" w:lineRule="auto"/>
    </w:pPr>
  </w:style>
  <w:style w:type="character" w:styleId="RodapChar" w:customStyle="1">
    <w:name w:val="Rodapé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styleId="Ttulo1Char" w:customStyle="1">
    <w:name w:val="Título 1 Char"/>
    <w:rPr>
      <w:rFonts w:ascii="Times New Roman" w:eastAsia="Times New Roman" w:hAnsi="Times New Roman"/>
      <w:b w:val="1"/>
      <w:w w:val="100"/>
      <w:position w:val="-1"/>
      <w:sz w:val="22"/>
      <w:szCs w:val="24"/>
      <w:effect w:val="none"/>
      <w:vertAlign w:val="baseline"/>
      <w:cs w:val="0"/>
      <w:em w:val="none"/>
    </w:rPr>
  </w:style>
  <w:style w:type="character" w:styleId="Ttulo2Char" w:customStyle="1">
    <w:name w:val="Título 2 Char"/>
    <w:rPr>
      <w:rFonts w:ascii="Times New Roman" w:eastAsia="Times New Roman" w:hAnsi="Times New Roman"/>
      <w:b w:val="1"/>
      <w:w w:val="100"/>
      <w:position w:val="-1"/>
      <w:sz w:val="28"/>
      <w:szCs w:val="24"/>
      <w:effect w:val="none"/>
      <w:vertAlign w:val="baseline"/>
      <w:cs w:val="0"/>
      <w:em w:val="none"/>
    </w:rPr>
  </w:style>
  <w:style w:type="table" w:styleId="Tabelacomgrade">
    <w:name w:val="Table Grid"/>
    <w:basedOn w:val="Tabe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denotaderodap">
    <w:name w:val="footnote text"/>
    <w:basedOn w:val="Normal"/>
    <w:qFormat w:val="1"/>
    <w:rPr>
      <w:sz w:val="20"/>
      <w:szCs w:val="20"/>
    </w:rPr>
  </w:style>
  <w:style w:type="character" w:styleId="TextodenotaderodapChar" w:customStyle="1">
    <w:name w:val="Texto de nota de rodapé Char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efdenotaderodap">
    <w:name w:val="footnote reference"/>
    <w:qFormat w:val="1"/>
    <w:rPr>
      <w:w w:val="100"/>
      <w:position w:val="-1"/>
      <w:effect w:val="none"/>
      <w:vertAlign w:val="superscript"/>
      <w:cs w:val="0"/>
      <w:em w:val="none"/>
    </w:rPr>
  </w:style>
  <w:style w:type="paragraph" w:styleId="Standard" w:customStyle="1">
    <w:name w:val="Standard"/>
    <w:pPr>
      <w:autoSpaceDN w:val="0"/>
      <w:spacing w:line="1" w:lineRule="atLeast"/>
      <w:ind w:left="-1" w:leftChars="-1" w:hanging="1" w:hangingChars="1"/>
      <w:textDirection w:val="btLr"/>
      <w:textAlignment w:val="top"/>
      <w:outlineLvl w:val="0"/>
    </w:pPr>
    <w:rPr>
      <w:rFonts w:ascii="Liberation Serif" w:cs="FreeSans" w:eastAsia="Noto Sans CJK SC Regular" w:hAnsi="Liberation Serif"/>
      <w:kern w:val="3"/>
      <w:position w:val="-1"/>
      <w:sz w:val="24"/>
      <w:szCs w:val="24"/>
      <w:lang w:bidi="hi-IN" w:eastAsia="zh-CN"/>
    </w:rPr>
  </w:style>
  <w:style w:type="character" w:styleId="Hyperlink">
    <w:name w:val="Hyperlink"/>
    <w:qFormat w:val="1"/>
    <w:rPr>
      <w:color w:val="000000"/>
      <w:w w:val="100"/>
      <w:position w:val="-1"/>
      <w:u w:val="none"/>
      <w:effect w:val="none"/>
      <w:vertAlign w:val="baseline"/>
      <w:cs w:val="0"/>
      <w:em w:val="none"/>
    </w:rPr>
  </w:style>
  <w:style w:type="character" w:styleId="apple-converted-space" w:customStyle="1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styleId="no-conversion" w:customStyle="1">
    <w:name w:val="no-conversion"/>
    <w:rPr>
      <w:w w:val="100"/>
      <w:position w:val="-1"/>
      <w:effect w:val="none"/>
      <w:vertAlign w:val="baseline"/>
      <w:cs w:val="0"/>
      <w:em w:val="none"/>
    </w:rPr>
  </w:style>
  <w:style w:type="character" w:styleId="HiperlinkVisitado">
    <w:name w:val="FollowedHyperlink"/>
    <w:qFormat w:val="1"/>
    <w:rPr>
      <w:color w:val="954f72"/>
      <w:w w:val="100"/>
      <w:position w:val="-1"/>
      <w:u w:val="single"/>
      <w:effect w:val="none"/>
      <w:vertAlign w:val="baseline"/>
      <w:cs w:val="0"/>
      <w:em w:val="none"/>
    </w:rPr>
  </w:style>
  <w:style w:type="paragraph" w:styleId="PargrafodaLista">
    <w:name w:val="List Paragraph"/>
    <w:basedOn w:val="Normal"/>
    <w:pPr>
      <w:ind w:left="708"/>
    </w:pPr>
  </w:style>
  <w:style w:type="character" w:styleId="instancename" w:customStyle="1">
    <w:name w:val="instancename"/>
    <w:rPr>
      <w:w w:val="100"/>
      <w:position w:val="-1"/>
      <w:effect w:val="none"/>
      <w:vertAlign w:val="baseline"/>
      <w:cs w:val="0"/>
      <w:em w:val="none"/>
    </w:rPr>
  </w:style>
  <w:style w:type="character" w:styleId="accesshide" w:customStyle="1">
    <w:name w:val="accesshide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khunq1670O/vFPtSSvRZPWewyQ==">AMUW2mXol3KcVUVxPhzraSr75oVdvnMikdk1U/AP5izeSFy6yJjHF1WmJ1C/PlHBUcq/zcCQ27DCpG7mLwPMoZ+wiYc04nEMhyG+BqL+aoyzBIBKVZf00C4=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2022-03-03T23:08:00Z</dcterms:created>
  <dc:creator>Sandra Carvalho</dc:creator>
</cp:coreProperties>
</file>