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88" w:rsidRPr="001E3288" w:rsidRDefault="001E3288" w:rsidP="001E32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32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04 Code Talk</w:t>
      </w:r>
    </w:p>
    <w:p w:rsidR="001E3288" w:rsidRPr="001E3288" w:rsidRDefault="001E3288" w:rsidP="001E3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288">
        <w:rPr>
          <w:rFonts w:ascii="Times New Roman" w:eastAsia="Times New Roman" w:hAnsi="Times New Roman" w:cs="Times New Roman"/>
          <w:sz w:val="24"/>
          <w:szCs w:val="24"/>
        </w:rPr>
        <w:t>The data set that we worked with had full names of all passengers. Where you work, what are the precautions taken to ensure that people are not easily identifiable?</w:t>
      </w:r>
    </w:p>
    <w:p w:rsidR="001E3288" w:rsidRPr="001E3288" w:rsidRDefault="001E3288" w:rsidP="001E3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288">
        <w:rPr>
          <w:rFonts w:ascii="Times New Roman" w:eastAsia="Times New Roman" w:hAnsi="Times New Roman" w:cs="Times New Roman"/>
          <w:sz w:val="24"/>
          <w:szCs w:val="24"/>
        </w:rPr>
        <w:t>Respond to at least one peer.</w:t>
      </w:r>
    </w:p>
    <w:p w:rsidR="004B5EA2" w:rsidRDefault="001E3288">
      <w:bookmarkStart w:id="0" w:name="_GoBack"/>
      <w:bookmarkEnd w:id="0"/>
    </w:p>
    <w:sectPr w:rsidR="004B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88"/>
    <w:rsid w:val="001E3288"/>
    <w:rsid w:val="00A932AA"/>
    <w:rsid w:val="00F3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FD2C1-7CB7-4CD0-B5B4-8D7818FD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32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2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1E3288"/>
  </w:style>
  <w:style w:type="character" w:customStyle="1" w:styleId="total-items">
    <w:name w:val="total-items"/>
    <w:basedOn w:val="DefaultParagraphFont"/>
    <w:rsid w:val="001E3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4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3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3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>The Boeing Company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 (US), Rodolfo</dc:creator>
  <cp:keywords/>
  <dc:description/>
  <cp:lastModifiedBy>Lerma (US), Rodolfo</cp:lastModifiedBy>
  <cp:revision>1</cp:revision>
  <dcterms:created xsi:type="dcterms:W3CDTF">2021-10-26T13:21:00Z</dcterms:created>
  <dcterms:modified xsi:type="dcterms:W3CDTF">2021-10-26T13:22:00Z</dcterms:modified>
</cp:coreProperties>
</file>