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BBB8" w14:textId="77777777" w:rsidR="0016103A" w:rsidRPr="0016103A" w:rsidRDefault="0016103A" w:rsidP="00161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1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</w:t>
      </w:r>
      <w:r w:rsidR="008C1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</w:t>
      </w:r>
      <w:r w:rsidRPr="00161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Discussion</w:t>
      </w:r>
    </w:p>
    <w:p w14:paraId="6259BBB9" w14:textId="77777777" w:rsidR="00133F76" w:rsidRPr="00133F76" w:rsidRDefault="00133F76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Support Vector Machine (SVM) and logistic regression models are closely related. Comment on at least two of the following:</w:t>
      </w:r>
    </w:p>
    <w:p w14:paraId="6259BBBA" w14:textId="77777777"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How can you describe the differences in loss functions of these two methods? How might this matter in practice.</w:t>
      </w:r>
    </w:p>
    <w:p w14:paraId="6259BBBB" w14:textId="77777777"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Both methods can be extended to nonlinear problems. How might the differences in these methods have advantages and disadvantages in practice?</w:t>
      </w:r>
    </w:p>
    <w:p w14:paraId="6259BBBC" w14:textId="77777777"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Which algorithm produces a probabilistic output? How might a probabilistic output be useful in practice?</w:t>
      </w:r>
    </w:p>
    <w:p w14:paraId="6259BBBD" w14:textId="77777777"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Describe a use case where one or the other algorithm might be preferred. Explain what the advantages of that algorithm over the other are.</w:t>
      </w:r>
    </w:p>
    <w:p w14:paraId="6259BBBE" w14:textId="77777777" w:rsidR="00133F76" w:rsidRDefault="00133F76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To receive credit post you thought and then comment on at least one other post. </w:t>
      </w:r>
    </w:p>
    <w:p w14:paraId="5BDCF927" w14:textId="77777777" w:rsidR="00446201" w:rsidRDefault="00A62BA6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main differences between Logistic Regression and Support Vector Machines </w:t>
      </w:r>
      <w:r w:rsidR="00565E42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30F05">
        <w:rPr>
          <w:rFonts w:ascii="Times New Roman" w:eastAsia="Times New Roman" w:hAnsi="Times New Roman" w:cs="Times New Roman"/>
          <w:sz w:val="24"/>
          <w:szCs w:val="24"/>
        </w:rPr>
        <w:t xml:space="preserve"> by their level of sensitivity to outliers. Support Vector Machines are </w:t>
      </w:r>
      <w:r w:rsidR="00E05470">
        <w:rPr>
          <w:rFonts w:ascii="Times New Roman" w:eastAsia="Times New Roman" w:hAnsi="Times New Roman" w:cs="Times New Roman"/>
          <w:sz w:val="24"/>
          <w:szCs w:val="24"/>
        </w:rPr>
        <w:t xml:space="preserve">unsensible to outliers as the vectors (data points) that provide the highest </w:t>
      </w:r>
      <w:r w:rsidR="008C6568">
        <w:rPr>
          <w:rFonts w:ascii="Times New Roman" w:eastAsia="Times New Roman" w:hAnsi="Times New Roman" w:cs="Times New Roman"/>
          <w:sz w:val="24"/>
          <w:szCs w:val="24"/>
        </w:rPr>
        <w:t xml:space="preserve">value for the model are those in the proximity of the separation hyperplane (class </w:t>
      </w:r>
      <w:r w:rsidR="00653542">
        <w:rPr>
          <w:rFonts w:ascii="Times New Roman" w:eastAsia="Times New Roman" w:hAnsi="Times New Roman" w:cs="Times New Roman"/>
          <w:sz w:val="24"/>
          <w:szCs w:val="24"/>
        </w:rPr>
        <w:t xml:space="preserve">boundary </w:t>
      </w:r>
      <w:r w:rsidR="00CC0078">
        <w:rPr>
          <w:rFonts w:ascii="Times New Roman" w:eastAsia="Times New Roman" w:hAnsi="Times New Roman" w:cs="Times New Roman"/>
          <w:sz w:val="24"/>
          <w:szCs w:val="24"/>
        </w:rPr>
        <w:t>region) compared to the Logistic Regression where outliers</w:t>
      </w:r>
      <w:r w:rsidR="009F184B">
        <w:rPr>
          <w:rFonts w:ascii="Times New Roman" w:eastAsia="Times New Roman" w:hAnsi="Times New Roman" w:cs="Times New Roman"/>
          <w:sz w:val="24"/>
          <w:szCs w:val="24"/>
        </w:rPr>
        <w:t xml:space="preserve"> could be an issue as all the data points are </w:t>
      </w:r>
      <w:r w:rsidR="0060357E">
        <w:rPr>
          <w:rFonts w:ascii="Times New Roman" w:eastAsia="Times New Roman" w:hAnsi="Times New Roman" w:cs="Times New Roman"/>
          <w:sz w:val="24"/>
          <w:szCs w:val="24"/>
        </w:rPr>
        <w:t>considered</w:t>
      </w:r>
      <w:r w:rsidR="009F184B">
        <w:rPr>
          <w:rFonts w:ascii="Times New Roman" w:eastAsia="Times New Roman" w:hAnsi="Times New Roman" w:cs="Times New Roman"/>
          <w:sz w:val="24"/>
          <w:szCs w:val="24"/>
        </w:rPr>
        <w:t xml:space="preserve"> in the calculation of the M</w:t>
      </w:r>
      <w:r w:rsidR="00371F3D">
        <w:rPr>
          <w:rFonts w:ascii="Times New Roman" w:eastAsia="Times New Roman" w:hAnsi="Times New Roman" w:cs="Times New Roman"/>
          <w:sz w:val="24"/>
          <w:szCs w:val="24"/>
        </w:rPr>
        <w:t xml:space="preserve">aximum Likelihood which </w:t>
      </w:r>
      <w:r w:rsidR="00AE0B72">
        <w:rPr>
          <w:rFonts w:ascii="Times New Roman" w:eastAsia="Times New Roman" w:hAnsi="Times New Roman" w:cs="Times New Roman"/>
          <w:sz w:val="24"/>
          <w:szCs w:val="24"/>
        </w:rPr>
        <w:t>is the way the mode is constructed.</w:t>
      </w:r>
    </w:p>
    <w:p w14:paraId="0088E002" w14:textId="076CD986" w:rsidR="004373C0" w:rsidRDefault="00446201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 though given their similarities both models can yield very similar results, </w:t>
      </w:r>
      <w:r w:rsidR="00A01B77">
        <w:rPr>
          <w:rFonts w:ascii="Times New Roman" w:eastAsia="Times New Roman" w:hAnsi="Times New Roman" w:cs="Times New Roman"/>
          <w:sz w:val="24"/>
          <w:szCs w:val="24"/>
        </w:rPr>
        <w:t>Support Vector Machines then to be a little bit better when there is a clear separation between classes</w:t>
      </w:r>
      <w:r w:rsidR="002C6886">
        <w:rPr>
          <w:rFonts w:ascii="Times New Roman" w:eastAsia="Times New Roman" w:hAnsi="Times New Roman" w:cs="Times New Roman"/>
          <w:sz w:val="24"/>
          <w:szCs w:val="24"/>
        </w:rPr>
        <w:t xml:space="preserve"> compared to Logistic Regression. In contrast when there is more overlapping among the different classes, Logistic Regression is</w:t>
      </w:r>
      <w:r w:rsidR="00AE0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6886">
        <w:rPr>
          <w:rFonts w:ascii="Times New Roman" w:eastAsia="Times New Roman" w:hAnsi="Times New Roman" w:cs="Times New Roman"/>
          <w:sz w:val="24"/>
          <w:szCs w:val="24"/>
        </w:rPr>
        <w:t>a</w:t>
      </w:r>
      <w:r w:rsidR="00C3466E">
        <w:rPr>
          <w:rFonts w:ascii="Times New Roman" w:eastAsia="Times New Roman" w:hAnsi="Times New Roman" w:cs="Times New Roman"/>
          <w:sz w:val="24"/>
          <w:szCs w:val="24"/>
        </w:rPr>
        <w:t xml:space="preserve"> usually </w:t>
      </w:r>
      <w:r w:rsidR="00391423">
        <w:rPr>
          <w:rFonts w:ascii="Times New Roman" w:eastAsia="Times New Roman" w:hAnsi="Times New Roman" w:cs="Times New Roman"/>
          <w:sz w:val="24"/>
          <w:szCs w:val="24"/>
        </w:rPr>
        <w:t>selected</w:t>
      </w:r>
      <w:r w:rsidR="00C346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3AA4D" w14:textId="0EEC7BAF" w:rsidR="00627195" w:rsidRDefault="00627195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Same here, it did not occur to me before that by using K Fold Cross Validation one can get an indirect probability, by what I imagine to be a voting system that based on the number of K Folds will give a probability estimate. I am guessing that potentially that probability could be develop a little bit further by means of bootstrapping.</w:t>
      </w:r>
    </w:p>
    <w:p w14:paraId="2660688C" w14:textId="77777777" w:rsidR="00627195" w:rsidRDefault="00627195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B5F20" w14:textId="77777777" w:rsidR="00627195" w:rsidRPr="00133F76" w:rsidRDefault="00627195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9BBBF" w14:textId="77777777" w:rsidR="004B5EA2" w:rsidRDefault="00627195"/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FC0"/>
    <w:multiLevelType w:val="multilevel"/>
    <w:tmpl w:val="12CC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F552E"/>
    <w:multiLevelType w:val="multilevel"/>
    <w:tmpl w:val="387E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3A"/>
    <w:rsid w:val="00002F85"/>
    <w:rsid w:val="00133F76"/>
    <w:rsid w:val="0016103A"/>
    <w:rsid w:val="002C6886"/>
    <w:rsid w:val="00327BAE"/>
    <w:rsid w:val="00371F3D"/>
    <w:rsid w:val="00391423"/>
    <w:rsid w:val="004373C0"/>
    <w:rsid w:val="00446201"/>
    <w:rsid w:val="00565E42"/>
    <w:rsid w:val="0060357E"/>
    <w:rsid w:val="00627195"/>
    <w:rsid w:val="00653542"/>
    <w:rsid w:val="00730F05"/>
    <w:rsid w:val="008C1228"/>
    <w:rsid w:val="008C6568"/>
    <w:rsid w:val="009F184B"/>
    <w:rsid w:val="00A01B77"/>
    <w:rsid w:val="00A62BA6"/>
    <w:rsid w:val="00A932AA"/>
    <w:rsid w:val="00AE0B72"/>
    <w:rsid w:val="00C3466E"/>
    <w:rsid w:val="00CC0078"/>
    <w:rsid w:val="00D83E62"/>
    <w:rsid w:val="00E05470"/>
    <w:rsid w:val="00EF699C"/>
    <w:rsid w:val="00F3598C"/>
    <w:rsid w:val="00F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BBB8"/>
  <w15:chartTrackingRefBased/>
  <w15:docId w15:val="{40ADB971-E2A8-4E7A-961D-6A7D13F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16103A"/>
  </w:style>
  <w:style w:type="paragraph" w:styleId="NormalWeb">
    <w:name w:val="Normal (Web)"/>
    <w:basedOn w:val="Normal"/>
    <w:uiPriority w:val="99"/>
    <w:semiHidden/>
    <w:unhideWhenUsed/>
    <w:rsid w:val="0016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Rodolfo Lerma</cp:lastModifiedBy>
  <cp:revision>26</cp:revision>
  <dcterms:created xsi:type="dcterms:W3CDTF">2022-02-01T13:53:00Z</dcterms:created>
  <dcterms:modified xsi:type="dcterms:W3CDTF">2022-02-18T05:12:00Z</dcterms:modified>
</cp:coreProperties>
</file>