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UNIVERSIDADE FEDERAL RURAL DO SEMI-ÁRIDO – UFERSA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PRÓ-REITORIA DE ENSINO E GRADUAÇÃO - PROGRAD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RODOLFO FELIPE MEDEIROS ALVES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JEFFERSON </w:t>
      </w:r>
      <w:r>
        <w:rPr>
          <w:rFonts w:cs="Times New Roman" w:ascii="Times New Roman" w:hAnsi="Times New Roman"/>
          <w:sz w:val="24"/>
          <w:szCs w:val="24"/>
          <w:lang w:val="pt-BR"/>
        </w:rPr>
        <w:t>GOMES DUTRA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SISTEMA DE CONTROLE DE LÂMPADAS VIA INTERNET (LampInet): DESCRIÇÃO GERAL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r>
    </w:p>
    <w:p>
      <w:pPr>
        <w:pStyle w:val="Normal"/>
        <w:ind w:left="4400" w:hanging="440"/>
        <w:jc w:val="right"/>
        <w:rPr>
          <w:rFonts w:ascii="Arial" w:hAnsi="Arial" w:eastAsia="SimSun"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  <w:szCs w:val="19"/>
          <w:highlight w:val="white"/>
          <w:lang w:val="pt-BR"/>
        </w:rPr>
      </w:pPr>
      <w:r>
        <w:rPr>
          <w:rFonts w:eastAsia="SimSun" w:cs="Arial" w:ascii="Arial" w:hAnsi="Arial"/>
          <w:b w:val="false"/>
          <w:i w:val="false"/>
          <w:caps w:val="false"/>
          <w:smallCaps w:val="false"/>
          <w:color w:val="333333"/>
          <w:spacing w:val="0"/>
          <w:sz w:val="19"/>
          <w:szCs w:val="19"/>
          <w:shd w:fill="FFFFFF" w:val="clear"/>
        </w:rPr>
        <w:t xml:space="preserve">Trabalho apresentado à disciplina </w:t>
      </w:r>
      <w:r>
        <w:rPr>
          <w:rFonts w:eastAsia="SimSun" w:cs="Arial" w:ascii="Arial" w:hAnsi="Arial"/>
          <w:b w:val="false"/>
          <w:i w:val="false"/>
          <w:caps w:val="false"/>
          <w:smallCaps w:val="false"/>
          <w:color w:val="333333"/>
          <w:spacing w:val="0"/>
          <w:sz w:val="19"/>
          <w:szCs w:val="19"/>
          <w:shd w:fill="FFFFFF" w:val="clear"/>
          <w:lang w:val="pt-BR"/>
        </w:rPr>
        <w:t>de Sistemas Embarcados</w:t>
      </w:r>
      <w:r>
        <w:rPr>
          <w:rFonts w:eastAsia="SimSun" w:cs="Arial" w:ascii="Arial" w:hAnsi="Arial"/>
          <w:b w:val="false"/>
          <w:i w:val="false"/>
          <w:caps w:val="false"/>
          <w:smallCaps w:val="false"/>
          <w:color w:val="333333"/>
          <w:spacing w:val="0"/>
          <w:sz w:val="19"/>
          <w:szCs w:val="19"/>
          <w:shd w:fill="FFFFFF" w:val="clear"/>
        </w:rPr>
        <w:t xml:space="preserve">, como nota </w:t>
      </w:r>
      <w:r>
        <w:rPr>
          <w:rFonts w:eastAsia="SimSun" w:cs="Arial" w:ascii="Arial" w:hAnsi="Arial"/>
          <w:b w:val="false"/>
          <w:i w:val="false"/>
          <w:caps w:val="false"/>
          <w:smallCaps w:val="false"/>
          <w:color w:val="333333"/>
          <w:spacing w:val="0"/>
          <w:sz w:val="19"/>
          <w:szCs w:val="19"/>
          <w:shd w:fill="FFFFFF" w:val="clear"/>
          <w:lang w:val="pt-BR"/>
        </w:rPr>
        <w:t>total</w:t>
      </w:r>
      <w:r>
        <w:rPr>
          <w:rFonts w:eastAsia="SimSun" w:cs="Arial" w:ascii="Arial" w:hAnsi="Arial"/>
          <w:b w:val="false"/>
          <w:i w:val="false"/>
          <w:caps w:val="false"/>
          <w:smallCaps w:val="false"/>
          <w:color w:val="333333"/>
          <w:spacing w:val="0"/>
          <w:sz w:val="19"/>
          <w:szCs w:val="19"/>
          <w:shd w:fill="FFFFFF" w:val="clear"/>
        </w:rPr>
        <w:t xml:space="preserve"> para a </w:t>
      </w:r>
      <w:r>
        <w:rPr>
          <w:rFonts w:eastAsia="SimSun" w:cs="Arial" w:ascii="Arial" w:hAnsi="Arial"/>
          <w:b w:val="false"/>
          <w:i w:val="false"/>
          <w:caps w:val="false"/>
          <w:smallCaps w:val="false"/>
          <w:color w:val="333333"/>
          <w:spacing w:val="0"/>
          <w:sz w:val="19"/>
          <w:szCs w:val="19"/>
          <w:shd w:fill="FFFFFF" w:val="clear"/>
          <w:lang w:val="pt-BR"/>
        </w:rPr>
        <w:t xml:space="preserve">primeira unidade </w:t>
      </w:r>
      <w:r>
        <w:rPr>
          <w:rFonts w:eastAsia="SimSun" w:cs="Arial" w:ascii="Arial" w:hAnsi="Arial"/>
          <w:b w:val="false"/>
          <w:i w:val="false"/>
          <w:caps w:val="false"/>
          <w:smallCaps w:val="false"/>
          <w:color w:val="333333"/>
          <w:spacing w:val="0"/>
          <w:sz w:val="19"/>
          <w:szCs w:val="19"/>
          <w:shd w:fill="FFFFFF" w:val="clear"/>
        </w:rPr>
        <w:t>da disciplina</w:t>
      </w:r>
      <w:r>
        <w:rPr>
          <w:rFonts w:eastAsia="SimSun" w:cs="Arial" w:ascii="Arial" w:hAnsi="Arial"/>
          <w:b w:val="false"/>
          <w:i w:val="false"/>
          <w:caps w:val="false"/>
          <w:smallCaps w:val="false"/>
          <w:color w:val="333333"/>
          <w:spacing w:val="0"/>
          <w:sz w:val="19"/>
          <w:szCs w:val="19"/>
          <w:shd w:fill="FFFFFF" w:val="clear"/>
          <w:lang w:val="pt-BR"/>
        </w:rPr>
        <w:t>.</w:t>
      </w:r>
    </w:p>
    <w:p>
      <w:pPr>
        <w:pStyle w:val="Normal"/>
        <w:ind w:left="4840" w:hanging="440"/>
        <w:jc w:val="right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SimSun" w:cs="Arial" w:ascii="Arial" w:hAnsi="Arial"/>
          <w:b w:val="false"/>
          <w:i w:val="false"/>
          <w:caps w:val="false"/>
          <w:smallCaps w:val="false"/>
          <w:color w:val="333333"/>
          <w:spacing w:val="0"/>
          <w:sz w:val="19"/>
          <w:szCs w:val="19"/>
          <w:shd w:fill="FFFFFF" w:val="clear"/>
          <w:lang w:val="pt-BR"/>
        </w:rPr>
        <w:t>Prof: Sílvio Roberto</w:t>
      </w:r>
      <w:r>
        <w:rPr>
          <w:rFonts w:eastAsia="SimSun" w:cs="Arial" w:ascii="Arial" w:hAnsi="Arial"/>
          <w:b w:val="false"/>
          <w:i w:val="false"/>
          <w:caps w:val="false"/>
          <w:smallCaps w:val="false"/>
          <w:color w:val="333333"/>
          <w:spacing w:val="0"/>
          <w:sz w:val="19"/>
          <w:szCs w:val="19"/>
          <w:shd w:fill="FFFFFF" w:val="clear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MOSSORÓ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2016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439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1 - Descrição Geral do Sistema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Sistema proposto, Controle de Lâmpadas via Internet (LamInet), permite que o usuário através de um celular ou computador, independente do horário ou local, possa fazer a gestão das lâmpadas da sua casa.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840" w:right="0" w:hanging="42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Contexto de utilização: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Imagine que ao sair de casa para trabalho, você, usuário, tenha deixa a luz de algum cómodo ligada e no meio do caminho ou ao chegar ao trabalho ou caso você saia para uma viajem e percebeu esse fato. O que fazer?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"/>
        </w:numPr>
        <w:tabs>
          <w:tab w:val="left" w:pos="425" w:leader="none"/>
        </w:tabs>
        <w:overflowPunct w:val="false"/>
        <w:bidi w:val="0"/>
        <w:snapToGrid w:val="true"/>
        <w:spacing w:lineRule="auto" w:line="360" w:before="0" w:after="200"/>
        <w:ind w:left="0" w:right="0" w:firstLine="168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Voltar para casa e apagar a luz?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"/>
        </w:numPr>
        <w:tabs>
          <w:tab w:val="left" w:pos="425" w:leader="none"/>
        </w:tabs>
        <w:overflowPunct w:val="false"/>
        <w:bidi w:val="0"/>
        <w:snapToGrid w:val="true"/>
        <w:spacing w:lineRule="auto" w:line="360" w:before="0" w:after="200"/>
        <w:ind w:left="0" w:right="0" w:firstLine="168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Deixar a luz ligada até chegar em casa?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"/>
        </w:numPr>
        <w:tabs>
          <w:tab w:val="left" w:pos="425" w:leader="none"/>
        </w:tabs>
        <w:overflowPunct w:val="false"/>
        <w:bidi w:val="0"/>
        <w:snapToGrid w:val="true"/>
        <w:spacing w:lineRule="auto" w:line="360" w:before="0" w:after="200"/>
        <w:ind w:left="0" w:right="0" w:firstLine="168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Ligar para um vizinho ou amigo usar a chave que está em baixo do tapete?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Certamente, nenhuma dessas opções é realmente vantajosa, porque: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3"/>
        </w:numPr>
        <w:overflowPunct w:val="false"/>
        <w:bidi w:val="0"/>
        <w:snapToGrid w:val="true"/>
        <w:spacing w:lineRule="auto" w:line="360" w:before="0" w:after="200"/>
        <w:ind w:left="1260" w:right="0" w:firstLine="50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Voltar para casa e abandonar o posto de trabalho pode gerar consequências graves.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3"/>
        </w:numPr>
        <w:overflowPunct w:val="false"/>
        <w:bidi w:val="0"/>
        <w:snapToGrid w:val="true"/>
        <w:spacing w:lineRule="auto" w:line="360" w:before="0" w:after="200"/>
        <w:ind w:left="1320" w:right="0" w:firstLine="439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Em meio a crise económica, gastos desnecessários podem gerar um alto custo ao final do mês, principalmente, se for uma pessoa desatenta e deixe que isso ocorra regularmente.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left="1320" w:right="0" w:firstLine="439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3. Incomodar outras pessoas ou deixar que outras pessoas entrem na sua casa pode ser um problema para algumas pessoas.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Com o sistema essas problemáticas podem ser resolvidas facilmente, basta fazer o login na plataforma e desligar a lâmpada.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840" w:right="0" w:hanging="42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Objetivo do sistema: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objetivo principal do sistema é permitir que em qualquer lugar através de uma plataforma, com usuários já pré-cadastrados, os usuários do sistema tenham total controle do sistema de lâmpadas da sua casa via internet.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840" w:right="0" w:hanging="42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Estrutura do Trabalho: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Nas próximas seções serão apresentadas as informações sobre a estrutura básica do sistema construido. Não seção 2 será apresentados informações gerais sobre o trabalho e seus requisitos funcionais e não funcionais. A seção 3 se dedicará a apresentar especificações mais detalhadas sobre o projeto, como, diagramas e maquinas de estado.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 seção 4 será apresentada uma descrição mais da arquitetura do projeto e a forma como atende as funcionalidades, divisão da estrutura do hardware e software, componentes e como serão integrados. Por fim, A seção 5 conterá um cronograma sobre o desenvolvimento até sua entrega final.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2 - Requisitos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4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840" w:right="0" w:hanging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Funcionais: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A plataforma deve ter: Login de usuários na plataforma Web;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Função de Ligar/Desligar uma lâmpada;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3 - Área para gerenciar informações sobre as lâmpadas: Status, descrição;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4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840" w:right="0" w:hanging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Não Funcionais: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A plataforma deve ser Web;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O tempo de resposta não deverá exceder 10 segundos, contados a partir da seleção da opção de desligar ou ligar uma lâmpada e a lâmpada acender;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3 - O custo do projeto para construção não pode ser superior a R$ 800,00, incluindo os equipamentos necessários para implantação em ambientes de pequeno e médio porte; 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position w:val="0"/>
          <w:sz w:val="22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4 - O tamanho de ser reduzido de forma que o produto não ocupe mais que uma área de de 1 m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vertAlign w:val="super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cs="Times New Roman" w:ascii="Times New Roman" w:hAnsi="Times New Roman"/>
          <w:b w:val="false"/>
          <w:bCs w:val="false"/>
          <w:color w:val="000000" w:themeColor="text1"/>
          <w:position w:val="0"/>
          <w:sz w:val="24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, sem contar a área da fiação se necessária;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position w:val="0"/>
          <w:sz w:val="22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position w:val="0"/>
          <w:sz w:val="24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5 - O consumo não deve exceder 5 kWh/mês, ou aumento superior a R$ 10,00 ao final do mês na conta de luz, no pior caso;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4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840" w:right="0" w:hanging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Formulário de Requisitos: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left="420"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Nome: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Controle de Lâmpadas via Internet (LamInet);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left="420"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left="0" w:right="0" w:firstLine="84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Propósito: P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ermite que o usuário através de um celular ou computador, independente do horário ou local, possa fazer a gestão das lâmpadas da sua casa;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left="0" w:right="0" w:firstLine="84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left="420" w:right="0" w:firstLine="42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Entradas: 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left="0" w:right="0" w:firstLine="126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Hardware: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 informações necessárias serão obtidas através de um servidor web, por meio da internet;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left="0" w:right="0" w:firstLine="126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Software: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Pela plataforma Web serão introduzidas os sinais de ligar e desligar por meio de botões único para cada lâmpada; Formulário Web para detalhes como: cómodo, descrições de consumo da lâmpada;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left="0" w:right="0" w:firstLine="126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left="420" w:right="0" w:firstLine="42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Saídas: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126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Hardware: Impulsos elétricos serão enviados para as chaves, permitindo ou inibindo a passagem de corrente para as lâmpadas conectadas ao sistema;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840"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Software: Texto e Imagens;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840"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84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Funções: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Quando o usuário logar no plataforma o sistema deverá, em sua página inicial, informar quais lâmpadas estão acesas. Além disso, por meio de um menu, devesse dar a opção para o usuário escolher o que fazer, ver mais detalhes e verificar status individuais.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126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Ligando e desligando: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Quando o usuário clicar no botão único correspondente a uma lâmpada X, se a mesma estiver ligada, ela deve ser desligada e a situação inversa também deve ser feita;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126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Após isso, o sistema implementado na casa do usuário deve receber essa informação e desligar a luz correspondente, permitindo/inibindo a passagem de corrente para a lâmpada;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126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Status e Descrição: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Permite saber mais detalhes sobre as lâmpadas ligadas ao sistema. Salvando essas informações na base de dados do sistema;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126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84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Desempenho: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Para o login, o sistema deve der tempo de resposta de no máximo 5 segundos. Já dentro do sistema as respostas de interface, como mudar de uma área do site para outra, também devem seguir esse mesmo preceito de tempo.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84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Já para o ligamento e desligamento deve ser rápido o suficiente para que todas as requisições do usuário sejam respondidas em no máximo 10 segundos. Levando em consideração condições de normais de ambiente de execução;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84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84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Custo de Desenvolvimento: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custo de venda não pode ser superior a R$ 1000,00 para ambientes de pequeno até médio porte;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84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Consumo de Energia: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 máximo 5 kWh/mês;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84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position w:val="0"/>
          <w:sz w:val="22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Características físicas: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Não deve ocupar um espaço maior que 1 m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vertAlign w:val="super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cs="Times New Roman" w:ascii="Times New Roman" w:hAnsi="Times New Roman"/>
          <w:b w:val="false"/>
          <w:bCs w:val="false"/>
          <w:color w:val="000000" w:themeColor="text1"/>
          <w:position w:val="0"/>
          <w:sz w:val="24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, sem incluir a fiação;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84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position w:val="0"/>
          <w:sz w:val="24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position w:val="0"/>
          <w:sz w:val="24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3 - Especificação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5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840" w:right="0" w:hanging="42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Especificações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420"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Interface de Usuário;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420"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Dados recebidos a partir do servidor Web;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420"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3 - Operações de Ligar/Desligar a lâmpada;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420"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4 - Ações de fundo necessárias para o funcionamento do sistema;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420" w:right="0" w:firstLine="42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5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840" w:right="0" w:hanging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Descrição Comportamental das principais classes.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left="840" w:right="0" w:hanging="0"/>
        <w:jc w:val="both"/>
        <w:textAlignment w:val="auto"/>
        <w:rPr/>
      </w:pPr>
      <w:r>
        <w:rPr/>
        <w:drawing>
          <wp:inline distT="0" distB="12065" distL="0" distR="10160">
            <wp:extent cx="3342640" cy="2197735"/>
            <wp:effectExtent l="0" t="0" r="0" b="0"/>
            <wp:docPr id="1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left="840" w:right="0" w:hanging="0"/>
        <w:jc w:val="both"/>
        <w:textAlignment w:val="auto"/>
        <w:rPr/>
      </w:pPr>
      <w:r>
        <w:rPr/>
        <w:t xml:space="preserve">Imagem </w:t>
      </w:r>
      <w:r>
        <w:rPr/>
        <w:fldChar w:fldCharType="begin"/>
      </w:r>
      <w:r>
        <w:instrText> SEQ Imagem \* ARABIC </w:instrText>
      </w:r>
      <w:r>
        <w:fldChar w:fldCharType="separate"/>
      </w:r>
      <w:r>
        <w:t>1</w:t>
      </w:r>
      <w:r>
        <w:fldChar w:fldCharType="end"/>
      </w:r>
      <w:r>
        <w:rPr>
          <w:lang w:val="pt-BR"/>
        </w:rPr>
        <w:t>- Diagrama de Classes</w:t>
      </w:r>
    </w:p>
    <w:p>
      <w:pPr>
        <w:pStyle w:val="Normal"/>
        <w:ind w:firstLine="4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1 - Sistema Web: Serve como interface de comunicação entre o usuário e todos o sistema em si, quando uma informação for inserida, a classe deve tratar a informação, verificando se ela é valida e, em caso positivo, armazenando na base de dados.</w:t>
      </w:r>
    </w:p>
    <w:p>
      <w:pPr>
        <w:pStyle w:val="Normal"/>
        <w:ind w:firstLine="4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o Sistema Web que também reponde as requisições da placa Galileo, onde ao fazer a requisição sobre as informações das lâmpadas o sistema responderá o mais rapidamente possível.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2 - Galileo: Controla o funcionamento das lâmpadas, ao receber a resposta do Servidor Web sobre os status das mesmas, ele processa as informações e libera ou não a passagem de corrente.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3 - Relé: Serve simplesmente para controlar a passagem de corrente. É controlado com base os sinais envidados pelo controlador Galileo.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6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420" w:right="0" w:hanging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estados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/>
      </w:pPr>
      <w:r>
        <w:rPr/>
        <w:drawing>
          <wp:inline distT="0" distB="16510" distL="0" distR="8255">
            <wp:extent cx="4201795" cy="2231390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/>
      </w:pPr>
      <w:r>
        <w:rPr/>
        <w:t xml:space="preserve">Imagem </w:t>
      </w:r>
      <w:r>
        <w:rPr/>
        <w:fldChar w:fldCharType="begin"/>
      </w:r>
      <w:r>
        <w:instrText> SEQ Imagem \* ARABIC </w:instrText>
      </w:r>
      <w:r>
        <w:fldChar w:fldCharType="separate"/>
      </w:r>
      <w:r>
        <w:t>2</w:t>
      </w:r>
      <w:r>
        <w:fldChar w:fldCharType="end"/>
      </w:r>
      <w:r>
        <w:rPr>
          <w:lang w:val="pt-BR"/>
        </w:rPr>
        <w:t xml:space="preserve"> - Diagrama de Estados</w:t>
      </w:r>
    </w:p>
    <w:p>
      <w:pPr>
        <w:pStyle w:val="Normal"/>
        <w:ind w:firstLine="4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Diagrama genérico que serve tanto para os estados do relé, quando da lâmpada, pois quando o relé estiver ativado a lâmpada recebera energia e será ligada.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6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420" w:right="0" w:hanging="420"/>
        <w:jc w:val="both"/>
        <w:textAlignment w:val="auto"/>
        <w:rPr>
          <w:b w:val="false"/>
          <w:b w:val="false"/>
          <w:bCs w:val="false"/>
          <w:sz w:val="28"/>
          <w:szCs w:val="28"/>
          <w:lang w:val="pt-BR"/>
        </w:rPr>
      </w:pPr>
      <w:r>
        <w:rPr>
          <w:b w:val="false"/>
          <w:bCs w:val="false"/>
          <w:sz w:val="28"/>
          <w:szCs w:val="28"/>
          <w:lang w:val="pt-BR"/>
        </w:rPr>
        <w:t>Diagrama de Sequência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/>
      </w:pPr>
      <w:r>
        <w:rPr/>
        <w:drawing>
          <wp:inline distT="0" distB="5715" distL="0" distR="17145">
            <wp:extent cx="4307205" cy="3328035"/>
            <wp:effectExtent l="0" t="0" r="0" b="0"/>
            <wp:docPr id="3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/>
      </w:pPr>
      <w:r>
        <w:rPr/>
        <w:t xml:space="preserve">Imagem </w:t>
      </w:r>
      <w:r>
        <w:rPr/>
        <w:fldChar w:fldCharType="begin"/>
      </w:r>
      <w:r>
        <w:instrText> SEQ Imagem \* ARABIC </w:instrText>
      </w:r>
      <w:r>
        <w:fldChar w:fldCharType="separate"/>
      </w:r>
      <w:r>
        <w:t>3</w:t>
      </w:r>
      <w:r>
        <w:fldChar w:fldCharType="end"/>
      </w:r>
      <w:r>
        <w:rPr>
          <w:lang w:val="pt-BR"/>
        </w:rPr>
        <w:t xml:space="preserve"> - Diagrama de Sequência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4 -</w:t>
      </w:r>
      <w:bookmarkStart w:id="0" w:name="_GoBack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Arquitetura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5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840" w:right="0" w:hanging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Descrição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420"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Ligar e Desligar: Após o apertar do botão, o sistema ira verificar o status da lâmpada, se ela estiver ligada o sistema armazenará sua nova configuração (Desligada), caso contrário ela será desligada. A sistema na casa do usuário ira requisitar essas informações para o servidor Web e processará as informações gerando o desligamento ao ativação das lâmpadas.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420"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Status e Descrição: Quando o sistema receber por meio de um formulário informações sobre as lâmpadas. Essas informações devem ser armazenadas na base de dados.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420"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7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420" w:right="0" w:hanging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Blocos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/>
      </w:pPr>
      <w:r>
        <w:rPr/>
        <w:drawing>
          <wp:inline distT="0" distB="17780" distL="0" distR="5715">
            <wp:extent cx="5575935" cy="2820670"/>
            <wp:effectExtent l="0" t="0" r="0" b="0"/>
            <wp:docPr id="4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/>
      </w:pPr>
      <w:r>
        <w:rPr/>
        <w:t xml:space="preserve">Imagem </w:t>
      </w:r>
      <w:r>
        <w:rPr/>
        <w:fldChar w:fldCharType="begin"/>
      </w:r>
      <w:r>
        <w:instrText> SEQ Imagem \* ARABIC </w:instrText>
      </w:r>
      <w:r>
        <w:fldChar w:fldCharType="separate"/>
      </w:r>
      <w:r>
        <w:t>4</w:t>
      </w:r>
      <w:r>
        <w:fldChar w:fldCharType="end"/>
      </w:r>
      <w:r>
        <w:rPr>
          <w:lang w:val="pt-BR"/>
        </w:rPr>
        <w:t xml:space="preserve"> - Deagrama de Blocos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7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420" w:right="0" w:hanging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Blocos hardware e Software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/>
      </w:pPr>
      <w:r>
        <w:rPr/>
        <w:drawing>
          <wp:inline distT="0" distB="10160" distL="0" distR="10160">
            <wp:extent cx="5419090" cy="2542540"/>
            <wp:effectExtent l="0" t="0" r="0" b="0"/>
            <wp:docPr id="5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/>
      </w:pPr>
      <w:r>
        <w:rPr/>
        <w:t xml:space="preserve">Imagem </w:t>
      </w:r>
      <w:r>
        <w:rPr/>
        <w:fldChar w:fldCharType="begin"/>
      </w:r>
      <w:r>
        <w:instrText> SEQ Imagem \* ARABIC </w:instrText>
      </w:r>
      <w:r>
        <w:fldChar w:fldCharType="separate"/>
      </w:r>
      <w:r>
        <w:t>5</w:t>
      </w:r>
      <w:r>
        <w:fldChar w:fldCharType="end"/>
      </w:r>
      <w:r>
        <w:rPr>
          <w:lang w:val="pt-BR"/>
        </w:rPr>
        <w:t xml:space="preserve"> - Diagrama de Blocos para o Software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>
          <w:sz w:val="21"/>
          <w:szCs w:val="21"/>
        </w:rPr>
      </w:pPr>
      <w:r>
        <w:rPr/>
        <w:drawing>
          <wp:inline distT="0" distB="635" distL="0" distR="10160">
            <wp:extent cx="4828540" cy="3523615"/>
            <wp:effectExtent l="0" t="0" r="0" b="0"/>
            <wp:docPr id="6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/>
      </w:pPr>
      <w:r>
        <w:rPr/>
        <w:t xml:space="preserve">Imagem </w:t>
      </w:r>
      <w:r>
        <w:rPr/>
        <w:fldChar w:fldCharType="begin"/>
      </w:r>
      <w:r>
        <w:instrText> SEQ Imagem \* ARABIC </w:instrText>
      </w:r>
      <w:r>
        <w:fldChar w:fldCharType="separate"/>
      </w:r>
      <w:r>
        <w:t>6</w:t>
      </w:r>
      <w:r>
        <w:fldChar w:fldCharType="end"/>
      </w:r>
      <w:r>
        <w:rPr>
          <w:lang w:val="pt-BR"/>
        </w:rPr>
        <w:t xml:space="preserve"> - Diagrama de Blocos para o Hardware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240" w:before="0" w:after="200"/>
        <w:ind w:right="0" w:hanging="0"/>
        <w:jc w:val="both"/>
        <w:textAlignment w:val="auto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240" w:before="0" w:after="200"/>
        <w:ind w:right="0" w:hanging="0"/>
        <w:jc w:val="both"/>
        <w:textAlignment w:val="auto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7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420" w:right="0" w:hanging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Projeto dos componentes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Os componentes utilizados serão um micro-controlador Galileo, responsável por gerenciar todos a comunicação entre o servidor Web e o sistema implantado na casa do cliente. Além disso serão necessários relés, para controlar a passagem de corrente.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 plataforma Web também é um componente do sistema, mesmo não sendo um componentes de hardware. Lâmpadas objeto de para o qual o sistema foi criado também faz parte de seus componentes, assim como toda a fiação elétrica.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7"/>
        </w:numPr>
        <w:tabs>
          <w:tab w:val="left" w:pos="420" w:leader="none"/>
        </w:tabs>
        <w:overflowPunct w:val="false"/>
        <w:bidi w:val="0"/>
        <w:snapToGrid w:val="true"/>
        <w:spacing w:lineRule="auto" w:line="360" w:before="0" w:after="200"/>
        <w:ind w:left="420" w:right="0" w:hanging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Projeto de Integração dos componentes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Alguns componentes se comunicaram por meios distintos, a placa de controle irá se comunicar com o a plataforma web por meio a internet, seja por wifi ou conexão cabeada. A comunicação entre os relés e o micro-controlador se dará por feio sólidos, ou seja, por cabos. Estes se interligaram com as lâmpadas também por fiação.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5 - Cronograma</w:t>
      </w:r>
    </w:p>
    <w:tbl>
      <w:tblPr>
        <w:tblStyle w:val="6"/>
        <w:tblW w:w="8490" w:type="dxa"/>
        <w:jc w:val="left"/>
        <w:tblInd w:w="12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61"/>
        <w:gridCol w:w="1350"/>
        <w:gridCol w:w="1125"/>
        <w:gridCol w:w="1185"/>
        <w:gridCol w:w="1288"/>
      </w:tblGrid>
      <w:tr>
        <w:trPr>
          <w:trHeight w:val="838" w:hRule="atLeast"/>
        </w:trPr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left="-13" w:right="0" w:firstLine="17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Prazos/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left="-13" w:right="0" w:firstLine="17"/>
              <w:jc w:val="center"/>
              <w:textAlignment w:val="auto"/>
              <w:rPr>
                <w:b/>
                <w:b/>
                <w:bCs/>
                <w:position w:val="0"/>
                <w:sz w:val="22"/>
                <w:sz w:val="28"/>
                <w:szCs w:val="28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Atividade</w:t>
            </w:r>
          </w:p>
        </w:tc>
        <w:tc>
          <w:tcPr>
            <w:tcW w:w="291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36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360" w:before="0" w:after="200"/>
              <w:ind w:right="0" w:hanging="0"/>
              <w:jc w:val="center"/>
              <w:textAlignment w:val="auto"/>
              <w:rPr>
                <w:b/>
                <w:b/>
                <w:bCs/>
                <w:position w:val="0"/>
                <w:sz w:val="22"/>
                <w:sz w:val="28"/>
                <w:szCs w:val="28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Setembro</w:t>
            </w:r>
          </w:p>
        </w:tc>
        <w:tc>
          <w:tcPr>
            <w:tcW w:w="231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36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36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Outubro</w:t>
            </w:r>
          </w:p>
        </w:tc>
        <w:tc>
          <w:tcPr>
            <w:tcW w:w="1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36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36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Novembro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360" w:before="0" w:after="200"/>
              <w:ind w:left="-13" w:right="0" w:firstLine="17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  <w:tc>
          <w:tcPr>
            <w:tcW w:w="1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1º   Quinzena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2º Quinzena</w:t>
            </w:r>
          </w:p>
        </w:tc>
        <w:tc>
          <w:tcPr>
            <w:tcW w:w="1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left="0"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1º   Quinzena</w:t>
            </w:r>
          </w:p>
        </w:tc>
        <w:tc>
          <w:tcPr>
            <w:tcW w:w="11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left="0"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2º Quinzena</w:t>
            </w:r>
          </w:p>
        </w:tc>
        <w:tc>
          <w:tcPr>
            <w:tcW w:w="1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1º Quinzena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360" w:before="0" w:after="200"/>
              <w:ind w:left="-13" w:right="0" w:firstLine="17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Pesquisas/ Estudos</w:t>
            </w:r>
          </w:p>
        </w:tc>
        <w:tc>
          <w:tcPr>
            <w:tcW w:w="1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  <w:tc>
          <w:tcPr>
            <w:tcW w:w="1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left="0"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  <w:tc>
          <w:tcPr>
            <w:tcW w:w="11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left="0"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  <w:tc>
          <w:tcPr>
            <w:tcW w:w="1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360" w:before="0" w:after="200"/>
              <w:ind w:left="-13" w:right="0" w:firstLine="17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Desenvolvimento e Testes</w:t>
            </w:r>
          </w:p>
        </w:tc>
        <w:tc>
          <w:tcPr>
            <w:tcW w:w="1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left="0"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1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left="0"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  <w:tc>
          <w:tcPr>
            <w:tcW w:w="1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360" w:before="0" w:after="200"/>
              <w:ind w:left="-13" w:right="0" w:firstLine="17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Teste Finais</w:t>
            </w:r>
          </w:p>
        </w:tc>
        <w:tc>
          <w:tcPr>
            <w:tcW w:w="1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  <w:tc>
          <w:tcPr>
            <w:tcW w:w="1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left="0"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  <w:tc>
          <w:tcPr>
            <w:tcW w:w="11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left="0"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360" w:before="0" w:after="200"/>
              <w:ind w:left="-13" w:right="0" w:firstLine="17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Finalização do Trabalho</w:t>
            </w:r>
          </w:p>
        </w:tc>
        <w:tc>
          <w:tcPr>
            <w:tcW w:w="1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  <w:tc>
          <w:tcPr>
            <w:tcW w:w="1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left="0"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  <w:tc>
          <w:tcPr>
            <w:tcW w:w="11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left="0"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</w:r>
          </w:p>
        </w:tc>
        <w:tc>
          <w:tcPr>
            <w:tcW w:w="1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200"/>
              <w:ind w:right="0" w:hanging="0"/>
              <w:jc w:val="center"/>
              <w:textAlignment w:val="auto"/>
              <w:rPr>
                <w:b w:val="false"/>
                <w:b w:val="false"/>
                <w:bCs w:val="false"/>
                <w:position w:val="0"/>
                <w:sz w:val="22"/>
                <w:sz w:val="24"/>
                <w:szCs w:val="24"/>
                <w:vertAlign w:val="baseline"/>
                <w:lang w:val="pt-BR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</w:tbl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right="0" w:hanging="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right="0" w:firstLine="42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200"/>
        <w:ind w:left="0" w:right="0" w:firstLine="439"/>
        <w:jc w:val="left"/>
        <w:textAlignment w:val="auto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Referências Bibliográficas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200"/>
        <w:ind w:left="0" w:right="0" w:firstLine="439"/>
        <w:jc w:val="left"/>
        <w:textAlignment w:val="auto"/>
        <w:rPr>
          <w:rFonts w:ascii="Times New Roman" w:hAnsi="Times New Roman" w:eastAsia="SimSu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white"/>
          <w:lang w:val="pt-BR"/>
        </w:rPr>
      </w:pP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shd w:fill="FFFFFF" w:val="clear"/>
        </w:rPr>
        <w:t>WOLF, Marilyn. </w:t>
      </w:r>
      <w:r>
        <w:rPr>
          <w:rFonts w:eastAsia="SimSun" w:cs="Times New Roman"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  <w:shd w:fill="FFFFFF" w:val="clear"/>
        </w:rPr>
        <w:t>Computers as components: principles of embedded computing system design</w:t>
      </w: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shd w:fill="FFFFFF" w:val="clear"/>
        </w:rPr>
        <w:t>. Elsevier, 20</w:t>
      </w: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shd w:fill="FFFFFF" w:val="clear"/>
          <w:lang w:val="pt-BR"/>
        </w:rPr>
        <w:t>08.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200"/>
        <w:ind w:left="0" w:right="0" w:firstLine="439"/>
        <w:jc w:val="left"/>
        <w:textAlignment w:val="auto"/>
        <w:rPr>
          <w:rFonts w:ascii="Times New Roman" w:hAnsi="Times New Roman" w:eastAsia="SimSu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white"/>
          <w:lang w:val="pt-BR"/>
        </w:rPr>
      </w:pP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shd w:fill="FFFFFF" w:val="clear"/>
          <w:lang w:val="pt-BR"/>
        </w:rPr>
        <w:t>FELIPEFLOP,</w:t>
      </w:r>
      <w:r>
        <w:rPr>
          <w:rFonts w:eastAsia="SimSu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shd w:fill="FFFFFF" w:val="clear"/>
          <w:lang w:val="pt-BR"/>
        </w:rPr>
        <w:t xml:space="preserve"> Intel Galileo Gen 2, </w:t>
      </w:r>
      <w:r>
        <w:rPr>
          <w:rFonts w:eastAsia="SimSu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shd w:fill="FFFFFF" w:val="clear"/>
          <w:lang w:val="pt-BR"/>
        </w:rPr>
        <w:t>2016. Disponível em: &lt;</w:t>
      </w: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shd w:fill="FFFFFF" w:val="clear"/>
          <w:lang w:val="pt-BR"/>
        </w:rPr>
        <w:t>http://www.filipeflop.com/pd-1ae7b4-intel-galileo-gen-2.html&gt; Acesso em 01 set. 2016.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200"/>
        <w:ind w:left="0" w:right="0" w:firstLine="439"/>
        <w:jc w:val="left"/>
        <w:textAlignment w:val="auto"/>
        <w:rPr>
          <w:rFonts w:ascii="intel-clear" w:hAnsi="intel-clear" w:eastAsia="intel-clear" w:cs="intel-clear"/>
          <w:b/>
          <w:b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42"/>
          <w:szCs w:val="42"/>
          <w14:textFill>
            <w14:solidFill>
              <w14:schemeClr w14:val="tx1"/>
            </w14:solidFill>
          </w14:textFill>
        </w:rPr>
      </w:pPr>
      <w:r>
        <w:rPr>
          <w:rFonts w:eastAsia="SimSun" w:cs="Arial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shd w:fill="FFFFFF" w:val="clear"/>
          <w:lang w:val="pt-BR"/>
        </w:rPr>
        <w:t xml:space="preserve">Intel, </w:t>
      </w:r>
      <w:r>
        <w:rPr>
          <w:rFonts w:eastAsia="intel-clear" w:cs="Times New Roman" w:ascii="Times New Roman" w:hAnsi="Times New Roman"/>
          <w:b/>
          <w:bCs w:val="false"/>
          <w:i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>Consumo de energia do Intel Galileo gera</w:t>
      </w:r>
      <w:r>
        <w:rPr>
          <w:rFonts w:eastAsia="intel-clear" w:cs="Times New Roman" w:ascii="Times New Roman" w:hAnsi="Times New Roman"/>
          <w:b/>
          <w:bCs w:val="false"/>
          <w:i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pt-BR"/>
          <w14:textFill>
            <w14:solidFill>
              <w14:schemeClr w14:val="tx1"/>
            </w14:solidFill>
          </w14:textFill>
        </w:rPr>
        <w:t>ção</w:t>
      </w:r>
      <w:r>
        <w:rPr>
          <w:rFonts w:eastAsia="intel-clear" w:cs="Times New Roman" w:ascii="Times New Roman" w:hAnsi="Times New Roman"/>
          <w:b/>
          <w:bCs w:val="false"/>
          <w:i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 xml:space="preserve"> 2 Development Board</w:t>
      </w:r>
      <w:r>
        <w:rPr>
          <w:rFonts w:eastAsia="intel-clear" w:cs="Times New Roman" w:ascii="Times New Roman" w:hAnsi="Times New Roman"/>
          <w:b w:val="false"/>
          <w:bCs/>
          <w:i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eastAsia="intel-clear" w:cs="Times New Roman" w:ascii="Times New Roman" w:hAnsi="Times New Roman"/>
          <w:b/>
          <w:bCs w:val="false"/>
          <w:i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intel-clear" w:cs="Times New Roman" w:ascii="Times New Roman" w:hAnsi="Times New Roman"/>
          <w:b w:val="false"/>
          <w:bCs/>
          <w:i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pt-BR"/>
          <w14:textFill>
            <w14:solidFill>
              <w14:schemeClr w14:val="tx1"/>
            </w14:solidFill>
          </w14:textFill>
        </w:rPr>
        <w:t>2016. Diponível em: &lt;</w:t>
      </w:r>
      <w:r>
        <w:rPr>
          <w:rFonts w:eastAsia="SimSun" w:cs="Arial" w:ascii="Arial" w:hAnsi="Arial"/>
          <w:b w:val="false"/>
          <w:i w:val="false"/>
          <w:caps w:val="false"/>
          <w:smallCaps w:val="false"/>
          <w:color w:val="222222"/>
          <w:spacing w:val="0"/>
          <w:sz w:val="19"/>
          <w:szCs w:val="19"/>
          <w:shd w:fill="FFFFFF" w:val="clear"/>
          <w:lang w:val="pt-BR"/>
        </w:rPr>
        <w:t>http://www.intel.com.br/content/www/br/pt/support/boards-and-kits/intel-galileo-boards/000020085.html</w:t>
      </w:r>
      <w:r>
        <w:rPr>
          <w:rFonts w:eastAsia="intel-clear" w:cs="Times New Roman" w:ascii="Times New Roman" w:hAnsi="Times New Roman"/>
          <w:b w:val="false"/>
          <w:bCs/>
          <w:i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pt-BR"/>
          <w14:textFill>
            <w14:solidFill>
              <w14:schemeClr w14:val="tx1"/>
            </w14:solidFill>
          </w14:textFill>
        </w:rPr>
        <w:t>&gt; Acesso em 01 set. 2016</w:t>
      </w:r>
    </w:p>
    <w:p>
      <w:pPr>
        <w:pStyle w:val="Ttulo1"/>
        <w:keepNext/>
        <w:keepLines w:val="false"/>
        <w:widowControl/>
        <w:shd w:val="clear" w:fill="FFFFFF"/>
        <w:spacing w:lineRule="atLeast" w:line="15" w:beforeAutospacing="0" w:before="300" w:afterAutospacing="0" w:after="150"/>
        <w:ind w:left="0" w:right="0" w:firstLine="420"/>
        <w:rPr/>
      </w:pP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pt-BR"/>
          <w14:textFill>
            <w14:solidFill>
              <w14:schemeClr w14:val="tx1"/>
            </w14:solidFill>
          </w14:textFill>
        </w:rPr>
        <w:t xml:space="preserve">Eficiência Máxima, </w:t>
      </w:r>
      <w:r>
        <w:rPr>
          <w:rFonts w:eastAsia="Roboto" w:cs="Times New Roman" w:ascii="Times New Roman" w:hAnsi="Times New Roman"/>
          <w:i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>Como calcular o consumo de energia elétrica?</w:t>
      </w:r>
      <w:r>
        <w:rPr>
          <w:rFonts w:eastAsia="intel-clear" w:cs="Times New Roman" w:ascii="Times New Roman" w:hAnsi="Times New Roman"/>
          <w:b w:val="false"/>
          <w:bCs/>
          <w:i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eastAsia="intel-clear" w:cs="Times New Roman" w:ascii="Times New Roman" w:hAnsi="Times New Roman"/>
          <w:b/>
          <w:bCs w:val="false"/>
          <w:i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intel-clear" w:cs="Times New Roman" w:ascii="Times New Roman" w:hAnsi="Times New Roman"/>
          <w:b w:val="false"/>
          <w:bCs/>
          <w:i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pt-BR"/>
          <w14:textFill>
            <w14:solidFill>
              <w14:schemeClr w14:val="tx1"/>
            </w14:solidFill>
          </w14:textFill>
        </w:rPr>
        <w:t xml:space="preserve">2016. Diponível em: </w:t>
      </w: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shd w:fill="FFFFFF" w:val="clear"/>
          <w:lang w:val="pt-BR"/>
        </w:rPr>
        <w:t xml:space="preserve">&lt;http://www.eficienciamaxima.com.br/como-calcular-o-consumo-de-energia-eletrica/&gt; </w:t>
      </w:r>
      <w:r>
        <w:rPr>
          <w:rFonts w:eastAsia="intel-clear" w:cs="Times New Roman" w:ascii="Times New Roman" w:hAnsi="Times New Roman"/>
          <w:b w:val="false"/>
          <w:bCs/>
          <w:i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pt-BR"/>
          <w14:textFill>
            <w14:solidFill>
              <w14:schemeClr w14:val="tx1"/>
            </w14:solidFill>
          </w14:textFill>
        </w:rPr>
        <w:t>Acesso em 01 set. 2016</w:t>
      </w:r>
    </w:p>
    <w:sectPr>
      <w:type w:val="nextPage"/>
      <w:pgSz w:w="11906" w:h="16838"/>
      <w:pgMar w:left="1701" w:right="1417" w:header="0" w:top="1701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intel-clear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pt-BR" w:eastAsia="pt-BR" w:bidi="ar-SA"/>
    </w:rPr>
  </w:style>
  <w:style w:type="paragraph" w:styleId="Ttulo1">
    <w:name w:val="Heading 1"/>
    <w:basedOn w:val="Ttulo"/>
    <w:uiPriority w:val="0"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uiPriority w:val="0"/>
    <w:unhideWhenUsed/>
    <w:qFormat/>
    <w:pPr/>
    <w:rPr>
      <w:rFonts w:ascii="Arial" w:hAnsi="Arial" w:eastAsia="SimHei" w:cs="Arial"/>
      <w:sz w:val="20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11</Pages>
  <Words>1495</Words>
  <Characters>7780</Characters>
  <CharactersWithSpaces>9153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2016-08-31T18:29:00Z</dcterms:created>
  <dc:creator>Jerffeson Gomes</dc:creator>
  <dc:description/>
  <dc:language>pt-BR</dc:language>
  <cp:lastModifiedBy/>
  <dcterms:modified xsi:type="dcterms:W3CDTF">2016-09-02T14:25:27Z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1046-10.1.0.5671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