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823"/>
        <w:gridCol w:w="4889"/>
      </w:tblGrid>
      <w:tr w:rsidR="001300F5" w:rsidRPr="001572E2" w:rsidTr="00896038">
        <w:trPr>
          <w:trHeight w:val="20"/>
        </w:trPr>
        <w:tc>
          <w:tcPr>
            <w:tcW w:w="3823" w:type="dxa"/>
            <w:shd w:val="clear" w:color="auto" w:fill="auto"/>
            <w:noWrap/>
            <w:vAlign w:val="center"/>
          </w:tcPr>
          <w:p w:rsidR="001300F5" w:rsidRPr="001572E2" w:rsidRDefault="001300F5" w:rsidP="00896038">
            <w:pPr>
              <w:pStyle w:val="texto"/>
              <w:spacing w:line="240" w:lineRule="auto"/>
              <w:ind w:firstLine="0"/>
              <w:jc w:val="center"/>
              <w:rPr>
                <w:rFonts w:eastAsia="Calibri"/>
                <w:szCs w:val="16"/>
                <w:lang w:val="es-ES_tradnl" w:eastAsia="en-US"/>
              </w:rPr>
            </w:pPr>
            <w:bookmarkStart w:id="0" w:name="_Hlk1578917"/>
            <w:bookmarkStart w:id="1" w:name="_GoBack"/>
            <w:bookmarkEnd w:id="1"/>
            <w:r>
              <w:rPr>
                <w:rFonts w:eastAsia="Calibri"/>
                <w:noProof/>
                <w:szCs w:val="16"/>
                <w:lang w:eastAsia="es-MX"/>
              </w:rPr>
              <w:drawing>
                <wp:inline distT="0" distB="0" distL="0" distR="0" wp14:anchorId="7B3DD6DF" wp14:editId="0E691117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1300F5" w:rsidRPr="001572E2" w:rsidRDefault="001300F5" w:rsidP="00896038">
            <w:pPr>
              <w:pStyle w:val="texto"/>
              <w:ind w:firstLine="0"/>
              <w:jc w:val="center"/>
              <w:rPr>
                <w:rFonts w:eastAsia="Calibri"/>
                <w:b/>
                <w:szCs w:val="16"/>
                <w:lang w:val="es-ES_tradnl" w:eastAsia="en-US"/>
              </w:rPr>
            </w:pPr>
            <w:r w:rsidRPr="001572E2">
              <w:rPr>
                <w:rFonts w:eastAsia="Calibri"/>
                <w:b/>
                <w:szCs w:val="16"/>
                <w:lang w:val="es-ES_tradnl" w:eastAsia="en-US"/>
              </w:rPr>
              <w:t>Anexo XXII</w:t>
            </w:r>
          </w:p>
          <w:p w:rsidR="001300F5" w:rsidRPr="001572E2" w:rsidRDefault="001300F5" w:rsidP="00896038">
            <w:pPr>
              <w:pStyle w:val="texto"/>
              <w:ind w:firstLine="0"/>
              <w:rPr>
                <w:rFonts w:eastAsia="Calibri"/>
                <w:szCs w:val="16"/>
                <w:lang w:val="es-ES_tradnl" w:eastAsia="en-US"/>
              </w:rPr>
            </w:pPr>
            <w:r w:rsidRPr="001572E2">
              <w:rPr>
                <w:rFonts w:eastAsia="Calibri"/>
                <w:b/>
                <w:szCs w:val="16"/>
                <w:lang w:val="es-ES_tradnl" w:eastAsia="en-US"/>
              </w:rPr>
              <w:t>Ficha Técnica Descriptiva: Establecimiento o mantenimiento de semilleros y/o cultivos comerciales para la producción de biomasa para bioenergéticos.</w:t>
            </w:r>
          </w:p>
        </w:tc>
      </w:tr>
    </w:tbl>
    <w:p w:rsidR="001300F5" w:rsidRPr="001572E2" w:rsidRDefault="001300F5" w:rsidP="001300F5">
      <w:pPr>
        <w:pStyle w:val="texto"/>
        <w:ind w:firstLine="0"/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712"/>
      </w:tblGrid>
      <w:tr w:rsidR="001300F5" w:rsidRPr="001572E2" w:rsidTr="00896038">
        <w:trPr>
          <w:trHeight w:val="20"/>
        </w:trPr>
        <w:tc>
          <w:tcPr>
            <w:tcW w:w="8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No. DE FOLIO DE LA SOLICITUD</w:t>
            </w: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</w:pP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1. NOMBRE DEL PROYECTO OBJETO DE LA INVERSIÓN</w:t>
            </w: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</w:pPr>
          </w:p>
        </w:tc>
      </w:tr>
    </w:tbl>
    <w:p w:rsidR="001300F5" w:rsidRPr="001572E2" w:rsidRDefault="001300F5" w:rsidP="001300F5">
      <w:pPr>
        <w:pStyle w:val="texto"/>
        <w:spacing w:before="20" w:after="20" w:line="240" w:lineRule="auto"/>
        <w:ind w:firstLine="0"/>
        <w:rPr>
          <w:rFonts w:eastAsia="Calibri"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35"/>
        <w:gridCol w:w="909"/>
        <w:gridCol w:w="774"/>
        <w:gridCol w:w="975"/>
        <w:gridCol w:w="1189"/>
        <w:gridCol w:w="331"/>
        <w:gridCol w:w="858"/>
        <w:gridCol w:w="1420"/>
        <w:gridCol w:w="1421"/>
      </w:tblGrid>
      <w:tr w:rsidR="001300F5" w:rsidRPr="001572E2" w:rsidTr="00896038">
        <w:trPr>
          <w:trHeight w:val="20"/>
        </w:trPr>
        <w:tc>
          <w:tcPr>
            <w:tcW w:w="8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b/>
                <w:sz w:val="14"/>
                <w:szCs w:val="14"/>
              </w:rPr>
              <w:t>2.</w:t>
            </w:r>
            <w:r w:rsidRPr="001572E2">
              <w:rPr>
                <w:sz w:val="14"/>
                <w:szCs w:val="14"/>
              </w:rPr>
              <w:t xml:space="preserve"> </w:t>
            </w:r>
            <w:r w:rsidRPr="001572E2">
              <w:rPr>
                <w:b/>
                <w:sz w:val="14"/>
                <w:szCs w:val="14"/>
              </w:rPr>
              <w:t>COORDENADAS GEOGRÁFICAS DE LA UNIDAD PRODUCTIVA</w:t>
            </w:r>
          </w:p>
        </w:tc>
      </w:tr>
      <w:tr w:rsidR="001300F5" w:rsidRPr="001572E2" w:rsidTr="00896038">
        <w:trPr>
          <w:trHeight w:val="20"/>
        </w:trPr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Latitud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Longitud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Elevación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m.n.s.m</w:t>
            </w:r>
            <w:proofErr w:type="spellEnd"/>
          </w:p>
        </w:tc>
      </w:tr>
      <w:tr w:rsidR="001300F5" w:rsidRPr="001572E2" w:rsidTr="00896038">
        <w:trPr>
          <w:trHeight w:val="20"/>
        </w:trPr>
        <w:tc>
          <w:tcPr>
            <w:tcW w:w="17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Promedio anual </w:t>
            </w: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T°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°C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1300F5" w:rsidRPr="001572E2" w:rsidRDefault="001300F5" w:rsidP="001300F5">
      <w:pPr>
        <w:pStyle w:val="texto"/>
        <w:spacing w:before="20" w:after="20" w:line="240" w:lineRule="auto"/>
        <w:ind w:left="144"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 xml:space="preserve"> 2.1 Anexar Croquis de Localización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771"/>
        <w:gridCol w:w="250"/>
        <w:gridCol w:w="526"/>
        <w:gridCol w:w="38"/>
        <w:gridCol w:w="468"/>
        <w:gridCol w:w="346"/>
        <w:gridCol w:w="1030"/>
        <w:gridCol w:w="284"/>
        <w:gridCol w:w="522"/>
        <w:gridCol w:w="458"/>
        <w:gridCol w:w="424"/>
        <w:gridCol w:w="797"/>
        <w:gridCol w:w="709"/>
        <w:gridCol w:w="137"/>
        <w:gridCol w:w="385"/>
        <w:gridCol w:w="567"/>
      </w:tblGrid>
      <w:tr w:rsidR="001300F5" w:rsidRPr="001572E2" w:rsidTr="00896038">
        <w:trPr>
          <w:trHeight w:val="20"/>
        </w:trPr>
        <w:tc>
          <w:tcPr>
            <w:tcW w:w="882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3. REFERENCIAS ADICIONALES DEL SOLICITANTE</w:t>
            </w:r>
          </w:p>
        </w:tc>
      </w:tr>
      <w:tr w:rsidR="001300F5" w:rsidRPr="001572E2" w:rsidTr="00896038">
        <w:trPr>
          <w:trHeight w:val="20"/>
        </w:trPr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3.1. No. de Beneficiarios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Morales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4489" w:type="dxa"/>
            <w:gridSpan w:val="7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3.2. No de Beneficiarios pertenecientes a una etnia indígena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94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0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3445" w:type="dxa"/>
            <w:gridSpan w:val="6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Especifique la etnia a la que pertenece</w:t>
            </w:r>
          </w:p>
        </w:tc>
        <w:tc>
          <w:tcPr>
            <w:tcW w:w="5383" w:type="dxa"/>
            <w:gridSpan w:val="10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2620" w:type="dxa"/>
            <w:gridSpan w:val="4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3.3 Generación de empleos </w:t>
            </w:r>
          </w:p>
        </w:tc>
        <w:tc>
          <w:tcPr>
            <w:tcW w:w="1869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Directos permanentes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Temporales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gridSpan w:val="16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3.4. Actividad productiva</w:t>
            </w:r>
          </w:p>
        </w:tc>
      </w:tr>
      <w:tr w:rsidR="001300F5" w:rsidRPr="001572E2" w:rsidTr="00896038">
        <w:trPr>
          <w:trHeight w:val="20"/>
        </w:trPr>
        <w:tc>
          <w:tcPr>
            <w:tcW w:w="2050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3.5. Total unidad productiva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73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685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3.6. Superficie agrícola</w:t>
            </w:r>
          </w:p>
        </w:tc>
        <w:tc>
          <w:tcPr>
            <w:tcW w:w="52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3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957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3.7. Superficie agostadero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</w:tr>
      <w:tr w:rsidR="001300F5" w:rsidRPr="001572E2" w:rsidTr="00896038">
        <w:trPr>
          <w:trHeight w:val="20"/>
        </w:trPr>
        <w:tc>
          <w:tcPr>
            <w:tcW w:w="1797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3.8 Cultivo</w:t>
            </w:r>
          </w:p>
        </w:tc>
        <w:tc>
          <w:tcPr>
            <w:tcW w:w="823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3.9. Superficie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420" w:type="dxa"/>
            <w:gridSpan w:val="4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4.10. Volumen de producción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T/año</w:t>
            </w:r>
          </w:p>
        </w:tc>
      </w:tr>
    </w:tbl>
    <w:p w:rsidR="001300F5" w:rsidRPr="001572E2" w:rsidRDefault="001300F5" w:rsidP="001300F5">
      <w:pPr>
        <w:pStyle w:val="texto"/>
        <w:spacing w:before="20" w:after="2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7456"/>
      </w:tblGrid>
      <w:tr w:rsidR="001300F5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4. OBJETIVO DEL PROYECTO</w:t>
            </w: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5. METAS Y/O BENEFICIOS DEL PROYECTO (CUANTITATIVAS)</w:t>
            </w:r>
          </w:p>
        </w:tc>
      </w:tr>
      <w:tr w:rsidR="001300F5" w:rsidRPr="001572E2" w:rsidTr="00896038">
        <w:trPr>
          <w:trHeight w:val="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1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2</w:t>
            </w:r>
          </w:p>
        </w:tc>
        <w:tc>
          <w:tcPr>
            <w:tcW w:w="7557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3</w:t>
            </w:r>
          </w:p>
        </w:tc>
        <w:tc>
          <w:tcPr>
            <w:tcW w:w="7557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</w:tbl>
    <w:p w:rsidR="001300F5" w:rsidRPr="001572E2" w:rsidRDefault="001300F5" w:rsidP="001300F5">
      <w:pPr>
        <w:pStyle w:val="texto"/>
        <w:spacing w:before="20" w:after="2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3"/>
        <w:gridCol w:w="1389"/>
        <w:gridCol w:w="2110"/>
        <w:gridCol w:w="672"/>
        <w:gridCol w:w="816"/>
        <w:gridCol w:w="816"/>
        <w:gridCol w:w="816"/>
      </w:tblGrid>
      <w:tr w:rsidR="001300F5" w:rsidRPr="001572E2" w:rsidTr="00896038">
        <w:trPr>
          <w:trHeight w:val="20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6. TIPO DE PROYECTO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6.1. Superficie establecida (ha)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140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6.2 Régimen de humedad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Riego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Temporal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2122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6.3. Rendimiento (t/ha)</w:t>
            </w:r>
          </w:p>
        </w:tc>
        <w:tc>
          <w:tcPr>
            <w:tcW w:w="140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140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6.4. Volumen de la producción</w:t>
            </w:r>
          </w:p>
        </w:tc>
        <w:tc>
          <w:tcPr>
            <w:tcW w:w="3158" w:type="dxa"/>
            <w:gridSpan w:val="4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2122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6.5. Precio de venta</w:t>
            </w:r>
          </w:p>
        </w:tc>
        <w:tc>
          <w:tcPr>
            <w:tcW w:w="1408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140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6.6. Valor de la producción</w:t>
            </w:r>
          </w:p>
        </w:tc>
        <w:tc>
          <w:tcPr>
            <w:tcW w:w="3158" w:type="dxa"/>
            <w:gridSpan w:val="4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5670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6.7. En su caso, rendimiento del bioenergético por tonelada de biomasa</w:t>
            </w:r>
          </w:p>
        </w:tc>
        <w:tc>
          <w:tcPr>
            <w:tcW w:w="680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l/t</w:t>
            </w:r>
          </w:p>
        </w:tc>
        <w:tc>
          <w:tcPr>
            <w:tcW w:w="826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6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Kg/t</w:t>
            </w:r>
          </w:p>
        </w:tc>
        <w:tc>
          <w:tcPr>
            <w:tcW w:w="826" w:type="dxa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1300F5" w:rsidRPr="001572E2" w:rsidTr="00896038">
        <w:trPr>
          <w:trHeight w:val="20"/>
        </w:trPr>
        <w:tc>
          <w:tcPr>
            <w:tcW w:w="5670" w:type="dxa"/>
            <w:gridSpan w:val="3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6.8 Empresa ligada al sector bioenergético a la que se destinara la producción</w:t>
            </w:r>
          </w:p>
        </w:tc>
        <w:tc>
          <w:tcPr>
            <w:tcW w:w="3158" w:type="dxa"/>
            <w:gridSpan w:val="4"/>
            <w:shd w:val="clear" w:color="auto" w:fill="auto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1300F5" w:rsidRPr="001572E2" w:rsidRDefault="001300F5" w:rsidP="001300F5">
      <w:pPr>
        <w:pStyle w:val="texto"/>
        <w:spacing w:before="20" w:after="2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p w:rsidR="001300F5" w:rsidRPr="001572E2" w:rsidRDefault="001300F5" w:rsidP="001300F5">
      <w:pPr>
        <w:pStyle w:val="texto"/>
        <w:spacing w:before="20" w:after="2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 xml:space="preserve"> 7. ESTRUCTURA FINANCIERA</w:t>
      </w:r>
    </w:p>
    <w:tbl>
      <w:tblPr>
        <w:tblW w:w="7036" w:type="dxa"/>
        <w:tblInd w:w="9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170"/>
        <w:gridCol w:w="1710"/>
      </w:tblGrid>
      <w:tr w:rsidR="001300F5" w:rsidRPr="001572E2" w:rsidTr="00896038">
        <w:trPr>
          <w:trHeight w:val="144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Datos de Entrada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Monto ($/año)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Inversión total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Pesos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operación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mantenimiento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Impactos económicos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Vida útil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Horizonte de evaluación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Periodo de recuperación de la Inversión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Valor Presente Neto (VPN)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Tasa Interna de Retorno (TIR)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%</w:t>
            </w:r>
          </w:p>
        </w:tc>
      </w:tr>
      <w:tr w:rsidR="001300F5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Relación Beneficio Costo (R B/C)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00F5" w:rsidRPr="001572E2" w:rsidRDefault="001300F5" w:rsidP="00896038">
            <w:pPr>
              <w:pStyle w:val="texto"/>
              <w:spacing w:before="20" w:after="20" w:line="240" w:lineRule="auto"/>
              <w:rPr>
                <w:b/>
                <w:bCs/>
                <w:sz w:val="14"/>
                <w:szCs w:val="14"/>
              </w:rPr>
            </w:pPr>
          </w:p>
        </w:tc>
      </w:tr>
    </w:tbl>
    <w:p w:rsidR="001300F5" w:rsidRPr="001572E2" w:rsidRDefault="001300F5" w:rsidP="001300F5">
      <w:pPr>
        <w:pStyle w:val="texto"/>
        <w:rPr>
          <w:rFonts w:eastAsia="Calibri"/>
          <w:sz w:val="14"/>
          <w:szCs w:val="14"/>
          <w:lang w:eastAsia="en-US"/>
        </w:rPr>
      </w:pPr>
    </w:p>
    <w:p w:rsidR="001300F5" w:rsidRPr="001572E2" w:rsidRDefault="001300F5" w:rsidP="001300F5">
      <w:pPr>
        <w:pStyle w:val="texto"/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_______________________________________________</w:t>
      </w:r>
    </w:p>
    <w:p w:rsidR="001300F5" w:rsidRPr="001572E2" w:rsidRDefault="001300F5" w:rsidP="001300F5">
      <w:pPr>
        <w:pStyle w:val="texto"/>
        <w:ind w:firstLine="0"/>
        <w:jc w:val="center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Nombre y Firma del Solicitante o Representante Legal</w:t>
      </w:r>
      <w:bookmarkEnd w:id="0"/>
    </w:p>
    <w:p w:rsidR="001300F5" w:rsidRDefault="001300F5" w:rsidP="001300F5">
      <w:pPr>
        <w:pStyle w:val="texto"/>
        <w:spacing w:after="0" w:line="240" w:lineRule="auto"/>
        <w:jc w:val="center"/>
        <w:rPr>
          <w:i/>
          <w:szCs w:val="16"/>
          <w:lang w:val="es-ES_tradnl"/>
        </w:rPr>
      </w:pPr>
    </w:p>
    <w:p w:rsidR="001300F5" w:rsidRPr="001572E2" w:rsidRDefault="001300F5" w:rsidP="001300F5">
      <w:pPr>
        <w:pStyle w:val="texto"/>
        <w:spacing w:line="240" w:lineRule="auto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p w:rsidR="003020B8" w:rsidRPr="001300F5" w:rsidRDefault="00B4708F">
      <w:pPr>
        <w:rPr>
          <w:lang w:val="es-ES_tradnl"/>
        </w:rPr>
      </w:pPr>
    </w:p>
    <w:sectPr w:rsidR="003020B8" w:rsidRPr="00130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F5"/>
    <w:rsid w:val="001300F5"/>
    <w:rsid w:val="00B4708F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89FE1-2BE9-4D9B-9EB5-0322408E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1300F5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0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0F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2</cp:revision>
  <dcterms:created xsi:type="dcterms:W3CDTF">2019-03-03T19:40:00Z</dcterms:created>
  <dcterms:modified xsi:type="dcterms:W3CDTF">2019-03-03T19:40:00Z</dcterms:modified>
</cp:coreProperties>
</file>