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Guía1. Definición Proyecto APT Asignatura Capstone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
                                  </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Rodrigo Antonio Carcamo Rojas</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21.829.506-1</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Melipilla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Luis Rodrigo Nicolás Méndez Lehner</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20.426.295-0</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Melipilla </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Nicolas Ignacio Silva Reyes</w:t>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21750449-k</w:t>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Melipilla </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b w:val="1"/>
                <w:bCs w:val="1"/>
              </w:rPr>
            </w:pPr>
            <w:r w:rsidDel="00000000" w:rsidR="00000000" w:rsidRPr="00000000">
              <w:rPr>
                <w:rFonts w:ascii="Calibri" w:cs="Calibri" w:eastAsia="Calibri" w:hAnsi="Calibri"/>
                <w:b w:val="0"/>
                <w:bCs w:val="0"/>
                <w:i w:val="0"/>
                <w:iCs w:val="0"/>
                <w:color w:val="000000"/>
                <w:sz w:val="21"/>
                <w:szCs w:val="21"/>
                <w:rtl w:val="0"/>
              </w:rPr>
              <w:t xml:space="preserve">FitSearch</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b w:val="1"/>
                <w:bCs w:val="1"/>
              </w:rPr>
            </w:pPr>
            <w:r w:rsidDel="00000000" w:rsidR="00000000" w:rsidRPr="00000000">
              <w:rPr>
                <w:rFonts w:ascii="Calibri" w:cs="Calibri" w:eastAsia="Calibri" w:hAnsi="Calibri"/>
                <w:b w:val="0"/>
                <w:bCs w:val="0"/>
                <w:i w:val="0"/>
                <w:iCs w:val="0"/>
                <w:color w:val="000000"/>
                <w:sz w:val="21"/>
                <w:szCs w:val="21"/>
                <w:rtl w:val="0"/>
              </w:rPr>
              <w:t xml:space="preserve">Desarrollo de software, gestión de proyectos informáticos y construcción de modelos de datos, aplicados al ámbito de la salud digital.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rPr>
                <w:b w:val="1"/>
                <w:bCs w:val="1"/>
              </w:rPr>
            </w:pPr>
            <w:r w:rsidDel="00000000" w:rsidR="00000000" w:rsidRPr="00000000">
              <w:rPr>
                <w:rFonts w:ascii="Calibri" w:cs="Calibri" w:eastAsia="Calibri" w:hAnsi="Calibri"/>
                <w:b w:val="0"/>
                <w:bCs w:val="0"/>
                <w:i w:val="0"/>
                <w:iCs w:val="0"/>
                <w:color w:val="000000"/>
                <w:sz w:val="21"/>
                <w:szCs w:val="21"/>
                <w:rtl w:val="0"/>
              </w:rPr>
              <w:t xml:space="preserve">• C1 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32">
            <w:pPr>
              <w:rPr/>
            </w:pPr>
            <w:r w:rsidDel="00000000" w:rsidR="00000000" w:rsidRPr="00000000">
              <w:rPr>
                <w:rFonts w:ascii="Calibri" w:cs="Calibri" w:eastAsia="Calibri" w:hAnsi="Calibri"/>
                <w:b w:val="0"/>
                <w:bCs w:val="0"/>
                <w:i w:val="0"/>
                <w:iCs w:val="0"/>
                <w:color w:val="000000"/>
                <w:sz w:val="21"/>
                <w:szCs w:val="21"/>
                <w:rtl w:val="0"/>
              </w:rPr>
              <w:t xml:space="preserve">• C2 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b w:val="0"/>
                <w:bCs w:val="0"/>
                <w:i w:val="0"/>
                <w:iCs w:val="0"/>
                <w:color w:val="000000"/>
                <w:sz w:val="21"/>
                <w:szCs w:val="21"/>
                <w:rtl w:val="0"/>
              </w:rPr>
              <w:t xml:space="preserve">• C3 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34">
            <w:pPr>
              <w:rPr/>
            </w:pPr>
            <w:r w:rsidDel="00000000" w:rsidR="00000000" w:rsidRPr="00000000">
              <w:rPr>
                <w:rFonts w:ascii="Calibri" w:cs="Calibri" w:eastAsia="Calibri" w:hAnsi="Calibri"/>
                <w:b w:val="0"/>
                <w:bCs w:val="0"/>
                <w:i w:val="0"/>
                <w:iCs w:val="0"/>
                <w:color w:val="000000"/>
                <w:sz w:val="21"/>
                <w:szCs w:val="21"/>
                <w:rtl w:val="0"/>
              </w:rPr>
              <w:t xml:space="preserve">• C4 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1"/>
                <w:szCs w:val="21"/>
                <w:rtl w:val="0"/>
              </w:rPr>
              <w:t xml:space="preserve">FitSearch busca resolver la dispersión que enfrentan las personas en Chile al buscar profesionales y establecimientos de salud, deporte y bienestar: hoy deben recurrir a distintos directorios, redes sociales o recomendaciones informales para encontrar a un nutricionista, kinesiólogo o gimnasio cercano, sin una orientación clara sobre cuál se ajusta a su necesidad. Elegí este tema porque combina desarrollo de software full-stack con un problema real y de alto impacto social, lo que es altamente relevante para el campo laboral de la Ingeniería en Informática, en especial en el sector de salud digital, en crecimiento en Chile. La situación se sitúa principalmente en contextos urbanos, donde conviven múltiples prestadores de salud y bienestar difíciles de comparar entre sí, y afecta a personas que buscan mejorar su salud o condición física y no saben por dónde partir. El aporte de valor (simulado en el contexto académico) es ofrecer un punto de entrada único que oriente, conecte y permita hacer seguimiento, en vez de que el usuario deba usar varias aplicaciones distintas.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b w:val="0"/>
                <w:bCs w:val="0"/>
                <w:i w:val="0"/>
                <w:iCs w:val="0"/>
                <w:color w:val="000000"/>
                <w:sz w:val="21"/>
                <w:szCs w:val="21"/>
                <w:rtl w:val="0"/>
              </w:rPr>
              <w:t xml:space="preserve">El objetivo de FitSearch es que un usuario pueda encontrar, de forma rápida y geolocalizada, profesionales y establecimientos de salud, deporte y bienestar, apoyado por un asistente de inteligencia artificial que orienta sus consultas y por un gestor de alimentación que permite llevar seguimiento de calorías y macronutrientes. Para lograrlo, se desarrollará una plataforma web responsiva con un directorio y buscador geolocalizado, un asistente conversacional integrado con la API de Claude (Anthropic), y un módulo de registro nutricional mediante lenguaje natural, priorizando en esta primera fase un Producto Mínimo Viable (MVP) que concentre estas funcionalidades esenciales. El MVP incluye gestión de usuarios y perfiles, directorio y búsqueda geolocalizada, orientación general mediante IA y seguimiento nutricional. Quedan fuera del alcance de este semestre las reservas, los pagos, la verificación avanzada de profesionales y las integraciones con wearables. La reclamación de perfiles se contempla para una versión posterior. El asistente entrega orientación general y no reemplaza la atención de un profesional de salud.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1"/>
                <w:szCs w:val="21"/>
                <w:rtl w:val="0"/>
              </w:rPr>
              <w:t xml:space="preserve">FitSearch me permite poner en práctica de forma integral las competencias C1, C2, C3 y C4 del perfil de egreso: gestiono el proyecto aplicando la metodología Scrum (C2), diseño y construyo el modelo de datos relacional en MySQL que soporta usuarios, profesionales, conversaciones y registros nutricionales (C3), participo en el desarrollo de la solución de software integrando frontend, backend y el asistente de IA (C4), y defino junto al equipo un plan de pruebas unitarias, de integración y de seguridad que se ejecuta en cada sprint (C1). Estas competencias son necesarias porque el problema que abordamos requiere tanto una correcta planificación del trabajo en equipo como una arquitectura de datos y de software robusta y verificable.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0"/>
                <w:iCs w:val="0"/>
                <w:color w:val="000000"/>
                <w:sz w:val="21"/>
                <w:szCs w:val="21"/>
                <w:rtl w:val="0"/>
              </w:rPr>
              <w:t xml:space="preserve">Rodrigo Cárcamo Rojas</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b w:val="0"/>
                <w:bCs w:val="0"/>
                <w:i w:val="0"/>
                <w:iCs w:val="0"/>
                <w:color w:val="000000"/>
                <w:sz w:val="21"/>
                <w:szCs w:val="21"/>
                <w:rtl w:val="0"/>
              </w:rPr>
              <w:t xml:space="preserve">Mi interés profesional está orientado a la ciencia de datos, particularmente al modelamiento y la estructuración de información para que sea escalable y permita análisis posterior. FitSearch me permite aplicar este interés directamente en el diseño del modelo de datos de la plataforma (perfiles de usuarios y profesionales, historial de conversaciones, registros de alimentación y progreso), asegurando que la información quede organizada de forma que pueda utilizarse más adelante para generar comparaciones, estadísticas y recomendaciones. Además, me interesa la aplicación de la ciencia de datos a problemas reales de salud digital: FitSearch aborda una necesidad concreta de las personas (encontrar orientación y profesionales de salud y bienestar de forma rápida) combinando datos estructurados con inteligencia artificial, lo que conecta directamente mi formación en la mención de Ciencia de Datos con un caso de uso real y con proyección profesional.</w:t>
            </w: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b w:val="1"/>
                <w:bCs w:val="1"/>
                <w:i w:val="0"/>
                <w:iCs w:val="0"/>
                <w:color w:val="000000"/>
                <w:sz w:val="21"/>
                <w:szCs w:val="21"/>
                <w:rtl w:val="0"/>
              </w:rPr>
              <w:t xml:space="preserve">Luis Méndez</w:t>
            </w: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b w:val="0"/>
                <w:bCs w:val="0"/>
                <w:i w:val="0"/>
                <w:iCs w:val="0"/>
                <w:color w:val="000000"/>
                <w:sz w:val="21"/>
                <w:szCs w:val="21"/>
                <w:rtl w:val="0"/>
              </w:rPr>
              <w:t xml:space="preserve">Mi interés profesional está enfocado en el desarrollo de software, la arquitectura backend y la gestión de bases de datos, buscando construir sistemas robustos que resuelvan problemas de alta complejidad. En FitSearch, aplico este interés directamente en el modelado de datos y en la estructuración lógica que permite integrar la inteligencia artificial con la plataforma. El objetivo es solucionar problemas cotidianos como la desorganización nutricional o la falta de acceso ágil a profesionales de la salud mediante tecnología eficiente. Más allá de programar automatizaciones o rutinas aisladas, mi motivación es utilizar mis conocimientos en ingeniería para desarrollar soluciones escalables que generen un impacto real y positivo en la calidad de vida de las personas.</w:t>
            </w: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b w:val="1"/>
                <w:bCs w:val="1"/>
                <w:i w:val="0"/>
                <w:iCs w:val="0"/>
                <w:color w:val="000000"/>
                <w:sz w:val="21"/>
                <w:szCs w:val="21"/>
                <w:rtl w:val="0"/>
              </w:rPr>
              <w:t xml:space="preserve">Nicolás Silva</w:t>
            </w: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b w:val="0"/>
                <w:bCs w:val="0"/>
                <w:i w:val="0"/>
                <w:iCs w:val="0"/>
                <w:color w:val="000000"/>
                <w:sz w:val="21"/>
                <w:szCs w:val="21"/>
                <w:rtl w:val="0"/>
              </w:rPr>
              <w:t xml:space="preserve">Mi interés profesional se orienta al desarrollo de software de escritorio y a la programación de aplicaciones móviles, con manejo de herramientas como SQL Server, MySQL, Java y Android Studio. Aunque FitSearch se desarrollará como una plataforma web responsiva, me permite transferir conocimientos de programación, manejo de datos y diseño de interfaces a un entorno web. Mi participación principal en el frontend me permitirá construir pantallas y componentes adaptables a distintos dispositivos e integrarlos con la API del backend, ampliando mis habilidades de desarrollo de software.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1"/>
                <w:szCs w:val="21"/>
                <w:rtl w:val="0"/>
              </w:rPr>
              <w:t xml:space="preserve">Es posible desarrollar FitSearch dentro del marco de la asignatura considerando los siguientes puntos: (1) Duración del semestre: el proyecto se desarrolla a lo largo de las 18 semanas que contempla la asignatura Capstone, divididas en las tres fases oficiales (Definición, Construcción y Despliegue, y Presentación). (2) Horas asignadas a la asignatura: se cuenta con 90 horas presenciales en Taller de Proyectos, utilizadas para el desarrollo, las reuniones ágiles del equipo y el seguimiento del avance. (3) Materiales requeridos: equipo con conexión a internet, editor de código, cuentas de GitHub y Trello, y acceso a las APIs externas del proyecto (Google Maps Platform y API de Claude de Anthropic), todas con planes gratuitos o de bajo costo suficientes para el desarrollo académico. (4) Factores externos que facilitan su desarrollo: el equipo cuenta con conocimientos previos en React, Node.js y bases de datos relacionales adquiridos durante la carrera, y con un alcance acotado a un MVP definido desde esta primera fase. (5) Factores externos que podrían dificultar su desarrollo: la disponibilidad de cuotas gratuitas de las APIs externas y la coordinación de horarios del equipo fuera de las clases presenciales; ambos se abordarán fijando límites de uso conservadores en las APIs y estableciendo reuniones fijas semanales.</w:t>
            </w:r>
            <w:r w:rsidDel="00000000" w:rsidR="00000000" w:rsidRPr="00000000">
              <w:rPr>
                <w:rtl w:val="0"/>
              </w:rPr>
            </w:r>
          </w:p>
        </w:tc>
      </w:tr>
    </w:tbl>
    <w:p w:rsidR="00000000" w:rsidDel="00000000" w:rsidP="00000000" w:rsidRDefault="00000000" w:rsidRPr="00000000" w14:paraId="00000049">
      <w:pPr>
        <w:rPr>
          <w:b w:val="1"/>
          <w:bCs w:val="1"/>
          <w:color w:val="4472c4"/>
          <w:sz w:val="32"/>
          <w:szCs w:val="3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1"/>
                <w:szCs w:val="21"/>
                <w:rtl w:val="0"/>
              </w:rPr>
              <w:t xml:space="preserve">Desarrollar FitSearch, una plataforma web responsiva que permita a los usuarios encontrar de manera rápida y geolocalizada profesionales y establecimientos de salud, deporte y bienestar, apoyada por un asistente de inteligencia artificial y por herramientas de seguimiento nutricional personal.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1"/>
                <w:szCs w:val="21"/>
                <w:rtl w:val="0"/>
              </w:rPr>
              <w:t xml:space="preserve">• Implementar el sistema de registro, autenticación y perfiles para usuarios y profesionales.</w:t>
            </w:r>
            <w:r w:rsidDel="00000000" w:rsidR="00000000" w:rsidRPr="00000000">
              <w:rPr>
                <w:rtl w:val="0"/>
              </w:rPr>
            </w:r>
          </w:p>
          <w:p w:rsidR="00000000" w:rsidDel="00000000" w:rsidP="00000000" w:rsidRDefault="00000000" w:rsidRPr="00000000" w14:paraId="00000052">
            <w:pPr>
              <w:rPr/>
            </w:pPr>
            <w:r w:rsidDel="00000000" w:rsidR="00000000" w:rsidRPr="00000000">
              <w:rPr>
                <w:rFonts w:ascii="Calibri" w:cs="Calibri" w:eastAsia="Calibri" w:hAnsi="Calibri"/>
                <w:b w:val="0"/>
                <w:bCs w:val="0"/>
                <w:i w:val="0"/>
                <w:iCs w:val="0"/>
                <w:color w:val="000000"/>
                <w:sz w:val="21"/>
                <w:szCs w:val="21"/>
                <w:rtl w:val="0"/>
              </w:rPr>
              <w:t xml:space="preserve">• Desarrollar el directorio y buscador geolocalizado de profesionales y establecimientos, con filtros por especialidad, distancia y disponibilidad.</w:t>
            </w: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b w:val="0"/>
                <w:bCs w:val="0"/>
                <w:i w:val="0"/>
                <w:iCs w:val="0"/>
                <w:color w:val="000000"/>
                <w:sz w:val="21"/>
                <w:szCs w:val="21"/>
                <w:rtl w:val="0"/>
              </w:rPr>
              <w:t xml:space="preserve">• Integrar una visualización en mapa y en lista de los resultados de búsqueda mediante Google Maps Platform.</w:t>
            </w:r>
            <w:r w:rsidDel="00000000" w:rsidR="00000000" w:rsidRPr="00000000">
              <w:rPr>
                <w:rtl w:val="0"/>
              </w:rPr>
            </w:r>
          </w:p>
          <w:p w:rsidR="00000000" w:rsidDel="00000000" w:rsidP="00000000" w:rsidRDefault="00000000" w:rsidRPr="00000000" w14:paraId="00000054">
            <w:pPr>
              <w:rPr/>
            </w:pPr>
            <w:r w:rsidDel="00000000" w:rsidR="00000000" w:rsidRPr="00000000">
              <w:rPr>
                <w:rFonts w:ascii="Calibri" w:cs="Calibri" w:eastAsia="Calibri" w:hAnsi="Calibri"/>
                <w:b w:val="0"/>
                <w:bCs w:val="0"/>
                <w:i w:val="0"/>
                <w:iCs w:val="0"/>
                <w:color w:val="000000"/>
                <w:sz w:val="21"/>
                <w:szCs w:val="21"/>
                <w:rtl w:val="0"/>
              </w:rPr>
              <w:t xml:space="preserve">• Construir un asistente de inteligencia artificial, integrado con la API de Claude, que oriente al usuario y recomiende categorías de profesionales.</w:t>
            </w:r>
            <w:r w:rsidDel="00000000" w:rsidR="00000000" w:rsidRPr="00000000">
              <w:rPr>
                <w:rtl w:val="0"/>
              </w:rPr>
            </w:r>
          </w:p>
          <w:p w:rsidR="00000000" w:rsidDel="00000000" w:rsidP="00000000" w:rsidRDefault="00000000" w:rsidRPr="00000000" w14:paraId="00000055">
            <w:pPr>
              <w:rPr/>
            </w:pPr>
            <w:r w:rsidDel="00000000" w:rsidR="00000000" w:rsidRPr="00000000">
              <w:rPr>
                <w:rFonts w:ascii="Calibri" w:cs="Calibri" w:eastAsia="Calibri" w:hAnsi="Calibri"/>
                <w:b w:val="0"/>
                <w:bCs w:val="0"/>
                <w:i w:val="0"/>
                <w:iCs w:val="0"/>
                <w:color w:val="000000"/>
                <w:sz w:val="21"/>
                <w:szCs w:val="21"/>
                <w:rtl w:val="0"/>
              </w:rPr>
              <w:t xml:space="preserve">• Implementar el gestor de alimentación, incluyendo el registro de comidas mediante lenguaje natural y el cálculo estimado de calorías y macronutrientes.</w:t>
            </w: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b w:val="0"/>
                <w:bCs w:val="0"/>
                <w:i w:val="0"/>
                <w:iCs w:val="0"/>
                <w:color w:val="000000"/>
                <w:sz w:val="21"/>
                <w:szCs w:val="21"/>
                <w:rtl w:val="0"/>
              </w:rPr>
              <w:t xml:space="preserve">• Diseñar un modelo de datos relacional y escalable en MySQL que soporte usuarios, profesionales, establecimientos, conversaciones y registros nutricionales.</w:t>
            </w: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b w:val="0"/>
                <w:bCs w:val="0"/>
                <w:i w:val="0"/>
                <w:iCs w:val="0"/>
                <w:color w:val="000000"/>
                <w:sz w:val="21"/>
                <w:szCs w:val="21"/>
                <w:rtl w:val="0"/>
              </w:rPr>
              <w:t xml:space="preserve">• Desplegar la solución utilizando contenedores Docker, asegurando portabilidad y facilidad de instalación.</w:t>
            </w: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1"/>
                <w:szCs w:val="21"/>
                <w:rtl w:val="0"/>
              </w:rPr>
              <w:t xml:space="preserve">El proyecto se desarrolla bajo el marco de trabajo ágil Scrum durante la Fase 2 del curso (semanas 5 a 15), con reuniones de Sprint Planning, daily stand-up, Sprint Review y Retrospectiva. De acuerdo con el plan de trabajo y la Carta Gantt, los sprints 1 a 4 abarcan dos semanas cada uno (semanas 5 a 12), mientras que el bloque final identificado como Sprint 5 abarca tres semanas (semanas 13 a 15) e incluye el gestor de alimentación, las pruebas integradas, el despliegue y la entrega de cierre. La planificación vigente contempla, por tanto, una duración distinta para el último sprint. Se utiliza GitHub para el control de versiones y Trello como tablero del Product Backlog y Sprint Backlog.</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Calibri" w:cs="Calibri" w:eastAsia="Calibri" w:hAnsi="Calibri"/>
                <w:b w:val="0"/>
                <w:bCs w:val="0"/>
                <w:i w:val="0"/>
                <w:iCs w:val="0"/>
                <w:color w:val="000000"/>
                <w:sz w:val="21"/>
                <w:szCs w:val="21"/>
                <w:rtl w:val="0"/>
              </w:rPr>
              <w:t xml:space="preserve">El equipo de desarrollo está compuesto por tres integrantes; los tres escriben código y pueden apoyar en cualquier módulo, y además asumen las siguientes funciones:</w:t>
            </w: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b w:val="0"/>
                <w:bCs w:val="0"/>
                <w:i w:val="0"/>
                <w:iCs w:val="0"/>
                <w:color w:val="000000"/>
                <w:sz w:val="21"/>
                <w:szCs w:val="21"/>
                <w:rtl w:val="0"/>
              </w:rPr>
              <w:t xml:space="preserve">• Rodrigo Cárcamo Rojas – Product Owner y Desarrollador (foco en Backend, Datos e IA): define y prioriza el Product Backlog, representa la visión del producto, y desarrolla el modelo de datos en MySQL y la integración del asistente de IA con la API de Claude.</w:t>
            </w:r>
            <w:r w:rsidDel="00000000" w:rsidR="00000000" w:rsidRPr="00000000">
              <w:rPr>
                <w:rtl w:val="0"/>
              </w:rPr>
            </w:r>
          </w:p>
          <w:p w:rsidR="00000000" w:rsidDel="00000000" w:rsidP="00000000" w:rsidRDefault="00000000" w:rsidRPr="00000000" w14:paraId="00000062">
            <w:pPr>
              <w:rPr/>
            </w:pPr>
            <w:r w:rsidDel="00000000" w:rsidR="00000000" w:rsidRPr="00000000">
              <w:rPr>
                <w:rFonts w:ascii="Calibri" w:cs="Calibri" w:eastAsia="Calibri" w:hAnsi="Calibri"/>
                <w:b w:val="0"/>
                <w:bCs w:val="0"/>
                <w:i w:val="0"/>
                <w:iCs w:val="0"/>
                <w:color w:val="000000"/>
                <w:sz w:val="21"/>
                <w:szCs w:val="21"/>
                <w:rtl w:val="0"/>
              </w:rPr>
              <w:t xml:space="preserve">• Luis Méndez – Scrum Master y Desarrollador (foco en Backend, Base de Datos y Frontend): facilita las reuniones ágiles del equipo y remueve impedimentos, y desarrolla la API REST, la base de datos y apoya en frontend.</w:t>
            </w: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b w:val="0"/>
                <w:bCs w:val="0"/>
                <w:i w:val="0"/>
                <w:iCs w:val="0"/>
                <w:color w:val="000000"/>
                <w:sz w:val="21"/>
                <w:szCs w:val="21"/>
                <w:rtl w:val="0"/>
              </w:rPr>
              <w:t xml:space="preserve">• Nicolás Silva – Desarrollador (foco en Frontend): construye la interfaz de usuario, los componentes visuales y la experiencia responsiva de la plataforma.</w:t>
            </w: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Repositorio GitHub</w:t>
            </w:r>
            <w:r w:rsidDel="00000000" w:rsidR="00000000" w:rsidRPr="00000000">
              <w:rPr>
                <w:rtl w:val="0"/>
              </w:rPr>
            </w:r>
          </w:p>
        </w:tc>
        <w:tc>
          <w:tcPr/>
          <w:p w:rsidR="00000000" w:rsidDel="00000000" w:rsidP="00000000" w:rsidRDefault="00000000" w:rsidRPr="00000000" w14:paraId="00000070">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b w:val="0"/>
                <w:bCs w:val="0"/>
                <w:i w:val="0"/>
                <w:iCs w:val="0"/>
                <w:color w:val="000000"/>
                <w:sz w:val="20"/>
                <w:szCs w:val="20"/>
                <w:rtl w:val="0"/>
              </w:rPr>
              <w:t xml:space="preserve">Historial de commits, ramas por módulo, pull requests y README con instrucciones de instalación. Se incorporarán el diagrama entidad-relación y los scripts del modelo de datos, junto con casos de prueba, resultados de ejecución y registros de correcciones por sprint.</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Permitirá verificar el avance y la participación de cada integrante durante la Fase 2, el diseño e implementación del modelo de datos (C3), el desarrollo de software (C4) y la validación y mejora del producto mediante pruebas (C1).</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Tablero Trello</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 Backlog, Sprint Backlog y estado de cada historia de usuario por sprint.</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Permite verificar la planificación y el seguimiento ágil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Actas de retrospectiva</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Registro por sprint de lo que funcionó, lo que no, y las acciones de mejora acordadas.</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 cuenta de la iteración y mejora continua propia de la metodología Scrum.</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Manual técnico de despliegue</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Documento con las instrucciones de instalación y despliegue mediante Docker y docker-compose.</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Permite verificar que la solución es instalable y reproducible.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Informe final e historias de usuario completadas</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Resumen del cumplimiento del Product Backlog y evidencia de cada historia terminada, vinculada con sus criterios de aceptación. Incluirá resultados de pruebas finales, incidencias detectadas y correcciones verificadas, además del modelo de datos actualizado.</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 cuenta del logro de los objetivos y del alcance definido para el MVP.</w:t>
            </w:r>
            <w:r w:rsidDel="00000000" w:rsidR="00000000" w:rsidRPr="00000000">
              <w:rPr>
                <w:rtl w:val="0"/>
              </w:rPr>
            </w:r>
          </w:p>
        </w:tc>
      </w:tr>
    </w:tbl>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C2</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Definición del Proyecto APT</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Elección y fundamentación del proyecto, redacción del Product Vision y del Product Backlog inicial.</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Reuniones de equipo, plantilla de informe</w:t>
            </w:r>
            <w:r w:rsidDel="00000000" w:rsidR="00000000" w:rsidRPr="00000000">
              <w:rPr>
                <w:rtl w:val="0"/>
              </w:rPr>
            </w:r>
          </w:p>
        </w:tc>
        <w:tc>
          <w:tcPr>
            <w:tcBorders>
              <w:right w:color="ffffff" w:space="0" w:sz="4" w:val="single"/>
            </w:tcBorders>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Equipo completo</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Sin desarrollo de código todavía; el dominio previo del problema facilita esta etapa.</w:t>
            </w:r>
            <w:r w:rsidDel="00000000" w:rsidR="00000000" w:rsidRPr="00000000">
              <w:rPr>
                <w:rtl w:val="0"/>
              </w:rPr>
            </w:r>
          </w:p>
        </w:tc>
      </w:tr>
      <w:tr>
        <w:trPr>
          <w:cantSplit w:val="0"/>
          <w:tblHeader w:val="0"/>
        </w:trPr>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C3/C4</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Arquitectura base y autenticación (Backend)</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Configurar el proyecto Node.js/Express, la conexión a MySQL y los endpoints de registro y login con JWT. Crear las tablas de usuarios y roles e implementar el almacenamiento y la consulta de peso, altura, edad y actividad física del perfil (FS-HU-01 y FS-HU-02).</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Node.js, Express, MySQL</w:t>
            </w:r>
            <w:r w:rsidDel="00000000" w:rsidR="00000000" w:rsidRPr="00000000">
              <w:rPr>
                <w:rtl w:val="0"/>
              </w:rPr>
            </w:r>
          </w:p>
        </w:tc>
        <w:tc>
          <w:tcPr>
            <w:tcBorders>
              <w:right w:color="ffffff" w:space="0" w:sz="4" w:val="single"/>
            </w:tcBorders>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5-6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Luis Méndez</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Facilita: stack conocido. Dificulta: alinear convenciones de código (se define un linter).</w:t>
            </w:r>
            <w:r w:rsidDel="00000000" w:rsidR="00000000" w:rsidRPr="00000000">
              <w:rPr>
                <w:rtl w:val="0"/>
              </w:rPr>
            </w:r>
          </w:p>
        </w:tc>
      </w:tr>
      <w:tr>
        <w:trPr>
          <w:cantSplit w:val="0"/>
          <w:tblHeader w:val="0"/>
        </w:trPr>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C3</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Diagrama entidad-relación completo</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Definir el modelo de datos que guiará el desarrollo durante todo el proyecto.</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Herramienta de modelado de datos</w:t>
            </w:r>
            <w:r w:rsidDel="00000000" w:rsidR="00000000" w:rsidRPr="00000000">
              <w:rPr>
                <w:rtl w:val="0"/>
              </w:rPr>
            </w:r>
          </w:p>
        </w:tc>
        <w:tc>
          <w:tcPr>
            <w:tcBorders>
              <w:right w:color="ffffff" w:space="0" w:sz="4" w:val="single"/>
            </w:tcBorders>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5-6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Rodrigo Cárcamo Rojas</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Es la base para todos los módulos siguientes.</w:t>
            </w:r>
            <w:r w:rsidDel="00000000" w:rsidR="00000000" w:rsidRPr="00000000">
              <w:rPr>
                <w:rtl w:val="0"/>
              </w:rPr>
            </w:r>
          </w:p>
        </w:tc>
      </w:tr>
      <w:tr>
        <w:trPr>
          <w:cantSplit w:val="0"/>
          <w:tblHeader w:val="0"/>
        </w:trPr>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Registro, inicio de sesión y datos básicos del perfil (Frontend)</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Construir las pantallas de registro/login y el formulario de peso, altura, edad y actividad física, con validaciones de campos obligatorios, y conectarlos a la API (FS-HU-01 y FS-HU-02).</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React, Vite</w:t>
            </w:r>
            <w:r w:rsidDel="00000000" w:rsidR="00000000" w:rsidRPr="00000000">
              <w:rPr>
                <w:rtl w:val="0"/>
              </w:rPr>
            </w:r>
          </w:p>
        </w:tc>
        <w:tc>
          <w:tcPr>
            <w:tcBorders>
              <w:right w:color="ffffff" w:space="0" w:sz="4" w:val="single"/>
            </w:tcBorders>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5-6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Nicolás Silva</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Depende de que los endpoints del backend estén disponibles.</w:t>
            </w:r>
            <w:r w:rsidDel="00000000" w:rsidR="00000000" w:rsidRPr="00000000">
              <w:rPr>
                <w:rtl w:val="0"/>
              </w:rPr>
            </w:r>
          </w:p>
        </w:tc>
      </w:tr>
      <w:tr>
        <w:trPr>
          <w:cantSplit w:val="0"/>
          <w:tblHeader w:val="0"/>
        </w:trPr>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C3/C4</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Directorio de profesionales y establecimientos</w:t>
            </w: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Endpoints CRUD, modelado de relaciones y datos de prueba.</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Node.js, MySQL</w:t>
            </w:r>
            <w:r w:rsidDel="00000000" w:rsidR="00000000" w:rsidRPr="00000000">
              <w:rPr>
                <w:rtl w:val="0"/>
              </w:rPr>
            </w:r>
          </w:p>
        </w:tc>
        <w:tc>
          <w:tcPr>
            <w:tcBorders>
              <w:right w:color="ffffff" w:space="0" w:sz="4" w:val="single"/>
            </w:tcBorders>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7-8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Luis Méndez</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Posible curva de aprendizaje del ORM elegido.</w:t>
            </w:r>
            <w:r w:rsidDel="00000000" w:rsidR="00000000" w:rsidRPr="00000000">
              <w:rPr>
                <w:rtl w:val="0"/>
              </w:rPr>
            </w:r>
          </w:p>
        </w:tc>
      </w:tr>
      <w:tr>
        <w:trPr>
          <w:cantSplit w:val="0"/>
          <w:tblHeader w:val="0"/>
        </w:trPr>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Listado y perfil de profesionales (Frontend)</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Tarjetas de listado y vista de perfil individual.</w:t>
            </w:r>
            <w:r w:rsidDel="00000000" w:rsidR="00000000" w:rsidRPr="00000000">
              <w:rPr>
                <w:rtl w:val="0"/>
              </w:rPr>
            </w:r>
          </w:p>
        </w:tc>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React</w:t>
            </w:r>
            <w:r w:rsidDel="00000000" w:rsidR="00000000" w:rsidRPr="00000000">
              <w:rPr>
                <w:rtl w:val="0"/>
              </w:rPr>
            </w:r>
          </w:p>
        </w:tc>
        <w:tc>
          <w:tcPr>
            <w:tcBorders>
              <w:right w:color="ffffff" w:space="0" w:sz="4" w:val="single"/>
            </w:tcBorders>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7-8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Nicolás Silva</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C2/C4</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Búsqueda geolocalizada (Backend)</w:t>
            </w: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Endpoint de búsqueda con filtros y cálculo de distancia.</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Node.js, Google Maps Platform (Geocoding)</w:t>
            </w:r>
            <w:r w:rsidDel="00000000" w:rsidR="00000000" w:rsidRPr="00000000">
              <w:rPr>
                <w:rtl w:val="0"/>
              </w:rPr>
            </w:r>
          </w:p>
        </w:tc>
        <w:tc>
          <w:tcPr>
            <w:tcBorders>
              <w:right w:color="ffffff" w:space="0" w:sz="4" w:val="single"/>
            </w:tcBorders>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9-10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Luis Méndez y Rodrigo Cárcamo Rojas</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Dependencia de la API externa de mapas.</w:t>
            </w:r>
            <w:r w:rsidDel="00000000" w:rsidR="00000000" w:rsidRPr="00000000">
              <w:rPr>
                <w:rtl w:val="0"/>
              </w:rPr>
            </w:r>
          </w:p>
        </w:tc>
      </w:tr>
      <w:tr>
        <w:trPr>
          <w:cantSplit w:val="0"/>
          <w:tblHeader w:val="0"/>
        </w:trPr>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Integración de mapa y filtros (Frontend)</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Vista de mapa/lista y controles de filtro.</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React, Google Maps Platform</w:t>
            </w:r>
            <w:r w:rsidDel="00000000" w:rsidR="00000000" w:rsidRPr="00000000">
              <w:rPr>
                <w:rtl w:val="0"/>
              </w:rPr>
            </w:r>
          </w:p>
        </w:tc>
        <w:tc>
          <w:tcPr>
            <w:tcBorders>
              <w:right w:color="ffffff" w:space="0" w:sz="4" w:val="single"/>
            </w:tcBorders>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9-10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Nicolás Silva</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Hito de control: Informe de Avance Proyecto APT (Ev. sumativa Fase 2, 20%).</w:t>
            </w:r>
            <w:r w:rsidDel="00000000" w:rsidR="00000000" w:rsidRPr="00000000">
              <w:rPr>
                <w:rtl w:val="0"/>
              </w:rPr>
            </w:r>
          </w:p>
        </w:tc>
      </w:tr>
      <w:tr>
        <w:trPr>
          <w:cantSplit w:val="0"/>
          <w:tblHeader w:val="0"/>
        </w:trPr>
        <w:tc>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Asistente de IA – integración</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Integración con la API de Claude, prompt del sistema y funciones controladas.</w:t>
            </w:r>
            <w:r w:rsidDel="00000000" w:rsidR="00000000" w:rsidRPr="00000000">
              <w:rPr>
                <w:rtl w:val="0"/>
              </w:rPr>
            </w:r>
          </w:p>
        </w:tc>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API de Claude (Anthropic)</w:t>
            </w:r>
            <w:r w:rsidDel="00000000" w:rsidR="00000000" w:rsidRPr="00000000">
              <w:rPr>
                <w:rtl w:val="0"/>
              </w:rPr>
            </w:r>
          </w:p>
        </w:tc>
        <w:tc>
          <w:tcPr>
            <w:tcBorders>
              <w:right w:color="ffffff" w:space="0" w:sz="4" w:val="single"/>
            </w:tcBorders>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11-12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Rodrigo Cárcamo Rojas</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Curva de aprendizaje en function calling.</w:t>
            </w:r>
            <w:r w:rsidDel="00000000" w:rsidR="00000000" w:rsidRPr="00000000">
              <w:rPr>
                <w:rtl w:val="0"/>
              </w:rPr>
            </w:r>
          </w:p>
        </w:tc>
      </w:tr>
      <w:tr>
        <w:trPr>
          <w:cantSplit w:val="0"/>
          <w:tblHeader w:val="0"/>
        </w:trPr>
        <w:tc>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Conversaciones y mensajes (Backend)</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Endpoints y modelo de datos de conversaciones.</w:t>
            </w: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Node.js, MySQL</w:t>
            </w:r>
            <w:r w:rsidDel="00000000" w:rsidR="00000000" w:rsidRPr="00000000">
              <w:rPr>
                <w:rtl w:val="0"/>
              </w:rPr>
            </w:r>
          </w:p>
        </w:tc>
        <w:tc>
          <w:tcPr>
            <w:tcBorders>
              <w:right w:color="ffffff" w:space="0" w:sz="4" w:val="single"/>
            </w:tcBorders>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11-12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Luis Méndez</w:t>
            </w: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Interfaz de chat (Frontend)</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Chat, historial y opción de iniciar nuevo chat.</w:t>
            </w: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React</w:t>
            </w:r>
            <w:r w:rsidDel="00000000" w:rsidR="00000000" w:rsidRPr="00000000">
              <w:rPr>
                <w:rtl w:val="0"/>
              </w:rPr>
            </w:r>
          </w:p>
        </w:tc>
        <w:tc>
          <w:tcPr>
            <w:tcBorders>
              <w:right w:color="ffffff" w:space="0" w:sz="4" w:val="single"/>
            </w:tcBorders>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11-12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Nicolás Silva</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C3/C4</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Gestor de alimentación – IA y datos</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Interpretación de alimentos desde lenguaje natural y cálculo de calorías/macronutrientes.</w:t>
            </w:r>
            <w:r w:rsidDel="00000000" w:rsidR="00000000" w:rsidRPr="00000000">
              <w:rPr>
                <w:rtl w:val="0"/>
              </w:rPr>
            </w:r>
          </w:p>
        </w:tc>
        <w:tc>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API de Claude, MySQL</w:t>
            </w:r>
            <w:r w:rsidDel="00000000" w:rsidR="00000000" w:rsidRPr="00000000">
              <w:rPr>
                <w:rtl w:val="0"/>
              </w:rPr>
            </w:r>
          </w:p>
        </w:tc>
        <w:tc>
          <w:tcPr>
            <w:tcBorders>
              <w:right w:color="ffffff" w:space="0" w:sz="4" w:val="single"/>
            </w:tcBorders>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13-15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Rodrigo Cárcamo Rojas</w:t>
            </w: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Endpoints de alimentación (Backend)</w:t>
            </w:r>
            <w:r w:rsidDel="00000000" w:rsidR="00000000" w:rsidRPr="00000000">
              <w:rPr>
                <w:rtl w:val="0"/>
              </w:rPr>
            </w:r>
          </w:p>
        </w:tc>
        <w:tc>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Registro de comidas, consulta de historial y de progreso diario.</w:t>
            </w:r>
            <w:r w:rsidDel="00000000" w:rsidR="00000000" w:rsidRPr="00000000">
              <w:rPr>
                <w:rtl w:val="0"/>
              </w:rPr>
            </w:r>
          </w:p>
        </w:tc>
        <w:tc>
          <w:tcPr/>
          <w:p w:rsidR="00000000" w:rsidDel="00000000" w:rsidP="00000000" w:rsidRDefault="00000000" w:rsidRPr="00000000" w14:paraId="000000F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Node.js, MySQL</w:t>
            </w:r>
            <w:r w:rsidDel="00000000" w:rsidR="00000000" w:rsidRPr="00000000">
              <w:rPr>
                <w:rtl w:val="0"/>
              </w:rPr>
            </w:r>
          </w:p>
        </w:tc>
        <w:tc>
          <w:tcPr>
            <w:tcBorders>
              <w:right w:color="ffffff" w:space="0" w:sz="4" w:val="single"/>
            </w:tcBorders>
          </w:tcPr>
          <w:p w:rsidR="00000000" w:rsidDel="00000000" w:rsidP="00000000" w:rsidRDefault="00000000" w:rsidRPr="00000000" w14:paraId="000000F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13-15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Luis Méndez</w:t>
            </w:r>
            <w:r w:rsidDel="00000000" w:rsidR="00000000" w:rsidRPr="00000000">
              <w:rPr>
                <w:rtl w:val="0"/>
              </w:rPr>
            </w:r>
          </w:p>
        </w:tc>
        <w:tc>
          <w:tcPr/>
          <w:p w:rsidR="00000000" w:rsidDel="00000000" w:rsidP="00000000" w:rsidRDefault="00000000" w:rsidRPr="00000000" w14:paraId="000000F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F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Pantallas de alimentación (Frontend)</w:t>
            </w:r>
            <w:r w:rsidDel="00000000" w:rsidR="00000000" w:rsidRPr="00000000">
              <w:rPr>
                <w:rtl w:val="0"/>
              </w:rPr>
            </w:r>
          </w:p>
        </w:tc>
        <w:tc>
          <w:tcPr/>
          <w:p w:rsidR="00000000" w:rsidDel="00000000" w:rsidP="00000000" w:rsidRDefault="00000000" w:rsidRPr="00000000" w14:paraId="000000F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Registro de comidas y seguimiento de progreso.</w:t>
            </w:r>
            <w:r w:rsidDel="00000000" w:rsidR="00000000" w:rsidRPr="00000000">
              <w:rPr>
                <w:rtl w:val="0"/>
              </w:rPr>
            </w:r>
          </w:p>
        </w:tc>
        <w:tc>
          <w:tcPr/>
          <w:p w:rsidR="00000000" w:rsidDel="00000000" w:rsidP="00000000" w:rsidRDefault="00000000" w:rsidRPr="00000000" w14:paraId="000000F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React</w:t>
            </w:r>
            <w:r w:rsidDel="00000000" w:rsidR="00000000" w:rsidRPr="00000000">
              <w:rPr>
                <w:rtl w:val="0"/>
              </w:rPr>
            </w:r>
          </w:p>
        </w:tc>
        <w:tc>
          <w:tcPr>
            <w:tcBorders>
              <w:right w:color="ffffff" w:space="0" w:sz="4" w:val="single"/>
            </w:tcBorders>
          </w:tcPr>
          <w:p w:rsidR="00000000" w:rsidDel="00000000" w:rsidP="00000000" w:rsidRDefault="00000000" w:rsidRPr="00000000" w14:paraId="000000F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13-15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Nicolás Silva</w:t>
            </w:r>
            <w:r w:rsidDel="00000000" w:rsidR="00000000" w:rsidRPr="00000000">
              <w:rPr>
                <w:rtl w:val="0"/>
              </w:rPr>
            </w:r>
          </w:p>
        </w:tc>
        <w:tc>
          <w:tcPr/>
          <w:p w:rsidR="00000000" w:rsidDel="00000000" w:rsidP="00000000" w:rsidRDefault="00000000" w:rsidRPr="00000000" w14:paraId="000000F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C1/C4</w:t>
            </w:r>
            <w:r w:rsidDel="00000000" w:rsidR="00000000" w:rsidRPr="00000000">
              <w:rPr>
                <w:rtl w:val="0"/>
              </w:rPr>
            </w:r>
          </w:p>
        </w:tc>
        <w:tc>
          <w:tcPr/>
          <w:p w:rsidR="00000000" w:rsidDel="00000000" w:rsidP="00000000" w:rsidRDefault="00000000" w:rsidRPr="00000000" w14:paraId="000001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Pruebas integradas y despliegue</w:t>
            </w:r>
            <w:r w:rsidDel="00000000" w:rsidR="00000000" w:rsidRPr="00000000">
              <w:rPr>
                <w:rtl w:val="0"/>
              </w:rPr>
            </w:r>
          </w:p>
        </w:tc>
        <w:tc>
          <w:tcPr/>
          <w:p w:rsidR="00000000" w:rsidDel="00000000" w:rsidP="00000000" w:rsidRDefault="00000000" w:rsidRPr="00000000" w14:paraId="0000010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Pruebas de extremo a extremo, registro de resultados, corrección y nueva verificación de incidencias. Dockerfiles, docker-compose y manual técnico. Estas pruebas integradas complementan las validaciones previstas en cada sprint.</w:t>
            </w:r>
            <w:r w:rsidDel="00000000" w:rsidR="00000000" w:rsidRPr="00000000">
              <w:rPr>
                <w:rtl w:val="0"/>
              </w:rPr>
            </w:r>
          </w:p>
        </w:tc>
        <w:tc>
          <w:tcPr/>
          <w:p w:rsidR="00000000" w:rsidDel="00000000" w:rsidP="00000000" w:rsidRDefault="00000000" w:rsidRPr="00000000" w14:paraId="0000010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Docker, Jest, Postman</w:t>
            </w:r>
            <w:r w:rsidDel="00000000" w:rsidR="00000000" w:rsidRPr="00000000">
              <w:rPr>
                <w:rtl w:val="0"/>
              </w:rPr>
            </w:r>
          </w:p>
        </w:tc>
        <w:tc>
          <w:tcPr>
            <w:tcBorders>
              <w:right w:color="ffffff" w:space="0" w:sz="4" w:val="single"/>
            </w:tcBorders>
          </w:tcPr>
          <w:p w:rsidR="00000000" w:rsidDel="00000000" w:rsidP="00000000" w:rsidRDefault="00000000" w:rsidRPr="00000000" w14:paraId="0000010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13-15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Equipo completo</w:t>
            </w:r>
            <w:r w:rsidDel="00000000" w:rsidR="00000000" w:rsidRPr="00000000">
              <w:rPr>
                <w:rtl w:val="0"/>
              </w:rPr>
            </w:r>
          </w:p>
        </w:tc>
        <w:tc>
          <w:tcPr/>
          <w:p w:rsidR="00000000" w:rsidDel="00000000" w:rsidP="00000000" w:rsidRDefault="00000000" w:rsidRPr="00000000" w14:paraId="0000010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Hito de cierre: Informe Final Proyecto APT (Ev. sumativa Fase 2, 30%).</w:t>
            </w:r>
            <w:r w:rsidDel="00000000" w:rsidR="00000000" w:rsidRPr="00000000">
              <w:rPr>
                <w:rtl w:val="0"/>
              </w:rPr>
            </w:r>
          </w:p>
        </w:tc>
      </w:tr>
      <w:tr>
        <w:trPr>
          <w:cantSplit w:val="0"/>
          <w:tblHeader w:val="0"/>
        </w:trPr>
        <w:tc>
          <w:tcPr/>
          <w:p w:rsidR="00000000" w:rsidDel="00000000" w:rsidP="00000000" w:rsidRDefault="00000000" w:rsidRPr="00000000" w14:paraId="0000010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C2</w:t>
            </w:r>
            <w:r w:rsidDel="00000000" w:rsidR="00000000" w:rsidRPr="00000000">
              <w:rPr>
                <w:rtl w:val="0"/>
              </w:rPr>
            </w:r>
          </w:p>
        </w:tc>
        <w:tc>
          <w:tcPr/>
          <w:p w:rsidR="00000000" w:rsidDel="00000000" w:rsidP="00000000" w:rsidRDefault="00000000" w:rsidRPr="00000000" w14:paraId="0000010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Presentación y defensa</w:t>
            </w:r>
            <w:r w:rsidDel="00000000" w:rsidR="00000000" w:rsidRPr="00000000">
              <w:rPr>
                <w:rtl w:val="0"/>
              </w:rPr>
            </w:r>
          </w:p>
        </w:tc>
        <w:tc>
          <w:tcPr/>
          <w:p w:rsidR="00000000" w:rsidDel="00000000" w:rsidP="00000000" w:rsidRDefault="00000000" w:rsidRPr="00000000" w14:paraId="0000010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Ensayo y presentación del proyecto ante la comisión evaluadora.</w:t>
            </w:r>
            <w:r w:rsidDel="00000000" w:rsidR="00000000" w:rsidRPr="00000000">
              <w:rPr>
                <w:rtl w:val="0"/>
              </w:rPr>
            </w:r>
          </w:p>
        </w:tc>
        <w:tc>
          <w:tcPr/>
          <w:p w:rsidR="00000000" w:rsidDel="00000000" w:rsidP="00000000" w:rsidRDefault="00000000" w:rsidRPr="00000000" w14:paraId="0000010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Presentación, prototipo funcional</w:t>
            </w:r>
            <w:r w:rsidDel="00000000" w:rsidR="00000000" w:rsidRPr="00000000">
              <w:rPr>
                <w:rtl w:val="0"/>
              </w:rPr>
            </w:r>
          </w:p>
        </w:tc>
        <w:tc>
          <w:tcPr>
            <w:tcBorders>
              <w:right w:color="ffffff" w:space="0" w:sz="4" w:val="single"/>
            </w:tcBorders>
          </w:tcPr>
          <w:p w:rsidR="00000000" w:rsidDel="00000000" w:rsidP="00000000" w:rsidRDefault="00000000" w:rsidRPr="00000000" w14:paraId="0000010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16-18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Equipo completo</w:t>
            </w:r>
            <w:r w:rsidDel="00000000" w:rsidR="00000000" w:rsidRPr="00000000">
              <w:rPr>
                <w:rtl w:val="0"/>
              </w:rPr>
            </w:r>
          </w:p>
        </w:tc>
        <w:tc>
          <w:tcPr/>
          <w:p w:rsidR="00000000" w:rsidDel="00000000" w:rsidP="00000000" w:rsidRDefault="00000000" w:rsidRPr="00000000" w14:paraId="0000010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Ev. sumativa Fase 3 (30%).</w:t>
            </w:r>
            <w:r w:rsidDel="00000000" w:rsidR="00000000" w:rsidRPr="00000000">
              <w:rPr>
                <w:rtl w:val="0"/>
              </w:rPr>
            </w:r>
          </w:p>
        </w:tc>
      </w:tr>
    </w:tbl>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1">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1"/>
          <w:trHeight w:val="294" w:hRule="atLeast"/>
          <w:tblHeader w:val="0"/>
        </w:trPr>
        <w:tc>
          <w:tcPr>
            <w:vMerge w:val="restart"/>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1"/>
          <w:trHeight w:val="303" w:hRule="atLeast"/>
          <w:tblHeader w:val="0"/>
        </w:trPr>
        <w:tc>
          <w:tcPr>
            <w:vMerge w:val="continue"/>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1"/>
          <w:trHeight w:val="294" w:hRule="atLeast"/>
          <w:tblHeader w:val="0"/>
        </w:trPr>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Fonts w:ascii="Calibri" w:cs="Calibri" w:eastAsia="Calibri" w:hAnsi="Calibri"/>
                <w:b w:val="0"/>
                <w:bCs w:val="0"/>
                <w:i w:val="0"/>
                <w:iCs w:val="0"/>
                <w:color w:val="000000"/>
                <w:sz w:val="20"/>
                <w:szCs w:val="20"/>
                <w:rtl w:val="0"/>
              </w:rPr>
              <w:t xml:space="preserve">Definición del Proyecto APT</w:t>
            </w:r>
            <w:r w:rsidDel="00000000" w:rsidR="00000000" w:rsidRPr="00000000">
              <w:rPr>
                <w:rtl w:val="0"/>
              </w:rPr>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r>
      <w:tr>
        <w:trPr>
          <w:cantSplit w:val="1"/>
          <w:trHeight w:val="303" w:hRule="atLeast"/>
          <w:tblHeader w:val="0"/>
        </w:trPr>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Fonts w:ascii="Calibri" w:cs="Calibri" w:eastAsia="Calibri" w:hAnsi="Calibri"/>
                <w:b w:val="0"/>
                <w:bCs w:val="0"/>
                <w:i w:val="0"/>
                <w:iCs w:val="0"/>
                <w:color w:val="000000"/>
                <w:sz w:val="20"/>
                <w:szCs w:val="20"/>
                <w:rtl w:val="0"/>
              </w:rPr>
              <w:t xml:space="preserve">Fundamentos y autenticación (Sprint 1)</w:t>
            </w: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Fonts w:ascii="Calibri" w:cs="Calibri" w:eastAsia="Calibri" w:hAnsi="Calibri"/>
                <w:b w:val="0"/>
                <w:bCs w:val="0"/>
                <w:i w:val="0"/>
                <w:iCs w:val="0"/>
                <w:color w:val="000000"/>
                <w:sz w:val="20"/>
                <w:szCs w:val="20"/>
                <w:rtl w:val="0"/>
              </w:rPr>
              <w:t xml:space="preserve">Directorio de profesionales y establecimientos (Sprint 2)</w:t>
            </w: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6B">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Fonts w:ascii="Calibri" w:cs="Calibri" w:eastAsia="Calibri" w:hAnsi="Calibri"/>
                <w:b w:val="0"/>
                <w:bCs w:val="0"/>
                <w:i w:val="0"/>
                <w:iCs w:val="0"/>
                <w:color w:val="000000"/>
                <w:sz w:val="20"/>
                <w:szCs w:val="20"/>
                <w:rtl w:val="0"/>
              </w:rPr>
              <w:t xml:space="preserve">Búsqueda geolocalizada — Hito de control (Sprint 3)</w:t>
            </w: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Fonts w:ascii="Calibri" w:cs="Calibri" w:eastAsia="Calibri" w:hAnsi="Calibri"/>
                <w:b w:val="0"/>
                <w:bCs w:val="0"/>
                <w:i w:val="0"/>
                <w:iCs w:val="0"/>
                <w:color w:val="000000"/>
                <w:sz w:val="20"/>
                <w:szCs w:val="20"/>
                <w:rtl w:val="0"/>
              </w:rPr>
              <w:t xml:space="preserve">Asistente de inteligencia artificial (Sprint 4)</w:t>
            </w: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Fonts w:ascii="Calibri" w:cs="Calibri" w:eastAsia="Calibri" w:hAnsi="Calibri"/>
                <w:b w:val="0"/>
                <w:bCs w:val="0"/>
                <w:i w:val="0"/>
                <w:iCs w:val="0"/>
                <w:color w:val="000000"/>
                <w:sz w:val="20"/>
                <w:szCs w:val="20"/>
                <w:rtl w:val="0"/>
              </w:rPr>
              <w:t xml:space="preserve">Gestor de alimentación y despliegue — Hito de cierre (Sprint 5)</w:t>
            </w: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AD">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AE">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gridSpan w:val="2"/>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Fonts w:ascii="Calibri" w:cs="Calibri" w:eastAsia="Calibri" w:hAnsi="Calibri"/>
                <w:b w:val="0"/>
                <w:bCs w:val="0"/>
                <w:i w:val="0"/>
                <w:iCs w:val="0"/>
                <w:color w:val="000000"/>
                <w:sz w:val="20"/>
                <w:szCs w:val="20"/>
                <w:rtl w:val="0"/>
              </w:rPr>
              <w:t xml:space="preserve">Presentación y defensa (Fase 3)</w:t>
            </w: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3">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C5">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C6">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r>
    </w:tbl>
    <w:p w:rsidR="00000000" w:rsidDel="00000000" w:rsidP="00000000" w:rsidRDefault="00000000" w:rsidRPr="00000000" w14:paraId="000001C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BpjdCJo+snXvwjohBF98pRz4Gg==">CgMxLjA4AHIhMUxmS3lLQzBzV2c0Y3JzLWt5ZWt2a0hocEs5ay1CeUNW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