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6CCEB20" w:rsidR="004F2A8B" w:rsidRDefault="0079092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909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avanzado en las funcionalidades principales de </w:t>
            </w:r>
            <w:proofErr w:type="spellStart"/>
            <w:r w:rsidRPr="00790924">
              <w:rPr>
                <w:rFonts w:ascii="Calibri" w:hAnsi="Calibri"/>
                <w:b/>
                <w:bCs/>
                <w:color w:val="1F4E79" w:themeColor="accent1" w:themeShade="80"/>
              </w:rPr>
              <w:t>FitSearch</w:t>
            </w:r>
            <w:proofErr w:type="spellEnd"/>
            <w:r w:rsidRPr="00790924">
              <w:rPr>
                <w:rFonts w:ascii="Calibri" w:hAnsi="Calibri"/>
                <w:b/>
                <w:bCs/>
                <w:color w:val="1F4E79" w:themeColor="accent1" w:themeShade="80"/>
              </w:rPr>
              <w:t>, como el acceso a las cuentas, los perfiles, el listado de profesionales, la búsqueda, los favoritos y las reseñas. Sin embargo, no todas las actividades se han mantenido en la planificación inicial: la disponibilidad de horarios se trasladó del Sprint 2 al Sprint 3. La distribución de tareas y el uso de GitHub han facilitado el trabajo, mientras que la configuración del entorno, los conflictos de integración y los ajustes de alcance han dificultado cumplir algunos plazos.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A7E8128" w:rsidR="004F2A8B" w:rsidRDefault="0079092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90924">
              <w:rPr>
                <w:rFonts w:ascii="Calibri" w:hAnsi="Calibri"/>
                <w:b/>
                <w:bCs/>
                <w:color w:val="1F4E79" w:themeColor="accent1" w:themeShade="80"/>
              </w:rPr>
              <w:t>Hemos enfrentado las dificultades revisando el código, corrigiendo errores y actualizando la documentación cuando cambia una funcionalidad. También hemos reorganizado actividades pendientes. Para continuar, necesitamos acordar responsables y estimaciones, revisar los cambios antes de integrarlos y resolver primero las funciones que permiten desarrollar otras, como la disponibilidad de horarios antes de las reservas.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5B13F5C" w:rsidR="004F2A8B" w:rsidRDefault="0079092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90924">
              <w:rPr>
                <w:rFonts w:ascii="Calibri" w:hAnsi="Calibri"/>
                <w:b/>
                <w:bCs/>
              </w:rPr>
              <w:t xml:space="preserve">Evaluamos nuestro trabajo como un avance positivo, aunque todavía quedan funcionalidades y actividades de cierre pendientes. Destacamos que contamos con una aplicación con </w:t>
            </w:r>
            <w:proofErr w:type="spellStart"/>
            <w:r w:rsidRPr="00790924">
              <w:rPr>
                <w:rFonts w:ascii="Calibri" w:hAnsi="Calibri"/>
                <w:b/>
                <w:bCs/>
              </w:rPr>
              <w:t>frontend</w:t>
            </w:r>
            <w:proofErr w:type="spellEnd"/>
            <w:r w:rsidRPr="00790924">
              <w:rPr>
                <w:rFonts w:ascii="Calibri" w:hAnsi="Calibri"/>
                <w:b/>
                <w:bCs/>
              </w:rPr>
              <w:t xml:space="preserve">, </w:t>
            </w:r>
            <w:proofErr w:type="spellStart"/>
            <w:r w:rsidRPr="00790924">
              <w:rPr>
                <w:rFonts w:ascii="Calibri" w:hAnsi="Calibri"/>
                <w:b/>
                <w:bCs/>
              </w:rPr>
              <w:t>backend</w:t>
            </w:r>
            <w:proofErr w:type="spellEnd"/>
            <w:r w:rsidRPr="00790924">
              <w:rPr>
                <w:rFonts w:ascii="Calibri" w:hAnsi="Calibri"/>
                <w:b/>
                <w:bCs/>
              </w:rPr>
              <w:t xml:space="preserve"> y base de datos, además de pruebas y evidencias de varias entregas. Podemos mejorar el registro de horas, la actualización de los estados de las tareas y la comprobación de los flujos completos antes de considerar una historia terminada</w:t>
            </w:r>
            <w:r w:rsidRPr="00790924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Pr="00790924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D9260D8" w14:textId="2C717E13" w:rsidR="004F2A8B" w:rsidRPr="00790924" w:rsidRDefault="00790924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790924">
              <w:rPr>
                <w:rFonts w:ascii="Calibri" w:hAnsi="Calibri"/>
                <w:b/>
                <w:bCs/>
              </w:rPr>
              <w:t>Nuestra principal inquietud es cómo priorizar las funcionalidades restantes para cumplir el alcance dentro del tiempo disponible. Nos gustaría preguntar al docente si conviene concentrarnos primero en completar y validar el flujo de búsqueda, disponibilidad y reservas antes de avanzar en otras funciones, como el asistente de inteligencia artificial y el seguimiento de alimentación.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Pr="00790924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C35FF15" w14:textId="15E6FBAA" w:rsidR="004F2A8B" w:rsidRPr="00790924" w:rsidRDefault="0079092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90924">
              <w:rPr>
                <w:rFonts w:eastAsiaTheme="majorEastAsia"/>
                <w:sz w:val="24"/>
                <w:szCs w:val="24"/>
              </w:rPr>
              <w:t>Consideramos necesario revisar la distribución según los pendientes y la disponibilidad de cada integrante, manteniendo sus responsabilidades principales. Debemos acordar responsables para mapa y lista, horarios y reservas, además de asignar la revisión de los cambios pendientes, las pruebas y la documentación. Esta distribución debe incluir estimaciones realistas y evitar que dos integrantes desarrollen la misma funcionalidad.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759544" w14:textId="457D321A" w:rsidR="00790924" w:rsidRPr="00790924" w:rsidRDefault="00790924" w:rsidP="00790924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790924">
              <w:rPr>
                <w:rFonts w:eastAsiaTheme="majorEastAsia"/>
                <w:sz w:val="24"/>
                <w:szCs w:val="24"/>
                <w:lang w:val="es-MX"/>
              </w:rPr>
              <w:t xml:space="preserve">Evaluamos positivamente el trabajo grupal, porque los aportes de los integrantes han permitido ampliar e integrar las funcionalidades de </w:t>
            </w:r>
            <w:proofErr w:type="spellStart"/>
            <w:r w:rsidRPr="00790924">
              <w:rPr>
                <w:rFonts w:eastAsiaTheme="majorEastAsia"/>
                <w:sz w:val="24"/>
                <w:szCs w:val="24"/>
                <w:lang w:val="es-MX"/>
              </w:rPr>
              <w:t>FitSearch</w:t>
            </w:r>
            <w:proofErr w:type="spellEnd"/>
            <w:r w:rsidRPr="00790924">
              <w:rPr>
                <w:rFonts w:eastAsiaTheme="majorEastAsia"/>
                <w:sz w:val="24"/>
                <w:szCs w:val="24"/>
                <w:lang w:val="es-MX"/>
              </w:rPr>
              <w:t xml:space="preserve">. Destacamos el uso de GitHub para compartir avances y mantener un historial, junto con las pruebas y la documentación. Podemos mejorar la comunicación sobre lo que está haciendo cada integrante, la revisión oportuna de los </w:t>
            </w:r>
            <w:proofErr w:type="spellStart"/>
            <w:r w:rsidRPr="00790924">
              <w:rPr>
                <w:rFonts w:eastAsiaTheme="majorEastAsia"/>
                <w:sz w:val="24"/>
                <w:szCs w:val="24"/>
                <w:lang w:val="es-MX"/>
              </w:rPr>
              <w:t>pull</w:t>
            </w:r>
            <w:proofErr w:type="spellEnd"/>
            <w:r w:rsidRPr="00790924">
              <w:rPr>
                <w:rFonts w:eastAsiaTheme="majorEastAsia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790924">
              <w:rPr>
                <w:rFonts w:eastAsiaTheme="majorEastAsia"/>
                <w:sz w:val="24"/>
                <w:szCs w:val="24"/>
                <w:lang w:val="es-MX"/>
              </w:rPr>
              <w:t>requests</w:t>
            </w:r>
            <w:proofErr w:type="spellEnd"/>
            <w:r w:rsidRPr="00790924">
              <w:rPr>
                <w:rFonts w:eastAsiaTheme="majorEastAsia"/>
                <w:sz w:val="24"/>
                <w:szCs w:val="24"/>
                <w:lang w:val="es-MX"/>
              </w:rPr>
              <w:t xml:space="preserve"> y la actualización de los pendientes para que todos trabajemos con la misma información.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BBE2" w14:textId="77777777" w:rsidR="006A28FA" w:rsidRDefault="006A28FA" w:rsidP="00DF38AE">
      <w:pPr>
        <w:spacing w:after="0" w:line="240" w:lineRule="auto"/>
      </w:pPr>
      <w:r>
        <w:separator/>
      </w:r>
    </w:p>
  </w:endnote>
  <w:endnote w:type="continuationSeparator" w:id="0">
    <w:p w14:paraId="0D828191" w14:textId="77777777" w:rsidR="006A28FA" w:rsidRDefault="006A28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A3EE" w14:textId="77777777" w:rsidR="006A28FA" w:rsidRDefault="006A28FA" w:rsidP="00DF38AE">
      <w:pPr>
        <w:spacing w:after="0" w:line="240" w:lineRule="auto"/>
      </w:pPr>
      <w:r>
        <w:separator/>
      </w:r>
    </w:p>
  </w:footnote>
  <w:footnote w:type="continuationSeparator" w:id="0">
    <w:p w14:paraId="781634EA" w14:textId="77777777" w:rsidR="006A28FA" w:rsidRDefault="006A28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493034">
    <w:abstractNumId w:val="3"/>
  </w:num>
  <w:num w:numId="2" w16cid:durableId="965234223">
    <w:abstractNumId w:val="8"/>
  </w:num>
  <w:num w:numId="3" w16cid:durableId="2007199048">
    <w:abstractNumId w:val="12"/>
  </w:num>
  <w:num w:numId="4" w16cid:durableId="2007828909">
    <w:abstractNumId w:val="28"/>
  </w:num>
  <w:num w:numId="5" w16cid:durableId="710544172">
    <w:abstractNumId w:val="30"/>
  </w:num>
  <w:num w:numId="6" w16cid:durableId="1515337198">
    <w:abstractNumId w:val="4"/>
  </w:num>
  <w:num w:numId="7" w16cid:durableId="137264058">
    <w:abstractNumId w:val="11"/>
  </w:num>
  <w:num w:numId="8" w16cid:durableId="373969943">
    <w:abstractNumId w:val="19"/>
  </w:num>
  <w:num w:numId="9" w16cid:durableId="82842883">
    <w:abstractNumId w:val="15"/>
  </w:num>
  <w:num w:numId="10" w16cid:durableId="1878082227">
    <w:abstractNumId w:val="9"/>
  </w:num>
  <w:num w:numId="11" w16cid:durableId="1422213739">
    <w:abstractNumId w:val="24"/>
  </w:num>
  <w:num w:numId="12" w16cid:durableId="1450127312">
    <w:abstractNumId w:val="35"/>
  </w:num>
  <w:num w:numId="13" w16cid:durableId="1122924293">
    <w:abstractNumId w:val="29"/>
  </w:num>
  <w:num w:numId="14" w16cid:durableId="484980478">
    <w:abstractNumId w:val="1"/>
  </w:num>
  <w:num w:numId="15" w16cid:durableId="1378890596">
    <w:abstractNumId w:val="36"/>
  </w:num>
  <w:num w:numId="16" w16cid:durableId="1969511657">
    <w:abstractNumId w:val="21"/>
  </w:num>
  <w:num w:numId="17" w16cid:durableId="311908639">
    <w:abstractNumId w:val="17"/>
  </w:num>
  <w:num w:numId="18" w16cid:durableId="1918633899">
    <w:abstractNumId w:val="31"/>
  </w:num>
  <w:num w:numId="19" w16cid:durableId="746415492">
    <w:abstractNumId w:val="10"/>
  </w:num>
  <w:num w:numId="20" w16cid:durableId="1385367774">
    <w:abstractNumId w:val="39"/>
  </w:num>
  <w:num w:numId="21" w16cid:durableId="462847460">
    <w:abstractNumId w:val="34"/>
  </w:num>
  <w:num w:numId="22" w16cid:durableId="1437745914">
    <w:abstractNumId w:val="13"/>
  </w:num>
  <w:num w:numId="23" w16cid:durableId="1935476039">
    <w:abstractNumId w:val="14"/>
  </w:num>
  <w:num w:numId="24" w16cid:durableId="1398551001">
    <w:abstractNumId w:val="5"/>
  </w:num>
  <w:num w:numId="25" w16cid:durableId="331840212">
    <w:abstractNumId w:val="16"/>
  </w:num>
  <w:num w:numId="26" w16cid:durableId="1315646762">
    <w:abstractNumId w:val="20"/>
  </w:num>
  <w:num w:numId="27" w16cid:durableId="1120949636">
    <w:abstractNumId w:val="23"/>
  </w:num>
  <w:num w:numId="28" w16cid:durableId="1084718711">
    <w:abstractNumId w:val="0"/>
  </w:num>
  <w:num w:numId="29" w16cid:durableId="1176000234">
    <w:abstractNumId w:val="18"/>
  </w:num>
  <w:num w:numId="30" w16cid:durableId="254481646">
    <w:abstractNumId w:val="22"/>
  </w:num>
  <w:num w:numId="31" w16cid:durableId="1345786619">
    <w:abstractNumId w:val="2"/>
  </w:num>
  <w:num w:numId="32" w16cid:durableId="485588735">
    <w:abstractNumId w:val="7"/>
  </w:num>
  <w:num w:numId="33" w16cid:durableId="2003896626">
    <w:abstractNumId w:val="32"/>
  </w:num>
  <w:num w:numId="34" w16cid:durableId="642809687">
    <w:abstractNumId w:val="38"/>
  </w:num>
  <w:num w:numId="35" w16cid:durableId="647829774">
    <w:abstractNumId w:val="6"/>
  </w:num>
  <w:num w:numId="36" w16cid:durableId="1001203490">
    <w:abstractNumId w:val="25"/>
  </w:num>
  <w:num w:numId="37" w16cid:durableId="79255351">
    <w:abstractNumId w:val="37"/>
  </w:num>
  <w:num w:numId="38" w16cid:durableId="505753311">
    <w:abstractNumId w:val="27"/>
  </w:num>
  <w:num w:numId="39" w16cid:durableId="1841658853">
    <w:abstractNumId w:val="26"/>
  </w:num>
  <w:num w:numId="40" w16cid:durableId="20545767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8FA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24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2F79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648</Words>
  <Characters>3567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IGNACIO SILVA REYES</cp:lastModifiedBy>
  <cp:revision>43</cp:revision>
  <cp:lastPrinted>2019-12-16T20:10:00Z</cp:lastPrinted>
  <dcterms:created xsi:type="dcterms:W3CDTF">2021-12-31T12:50:00Z</dcterms:created>
  <dcterms:modified xsi:type="dcterms:W3CDTF">2026-10-10T23:44:00Z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