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309" w:rsidRPr="00DE254D" w:rsidRDefault="00EB5309" w:rsidP="00EB5309">
      <w:pPr>
        <w:pStyle w:val="Heading2"/>
        <w:numPr>
          <w:ilvl w:val="1"/>
          <w:numId w:val="1"/>
        </w:numPr>
        <w:rPr>
          <w:rFonts w:ascii="Arial" w:hAnsi="Arial" w:cs="Arial"/>
        </w:rPr>
      </w:pPr>
      <w:r w:rsidRPr="00DE254D">
        <w:rPr>
          <w:rFonts w:ascii="Arial" w:hAnsi="Arial" w:cs="Arial"/>
        </w:rPr>
        <w:t>GLBA Safeguards Rule</w:t>
      </w:r>
    </w:p>
    <w:p w:rsidR="00EB5309" w:rsidRDefault="00EB5309" w:rsidP="00EB5309">
      <w:pPr>
        <w:pStyle w:val="Heading3"/>
        <w:numPr>
          <w:ilvl w:val="2"/>
          <w:numId w:val="1"/>
        </w:numPr>
        <w:rPr>
          <w:rFonts w:ascii="Arial" w:hAnsi="Arial" w:cs="Arial"/>
        </w:rPr>
      </w:pPr>
      <w:bookmarkStart w:id="0" w:name="_Toc391656171"/>
      <w:r w:rsidRPr="00DE254D">
        <w:rPr>
          <w:rFonts w:ascii="Arial" w:hAnsi="Arial" w:cs="Arial"/>
        </w:rPr>
        <w:t>General Requirements</w:t>
      </w:r>
      <w:bookmarkEnd w:id="0"/>
    </w:p>
    <w:tbl>
      <w:tblPr>
        <w:tblStyle w:val="TableGrid3"/>
        <w:tblW w:w="13405" w:type="dxa"/>
        <w:tblInd w:w="226" w:type="dxa"/>
        <w:tblLayout w:type="fixed"/>
        <w:tblLook w:val="04A0" w:firstRow="1" w:lastRow="0" w:firstColumn="1" w:lastColumn="0" w:noHBand="0" w:noVBand="1"/>
      </w:tblPr>
      <w:tblGrid>
        <w:gridCol w:w="4070"/>
        <w:gridCol w:w="4273"/>
        <w:gridCol w:w="2581"/>
        <w:gridCol w:w="2481"/>
      </w:tblGrid>
      <w:tr w:rsidR="0070659D" w:rsidRPr="00DE254D" w:rsidTr="007D3027">
        <w:tc>
          <w:tcPr>
            <w:tcW w:w="4070" w:type="dxa"/>
            <w:shd w:val="clear" w:color="auto" w:fill="BDD6EE" w:themeFill="accent1" w:themeFillTint="66"/>
          </w:tcPr>
          <w:p w:rsidR="0070659D" w:rsidRPr="00DE254D" w:rsidRDefault="0070659D" w:rsidP="007D3027">
            <w:pPr>
              <w:spacing w:before="40" w:after="40"/>
              <w:rPr>
                <w:rFonts w:cs="Arial"/>
                <w:b/>
                <w:sz w:val="18"/>
                <w:szCs w:val="18"/>
              </w:rPr>
            </w:pPr>
            <w:r w:rsidRPr="00DE254D">
              <w:rPr>
                <w:rFonts w:cs="Arial"/>
                <w:b/>
                <w:sz w:val="18"/>
                <w:szCs w:val="18"/>
              </w:rPr>
              <w:t>GLBA Requirement</w:t>
            </w:r>
          </w:p>
        </w:tc>
        <w:tc>
          <w:tcPr>
            <w:tcW w:w="4273" w:type="dxa"/>
            <w:shd w:val="clear" w:color="auto" w:fill="BDD6EE" w:themeFill="accent1" w:themeFillTint="66"/>
          </w:tcPr>
          <w:p w:rsidR="0070659D" w:rsidRPr="00DE254D" w:rsidRDefault="0070659D" w:rsidP="007D3027">
            <w:pPr>
              <w:spacing w:before="40" w:after="40"/>
              <w:rPr>
                <w:rFonts w:cs="Arial"/>
                <w:b/>
                <w:sz w:val="18"/>
                <w:szCs w:val="18"/>
              </w:rPr>
            </w:pPr>
            <w:r w:rsidRPr="00DE254D">
              <w:rPr>
                <w:rFonts w:cs="Arial"/>
                <w:b/>
                <w:sz w:val="18"/>
                <w:szCs w:val="18"/>
              </w:rPr>
              <w:t>Reporting Instruction</w:t>
            </w:r>
          </w:p>
        </w:tc>
        <w:tc>
          <w:tcPr>
            <w:tcW w:w="2581" w:type="dxa"/>
            <w:shd w:val="clear" w:color="auto" w:fill="BDD6EE" w:themeFill="accent1" w:themeFillTint="66"/>
          </w:tcPr>
          <w:p w:rsidR="0070659D" w:rsidRPr="00DE254D" w:rsidRDefault="0070659D" w:rsidP="007D3027">
            <w:pPr>
              <w:spacing w:before="40" w:after="40"/>
              <w:rPr>
                <w:rFonts w:cs="Arial"/>
                <w:b/>
                <w:sz w:val="18"/>
                <w:szCs w:val="18"/>
              </w:rPr>
            </w:pPr>
            <w:r w:rsidRPr="00DE254D">
              <w:rPr>
                <w:rFonts w:cs="Arial"/>
                <w:b/>
                <w:sz w:val="18"/>
                <w:szCs w:val="18"/>
              </w:rPr>
              <w:t>Assessor’s Response</w:t>
            </w:r>
          </w:p>
        </w:tc>
        <w:tc>
          <w:tcPr>
            <w:tcW w:w="2481" w:type="dxa"/>
            <w:shd w:val="clear" w:color="auto" w:fill="BDD6EE" w:themeFill="accent1" w:themeFillTint="66"/>
          </w:tcPr>
          <w:p w:rsidR="0070659D" w:rsidRPr="00DE254D" w:rsidRDefault="0070659D" w:rsidP="007D3027">
            <w:pPr>
              <w:spacing w:before="40" w:after="40"/>
              <w:rPr>
                <w:rFonts w:cs="Arial"/>
                <w:b/>
                <w:sz w:val="18"/>
                <w:szCs w:val="18"/>
              </w:rPr>
            </w:pPr>
            <w:r w:rsidRPr="00DE254D">
              <w:rPr>
                <w:rFonts w:cs="Arial"/>
                <w:b/>
                <w:sz w:val="18"/>
                <w:szCs w:val="18"/>
              </w:rPr>
              <w:t>Control Effectiveness</w:t>
            </w:r>
          </w:p>
        </w:tc>
      </w:tr>
      <w:tr w:rsidR="0070659D" w:rsidRPr="00DE254D" w:rsidTr="007D3027">
        <w:tc>
          <w:tcPr>
            <w:tcW w:w="13405" w:type="dxa"/>
            <w:gridSpan w:val="4"/>
            <w:shd w:val="clear" w:color="auto" w:fill="DEEAF6" w:themeFill="accent1" w:themeFillTint="33"/>
          </w:tcPr>
          <w:p w:rsidR="0070659D" w:rsidRPr="00DE254D" w:rsidRDefault="0070659D" w:rsidP="007D3027">
            <w:pPr>
              <w:spacing w:before="40" w:after="40"/>
              <w:rPr>
                <w:rFonts w:cs="Arial"/>
                <w:sz w:val="18"/>
                <w:szCs w:val="18"/>
              </w:rPr>
            </w:pPr>
            <w:r w:rsidRPr="00DE254D">
              <w:rPr>
                <w:rFonts w:cs="Arial"/>
                <w:b/>
                <w:sz w:val="18"/>
                <w:szCs w:val="18"/>
              </w:rPr>
              <w:t>G1</w:t>
            </w:r>
            <w:r w:rsidRPr="00DE254D">
              <w:rPr>
                <w:rFonts w:cs="Arial"/>
                <w:sz w:val="18"/>
                <w:szCs w:val="18"/>
              </w:rPr>
              <w:t xml:space="preserve"> Develop a written information security plan.</w:t>
            </w:r>
          </w:p>
        </w:tc>
      </w:tr>
      <w:tr w:rsidR="0070659D" w:rsidRPr="00DE254D" w:rsidTr="007D3027">
        <w:tc>
          <w:tcPr>
            <w:tcW w:w="4070" w:type="dxa"/>
            <w:vMerge w:val="restart"/>
          </w:tcPr>
          <w:p w:rsidR="0070659D" w:rsidRPr="00DE254D" w:rsidRDefault="0070659D" w:rsidP="007D3027">
            <w:pPr>
              <w:spacing w:before="40" w:after="40"/>
              <w:rPr>
                <w:rFonts w:cs="Arial"/>
                <w:sz w:val="18"/>
                <w:szCs w:val="18"/>
              </w:rPr>
            </w:pPr>
            <w:r w:rsidRPr="00DE254D">
              <w:rPr>
                <w:rFonts w:cs="Arial"/>
                <w:b/>
                <w:sz w:val="18"/>
                <w:szCs w:val="18"/>
              </w:rPr>
              <w:t>G1</w:t>
            </w:r>
            <w:r w:rsidRPr="00DE254D">
              <w:rPr>
                <w:rFonts w:cs="Arial"/>
                <w:sz w:val="18"/>
                <w:szCs w:val="18"/>
              </w:rPr>
              <w:t xml:space="preserve"> Examine the information security policy and verify that the policy is published and disseminated to all relevant personnel (including vendors and business partners).</w:t>
            </w:r>
          </w:p>
        </w:tc>
        <w:tc>
          <w:tcPr>
            <w:tcW w:w="4273" w:type="dxa"/>
          </w:tcPr>
          <w:p w:rsidR="0070659D" w:rsidRPr="00DE254D" w:rsidRDefault="0070659D" w:rsidP="007D3027">
            <w:pPr>
              <w:spacing w:before="40" w:after="40"/>
              <w:rPr>
                <w:rFonts w:cs="Arial"/>
                <w:b/>
                <w:color w:val="00B050"/>
                <w:sz w:val="18"/>
                <w:szCs w:val="18"/>
              </w:rPr>
            </w:pPr>
            <w:r w:rsidRPr="00DE254D">
              <w:rPr>
                <w:rFonts w:cs="Arial"/>
                <w:b/>
                <w:sz w:val="18"/>
                <w:szCs w:val="18"/>
                <w:lang w:val="en-GB" w:eastAsia="en-GB"/>
              </w:rPr>
              <w:t>Identify the documented information security policy</w:t>
            </w:r>
            <w:r w:rsidRPr="00DE254D">
              <w:rPr>
                <w:rFonts w:cs="Arial"/>
                <w:sz w:val="18"/>
                <w:szCs w:val="18"/>
                <w:lang w:val="en-GB" w:eastAsia="en-GB"/>
              </w:rPr>
              <w:t xml:space="preserve"> examined.</w:t>
            </w:r>
          </w:p>
        </w:tc>
        <w:tc>
          <w:tcPr>
            <w:tcW w:w="2581" w:type="dxa"/>
          </w:tcPr>
          <w:p w:rsidR="0070659D" w:rsidRPr="00DE254D" w:rsidRDefault="0070659D" w:rsidP="007D3027">
            <w:pPr>
              <w:spacing w:before="40" w:after="40"/>
              <w:rPr>
                <w:rFonts w:cs="Arial"/>
                <w:sz w:val="18"/>
                <w:szCs w:val="18"/>
              </w:rPr>
            </w:pPr>
          </w:p>
        </w:tc>
        <w:tc>
          <w:tcPr>
            <w:tcW w:w="2481" w:type="dxa"/>
            <w:vMerge w:val="restart"/>
          </w:tcPr>
          <w:p w:rsidR="0070659D" w:rsidRPr="00DE254D" w:rsidRDefault="0070659D" w:rsidP="007D3027">
            <w:pPr>
              <w:spacing w:before="40" w:after="40"/>
              <w:rPr>
                <w:rFonts w:cs="Arial"/>
                <w:sz w:val="18"/>
                <w:szCs w:val="18"/>
              </w:rPr>
            </w:pPr>
          </w:p>
        </w:tc>
      </w:tr>
      <w:tr w:rsidR="0070659D" w:rsidRPr="00DE254D" w:rsidTr="007D3027">
        <w:tc>
          <w:tcPr>
            <w:tcW w:w="4070" w:type="dxa"/>
            <w:vMerge/>
          </w:tcPr>
          <w:p w:rsidR="0070659D" w:rsidRPr="00DE254D" w:rsidRDefault="0070659D" w:rsidP="007D3027">
            <w:pPr>
              <w:spacing w:before="40" w:after="40"/>
              <w:rPr>
                <w:rFonts w:cs="Arial"/>
                <w:b/>
                <w:sz w:val="18"/>
                <w:szCs w:val="18"/>
              </w:rPr>
            </w:pPr>
          </w:p>
        </w:tc>
        <w:tc>
          <w:tcPr>
            <w:tcW w:w="6854" w:type="dxa"/>
            <w:gridSpan w:val="2"/>
          </w:tcPr>
          <w:p w:rsidR="0070659D" w:rsidRPr="00DE254D" w:rsidRDefault="0070659D" w:rsidP="007D3027">
            <w:pPr>
              <w:spacing w:before="40" w:after="40"/>
              <w:rPr>
                <w:rFonts w:cs="Arial"/>
                <w:sz w:val="18"/>
                <w:szCs w:val="18"/>
              </w:rPr>
            </w:pPr>
            <w:r w:rsidRPr="00DE254D">
              <w:rPr>
                <w:rFonts w:cs="Arial"/>
                <w:b/>
                <w:sz w:val="18"/>
                <w:szCs w:val="18"/>
              </w:rPr>
              <w:t xml:space="preserve">Describe how </w:t>
            </w:r>
            <w:r w:rsidRPr="00DE254D">
              <w:rPr>
                <w:rFonts w:cs="Arial"/>
                <w:sz w:val="18"/>
                <w:szCs w:val="18"/>
              </w:rPr>
              <w:t>the information security policy was examined to verify that it is published and disseminated to:</w:t>
            </w:r>
          </w:p>
        </w:tc>
        <w:tc>
          <w:tcPr>
            <w:tcW w:w="2481" w:type="dxa"/>
            <w:vMerge/>
          </w:tcPr>
          <w:p w:rsidR="0070659D" w:rsidRPr="00DE254D" w:rsidRDefault="0070659D" w:rsidP="007D3027">
            <w:pPr>
              <w:spacing w:before="40" w:after="40"/>
              <w:rPr>
                <w:rFonts w:cs="Arial"/>
                <w:b/>
                <w:color w:val="00B050"/>
                <w:sz w:val="18"/>
                <w:szCs w:val="18"/>
              </w:rPr>
            </w:pPr>
          </w:p>
        </w:tc>
      </w:tr>
      <w:tr w:rsidR="0070659D" w:rsidRPr="00DE254D" w:rsidTr="007D3027">
        <w:tc>
          <w:tcPr>
            <w:tcW w:w="4070" w:type="dxa"/>
            <w:vMerge/>
          </w:tcPr>
          <w:p w:rsidR="0070659D" w:rsidRPr="00DE254D" w:rsidRDefault="0070659D" w:rsidP="007D3027">
            <w:pPr>
              <w:spacing w:before="40" w:after="40"/>
              <w:rPr>
                <w:rFonts w:cs="Arial"/>
                <w:b/>
                <w:sz w:val="18"/>
                <w:szCs w:val="18"/>
              </w:rPr>
            </w:pPr>
          </w:p>
        </w:tc>
        <w:tc>
          <w:tcPr>
            <w:tcW w:w="4273" w:type="dxa"/>
          </w:tcPr>
          <w:p w:rsidR="0070659D" w:rsidRPr="00DE254D" w:rsidRDefault="0070659D" w:rsidP="007D3027">
            <w:pPr>
              <w:spacing w:before="40" w:after="40"/>
              <w:rPr>
                <w:rFonts w:cs="Arial"/>
                <w:b/>
                <w:color w:val="00B050"/>
                <w:sz w:val="18"/>
                <w:szCs w:val="18"/>
              </w:rPr>
            </w:pPr>
            <w:r w:rsidRPr="00DE254D">
              <w:rPr>
                <w:rFonts w:cs="Arial"/>
                <w:sz w:val="18"/>
                <w:szCs w:val="18"/>
              </w:rPr>
              <w:t>All relevant personnel.</w:t>
            </w:r>
          </w:p>
        </w:tc>
        <w:tc>
          <w:tcPr>
            <w:tcW w:w="2581" w:type="dxa"/>
          </w:tcPr>
          <w:p w:rsidR="0070659D" w:rsidRPr="00DE254D" w:rsidRDefault="0070659D" w:rsidP="007D3027">
            <w:pPr>
              <w:spacing w:before="40" w:after="40"/>
              <w:rPr>
                <w:rFonts w:cs="Arial"/>
                <w:sz w:val="18"/>
                <w:szCs w:val="18"/>
              </w:rPr>
            </w:pPr>
          </w:p>
        </w:tc>
        <w:tc>
          <w:tcPr>
            <w:tcW w:w="2481" w:type="dxa"/>
            <w:vMerge/>
          </w:tcPr>
          <w:p w:rsidR="0070659D" w:rsidRPr="00DE254D" w:rsidRDefault="0070659D" w:rsidP="007D3027">
            <w:pPr>
              <w:spacing w:before="40" w:after="40"/>
              <w:rPr>
                <w:rFonts w:cs="Arial"/>
                <w:sz w:val="18"/>
                <w:szCs w:val="18"/>
              </w:rPr>
            </w:pPr>
          </w:p>
        </w:tc>
      </w:tr>
      <w:tr w:rsidR="0070659D" w:rsidRPr="00DE254D" w:rsidTr="007D3027">
        <w:tc>
          <w:tcPr>
            <w:tcW w:w="4070" w:type="dxa"/>
            <w:vMerge/>
          </w:tcPr>
          <w:p w:rsidR="0070659D" w:rsidRPr="00DE254D" w:rsidRDefault="0070659D" w:rsidP="007D3027">
            <w:pPr>
              <w:spacing w:before="40" w:after="40"/>
              <w:rPr>
                <w:rFonts w:cs="Arial"/>
                <w:b/>
                <w:sz w:val="18"/>
                <w:szCs w:val="18"/>
              </w:rPr>
            </w:pPr>
          </w:p>
        </w:tc>
        <w:tc>
          <w:tcPr>
            <w:tcW w:w="4273" w:type="dxa"/>
          </w:tcPr>
          <w:p w:rsidR="0070659D" w:rsidRPr="00DE254D" w:rsidRDefault="0070659D" w:rsidP="007D3027">
            <w:pPr>
              <w:spacing w:before="40" w:after="40"/>
              <w:rPr>
                <w:rFonts w:cs="Arial"/>
                <w:b/>
                <w:color w:val="00B050"/>
                <w:sz w:val="18"/>
                <w:szCs w:val="18"/>
              </w:rPr>
            </w:pPr>
            <w:r w:rsidRPr="00DE254D">
              <w:rPr>
                <w:rFonts w:cs="Arial"/>
                <w:sz w:val="18"/>
                <w:szCs w:val="18"/>
              </w:rPr>
              <w:t>All relevant vendors and business partners.</w:t>
            </w:r>
          </w:p>
        </w:tc>
        <w:tc>
          <w:tcPr>
            <w:tcW w:w="2581" w:type="dxa"/>
          </w:tcPr>
          <w:p w:rsidR="0070659D" w:rsidRPr="00DE254D" w:rsidRDefault="0070659D" w:rsidP="007D3027">
            <w:pPr>
              <w:spacing w:before="40" w:after="40"/>
              <w:rPr>
                <w:rFonts w:cs="Arial"/>
                <w:sz w:val="18"/>
                <w:szCs w:val="18"/>
              </w:rPr>
            </w:pPr>
          </w:p>
        </w:tc>
        <w:tc>
          <w:tcPr>
            <w:tcW w:w="2481" w:type="dxa"/>
            <w:vMerge/>
          </w:tcPr>
          <w:p w:rsidR="0070659D" w:rsidRPr="00DE254D" w:rsidRDefault="0070659D" w:rsidP="007D3027">
            <w:pPr>
              <w:spacing w:before="40" w:after="40"/>
              <w:rPr>
                <w:rFonts w:cs="Arial"/>
                <w:sz w:val="18"/>
                <w:szCs w:val="18"/>
              </w:rPr>
            </w:pPr>
          </w:p>
        </w:tc>
      </w:tr>
      <w:tr w:rsidR="0070659D" w:rsidRPr="00DE254D" w:rsidTr="007D3027">
        <w:tc>
          <w:tcPr>
            <w:tcW w:w="13405" w:type="dxa"/>
            <w:gridSpan w:val="4"/>
            <w:shd w:val="clear" w:color="auto" w:fill="DEEAF6" w:themeFill="accent1" w:themeFillTint="33"/>
          </w:tcPr>
          <w:p w:rsidR="0070659D" w:rsidRPr="00DE254D" w:rsidRDefault="0070659D" w:rsidP="007D3027">
            <w:pPr>
              <w:spacing w:before="40" w:after="40"/>
              <w:rPr>
                <w:rFonts w:cs="Arial"/>
                <w:b/>
                <w:sz w:val="18"/>
                <w:szCs w:val="18"/>
              </w:rPr>
            </w:pPr>
            <w:r w:rsidRPr="00DE254D">
              <w:rPr>
                <w:rFonts w:cs="Arial"/>
                <w:b/>
                <w:sz w:val="18"/>
                <w:szCs w:val="18"/>
              </w:rPr>
              <w:t xml:space="preserve">G2 </w:t>
            </w:r>
            <w:r w:rsidRPr="00DE254D">
              <w:rPr>
                <w:rFonts w:cs="Arial"/>
                <w:sz w:val="18"/>
                <w:szCs w:val="18"/>
              </w:rPr>
              <w:t>Designate one or more employees to coordinate the information security program.</w:t>
            </w:r>
          </w:p>
        </w:tc>
      </w:tr>
      <w:tr w:rsidR="0070659D" w:rsidRPr="00DE254D" w:rsidTr="007D3027">
        <w:tc>
          <w:tcPr>
            <w:tcW w:w="4070" w:type="dxa"/>
          </w:tcPr>
          <w:p w:rsidR="0070659D" w:rsidRPr="00DE254D" w:rsidRDefault="0070659D" w:rsidP="007D3027">
            <w:pPr>
              <w:spacing w:before="40" w:after="40"/>
              <w:rPr>
                <w:rFonts w:cs="Arial"/>
                <w:sz w:val="18"/>
                <w:szCs w:val="18"/>
              </w:rPr>
            </w:pPr>
            <w:r w:rsidRPr="00DE254D">
              <w:rPr>
                <w:rFonts w:cs="Arial"/>
                <w:b/>
                <w:sz w:val="18"/>
                <w:szCs w:val="18"/>
              </w:rPr>
              <w:t xml:space="preserve">G2 </w:t>
            </w:r>
            <w:r w:rsidRPr="00DE254D">
              <w:rPr>
                <w:rFonts w:cs="Arial"/>
                <w:sz w:val="18"/>
                <w:szCs w:val="18"/>
              </w:rPr>
              <w:t>Examine information security policies and procedures to verify the formal assignment of information security to a Chief Security Officer or other security-knowledgeable member of management.</w:t>
            </w:r>
          </w:p>
        </w:tc>
        <w:tc>
          <w:tcPr>
            <w:tcW w:w="4273" w:type="dxa"/>
          </w:tcPr>
          <w:p w:rsidR="0070659D" w:rsidRPr="00DE254D" w:rsidRDefault="0070659D" w:rsidP="007D3027">
            <w:pPr>
              <w:pStyle w:val="TableTextBullet"/>
              <w:numPr>
                <w:ilvl w:val="0"/>
                <w:numId w:val="0"/>
              </w:numPr>
              <w:spacing w:before="40"/>
              <w:ind w:left="288" w:hanging="288"/>
              <w:rPr>
                <w:rFonts w:cs="Arial"/>
                <w:b/>
                <w:color w:val="00B050"/>
                <w:szCs w:val="18"/>
              </w:rPr>
            </w:pPr>
            <w:r w:rsidRPr="00DE254D">
              <w:rPr>
                <w:rFonts w:cs="Arial"/>
                <w:b/>
                <w:szCs w:val="18"/>
              </w:rPr>
              <w:t>Identify</w:t>
            </w:r>
            <w:r w:rsidRPr="00DE254D">
              <w:rPr>
                <w:rFonts w:cs="Arial"/>
                <w:szCs w:val="18"/>
              </w:rPr>
              <w:t xml:space="preserve"> </w:t>
            </w:r>
            <w:r w:rsidRPr="00DE254D">
              <w:rPr>
                <w:rFonts w:cs="Arial"/>
                <w:b/>
                <w:szCs w:val="18"/>
              </w:rPr>
              <w:t>the information security policies</w:t>
            </w:r>
            <w:r w:rsidRPr="00DE254D">
              <w:rPr>
                <w:rFonts w:cs="Arial"/>
                <w:szCs w:val="18"/>
              </w:rPr>
              <w:t xml:space="preserve"> reviewed to verify the specific and formal assignment of the information security to a Chief Security Officer or other security-knowledgeable member of management.</w:t>
            </w:r>
          </w:p>
        </w:tc>
        <w:tc>
          <w:tcPr>
            <w:tcW w:w="2581" w:type="dxa"/>
          </w:tcPr>
          <w:p w:rsidR="0070659D" w:rsidRPr="00DE254D" w:rsidRDefault="0070659D" w:rsidP="007D3027">
            <w:pPr>
              <w:spacing w:before="40" w:after="40"/>
              <w:rPr>
                <w:rFonts w:cs="Arial"/>
                <w:sz w:val="18"/>
                <w:szCs w:val="18"/>
              </w:rPr>
            </w:pPr>
          </w:p>
        </w:tc>
        <w:tc>
          <w:tcPr>
            <w:tcW w:w="2481" w:type="dxa"/>
          </w:tcPr>
          <w:p w:rsidR="0070659D" w:rsidRPr="00DE254D" w:rsidRDefault="0070659D" w:rsidP="007D3027">
            <w:pPr>
              <w:spacing w:before="40" w:after="40"/>
              <w:rPr>
                <w:rFonts w:cs="Arial"/>
                <w:b/>
                <w:color w:val="00B050"/>
                <w:sz w:val="18"/>
                <w:szCs w:val="18"/>
              </w:rPr>
            </w:pPr>
          </w:p>
        </w:tc>
      </w:tr>
      <w:tr w:rsidR="0070659D" w:rsidRPr="00DE254D" w:rsidTr="007D3027">
        <w:tc>
          <w:tcPr>
            <w:tcW w:w="13405" w:type="dxa"/>
            <w:gridSpan w:val="4"/>
            <w:shd w:val="clear" w:color="auto" w:fill="DEEAF6" w:themeFill="accent1" w:themeFillTint="33"/>
          </w:tcPr>
          <w:p w:rsidR="0070659D" w:rsidRPr="00DE254D" w:rsidRDefault="0070659D" w:rsidP="007D3027">
            <w:pPr>
              <w:spacing w:before="40" w:after="40"/>
              <w:rPr>
                <w:rFonts w:cs="Arial"/>
                <w:sz w:val="18"/>
                <w:szCs w:val="18"/>
              </w:rPr>
            </w:pPr>
            <w:r w:rsidRPr="00DE254D">
              <w:rPr>
                <w:rFonts w:cs="Arial"/>
                <w:b/>
                <w:sz w:val="18"/>
                <w:szCs w:val="18"/>
              </w:rPr>
              <w:t xml:space="preserve">G3 </w:t>
            </w:r>
            <w:r w:rsidRPr="00DE254D">
              <w:rPr>
                <w:rFonts w:cs="Arial"/>
                <w:sz w:val="18"/>
                <w:szCs w:val="18"/>
              </w:rPr>
              <w:t>Identify and assess the risks to customer information in each relevant area of the company’s operation, and evaluate the effectiveness of the current safeguards for controlling these risks.</w:t>
            </w:r>
          </w:p>
        </w:tc>
      </w:tr>
      <w:tr w:rsidR="0070659D" w:rsidRPr="00DE254D" w:rsidTr="007D3027">
        <w:trPr>
          <w:trHeight w:val="1483"/>
        </w:trPr>
        <w:tc>
          <w:tcPr>
            <w:tcW w:w="4070" w:type="dxa"/>
          </w:tcPr>
          <w:p w:rsidR="0070659D" w:rsidRPr="00DE254D" w:rsidRDefault="0070659D" w:rsidP="007D3027">
            <w:pPr>
              <w:spacing w:before="40" w:after="40"/>
              <w:rPr>
                <w:rFonts w:cs="Arial"/>
                <w:sz w:val="18"/>
                <w:szCs w:val="18"/>
              </w:rPr>
            </w:pPr>
            <w:r w:rsidRPr="00DE254D">
              <w:rPr>
                <w:rFonts w:cs="Arial"/>
                <w:b/>
                <w:sz w:val="18"/>
                <w:szCs w:val="18"/>
              </w:rPr>
              <w:t xml:space="preserve">G3.a </w:t>
            </w:r>
            <w:r w:rsidRPr="00DE254D">
              <w:rPr>
                <w:rFonts w:cs="Arial"/>
                <w:sz w:val="18"/>
                <w:szCs w:val="18"/>
              </w:rPr>
              <w:t xml:space="preserve">Verify that an annual risk-assessment process is documented that: </w:t>
            </w:r>
          </w:p>
          <w:p w:rsidR="0070659D" w:rsidRPr="00DE254D" w:rsidRDefault="0070659D" w:rsidP="007D3027">
            <w:pPr>
              <w:pStyle w:val="ListParagraph"/>
              <w:numPr>
                <w:ilvl w:val="0"/>
                <w:numId w:val="3"/>
              </w:numPr>
              <w:spacing w:before="40" w:after="40" w:line="240" w:lineRule="auto"/>
              <w:ind w:left="427" w:hanging="383"/>
              <w:rPr>
                <w:rFonts w:cs="Arial"/>
                <w:sz w:val="18"/>
                <w:szCs w:val="18"/>
              </w:rPr>
            </w:pPr>
            <w:r w:rsidRPr="00DE254D">
              <w:rPr>
                <w:rFonts w:cs="Arial"/>
                <w:sz w:val="18"/>
                <w:szCs w:val="18"/>
              </w:rPr>
              <w:t xml:space="preserve">Identifies critical assets, threats, and vulnerabilities </w:t>
            </w:r>
          </w:p>
          <w:p w:rsidR="0070659D" w:rsidRPr="00DE254D" w:rsidRDefault="0070659D" w:rsidP="007D3027">
            <w:pPr>
              <w:pStyle w:val="ListParagraph"/>
              <w:numPr>
                <w:ilvl w:val="0"/>
                <w:numId w:val="3"/>
              </w:numPr>
              <w:spacing w:before="40" w:after="40" w:line="240" w:lineRule="auto"/>
              <w:ind w:left="427" w:hanging="383"/>
              <w:rPr>
                <w:rFonts w:cs="Arial"/>
                <w:b/>
                <w:sz w:val="18"/>
                <w:szCs w:val="18"/>
              </w:rPr>
            </w:pPr>
            <w:r w:rsidRPr="00DE254D">
              <w:rPr>
                <w:rFonts w:cs="Arial"/>
                <w:sz w:val="18"/>
                <w:szCs w:val="18"/>
              </w:rPr>
              <w:t>Results in a formal, documented analysis of risk.</w:t>
            </w:r>
          </w:p>
        </w:tc>
        <w:tc>
          <w:tcPr>
            <w:tcW w:w="4273" w:type="dxa"/>
          </w:tcPr>
          <w:p w:rsidR="0070659D" w:rsidRPr="00DE254D" w:rsidRDefault="0070659D" w:rsidP="007D3027">
            <w:pPr>
              <w:pStyle w:val="TableTextBullet"/>
              <w:numPr>
                <w:ilvl w:val="0"/>
                <w:numId w:val="0"/>
              </w:numPr>
              <w:tabs>
                <w:tab w:val="left" w:pos="720"/>
              </w:tabs>
              <w:spacing w:before="40"/>
              <w:ind w:left="288"/>
              <w:rPr>
                <w:rFonts w:cs="Arial"/>
                <w:szCs w:val="18"/>
              </w:rPr>
            </w:pPr>
            <w:r w:rsidRPr="00DE254D">
              <w:rPr>
                <w:rFonts w:cs="Arial"/>
                <w:b/>
                <w:szCs w:val="18"/>
              </w:rPr>
              <w:t xml:space="preserve">Provide the name of the assessor </w:t>
            </w:r>
            <w:r w:rsidRPr="00DE254D">
              <w:rPr>
                <w:rFonts w:cs="Arial"/>
                <w:szCs w:val="18"/>
              </w:rPr>
              <w:t>who attests that the documented annual risk-assessment process:</w:t>
            </w:r>
          </w:p>
          <w:p w:rsidR="0070659D" w:rsidRPr="00DE254D" w:rsidRDefault="0070659D" w:rsidP="007D3027">
            <w:pPr>
              <w:pStyle w:val="Table11"/>
              <w:numPr>
                <w:ilvl w:val="0"/>
                <w:numId w:val="16"/>
              </w:numPr>
              <w:spacing w:before="40" w:after="40"/>
            </w:pPr>
            <w:r w:rsidRPr="00DE254D">
              <w:t xml:space="preserve">Identifies critical assets, threats, and vulnerabilities </w:t>
            </w:r>
          </w:p>
          <w:p w:rsidR="0070659D" w:rsidRPr="00DE254D" w:rsidRDefault="0070659D" w:rsidP="007D3027">
            <w:pPr>
              <w:pStyle w:val="Table11"/>
              <w:numPr>
                <w:ilvl w:val="0"/>
                <w:numId w:val="16"/>
              </w:numPr>
              <w:spacing w:before="40" w:after="40"/>
            </w:pPr>
            <w:r w:rsidRPr="00DE254D">
              <w:t>Results in a formal, documented analysis of risk.</w:t>
            </w:r>
          </w:p>
        </w:tc>
        <w:tc>
          <w:tcPr>
            <w:tcW w:w="2581" w:type="dxa"/>
          </w:tcPr>
          <w:p w:rsidR="0070659D" w:rsidRPr="00DE254D" w:rsidRDefault="0070659D" w:rsidP="007D3027">
            <w:pPr>
              <w:spacing w:before="40" w:after="40"/>
              <w:rPr>
                <w:rFonts w:cs="Arial"/>
                <w:sz w:val="18"/>
                <w:szCs w:val="18"/>
              </w:rPr>
            </w:pPr>
          </w:p>
        </w:tc>
        <w:tc>
          <w:tcPr>
            <w:tcW w:w="2481" w:type="dxa"/>
          </w:tcPr>
          <w:p w:rsidR="0070659D" w:rsidRPr="00DE254D" w:rsidRDefault="0070659D" w:rsidP="007D3027">
            <w:pPr>
              <w:spacing w:before="40" w:after="40"/>
              <w:rPr>
                <w:rFonts w:cs="Arial"/>
                <w:b/>
                <w:color w:val="00B050"/>
                <w:sz w:val="18"/>
                <w:szCs w:val="18"/>
              </w:rPr>
            </w:pPr>
          </w:p>
        </w:tc>
      </w:tr>
      <w:tr w:rsidR="003919BB" w:rsidRPr="00DE254D" w:rsidTr="007D3027">
        <w:tc>
          <w:tcPr>
            <w:tcW w:w="4070" w:type="dxa"/>
          </w:tcPr>
          <w:p w:rsidR="003919BB" w:rsidRPr="00DE254D" w:rsidRDefault="003919BB" w:rsidP="003919BB">
            <w:pPr>
              <w:spacing w:before="40" w:after="40"/>
              <w:rPr>
                <w:rFonts w:cs="Arial"/>
                <w:sz w:val="18"/>
                <w:szCs w:val="18"/>
              </w:rPr>
            </w:pPr>
            <w:r w:rsidRPr="00DE254D">
              <w:rPr>
                <w:rFonts w:cs="Arial"/>
                <w:b/>
                <w:sz w:val="18"/>
                <w:szCs w:val="18"/>
              </w:rPr>
              <w:t xml:space="preserve">G3.b </w:t>
            </w:r>
            <w:r w:rsidRPr="00DE254D">
              <w:rPr>
                <w:rFonts w:cs="Arial"/>
                <w:sz w:val="18"/>
                <w:szCs w:val="18"/>
              </w:rPr>
              <w:t>Review risk-assessment documentation to verify that the risk-assessment process is performed at least annually and upon significant changes to the environment.</w:t>
            </w:r>
          </w:p>
        </w:tc>
        <w:tc>
          <w:tcPr>
            <w:tcW w:w="4273" w:type="dxa"/>
          </w:tcPr>
          <w:p w:rsidR="003919BB" w:rsidRPr="00FB12FF" w:rsidRDefault="003919BB" w:rsidP="003919BB">
            <w:pPr>
              <w:pStyle w:val="TableTextBullet"/>
              <w:numPr>
                <w:ilvl w:val="0"/>
                <w:numId w:val="0"/>
              </w:numPr>
              <w:rPr>
                <w:lang w:val="en-GB" w:eastAsia="en-GB"/>
              </w:rPr>
            </w:pPr>
            <w:r w:rsidRPr="00FB12FF">
              <w:rPr>
                <w:rFonts w:cs="Arial"/>
                <w:b/>
                <w:szCs w:val="18"/>
                <w:lang w:val="en-GB" w:eastAsia="en-GB"/>
              </w:rPr>
              <w:t xml:space="preserve">Identify the risk assessment result documentation </w:t>
            </w:r>
            <w:r w:rsidRPr="00FB12FF">
              <w:rPr>
                <w:rFonts w:cs="Arial"/>
                <w:szCs w:val="18"/>
                <w:lang w:val="en-GB" w:eastAsia="en-GB"/>
              </w:rPr>
              <w:t>reviewed to verify that</w:t>
            </w:r>
            <w:r w:rsidRPr="00FB12FF">
              <w:t xml:space="preserve"> the risk-assessment process is performed at least annually and upon significant changes to the environment.</w:t>
            </w:r>
          </w:p>
        </w:tc>
        <w:tc>
          <w:tcPr>
            <w:tcW w:w="2581" w:type="dxa"/>
          </w:tcPr>
          <w:p w:rsidR="003919BB" w:rsidRPr="00DE254D" w:rsidRDefault="003919BB" w:rsidP="003919BB">
            <w:pPr>
              <w:spacing w:before="40" w:after="40"/>
              <w:rPr>
                <w:rFonts w:cs="Arial"/>
                <w:sz w:val="18"/>
                <w:szCs w:val="18"/>
              </w:rPr>
            </w:pPr>
          </w:p>
        </w:tc>
        <w:tc>
          <w:tcPr>
            <w:tcW w:w="2481" w:type="dxa"/>
          </w:tcPr>
          <w:p w:rsidR="003919BB" w:rsidRPr="00DE254D" w:rsidRDefault="003919BB" w:rsidP="003919BB">
            <w:pPr>
              <w:spacing w:before="40" w:after="40"/>
              <w:rPr>
                <w:rFonts w:cs="Arial"/>
                <w:sz w:val="18"/>
                <w:szCs w:val="18"/>
              </w:rPr>
            </w:pPr>
          </w:p>
        </w:tc>
      </w:tr>
      <w:tr w:rsidR="0070659D" w:rsidRPr="00DE254D" w:rsidTr="007D3027">
        <w:tc>
          <w:tcPr>
            <w:tcW w:w="13405" w:type="dxa"/>
            <w:gridSpan w:val="4"/>
            <w:shd w:val="clear" w:color="auto" w:fill="DEEAF6" w:themeFill="accent1" w:themeFillTint="33"/>
          </w:tcPr>
          <w:p w:rsidR="0070659D" w:rsidRPr="00DE254D" w:rsidRDefault="0070659D" w:rsidP="007D3027">
            <w:pPr>
              <w:spacing w:before="40" w:after="40"/>
              <w:rPr>
                <w:rFonts w:cs="Arial"/>
                <w:sz w:val="18"/>
                <w:szCs w:val="18"/>
              </w:rPr>
            </w:pPr>
            <w:r w:rsidRPr="00DE254D">
              <w:rPr>
                <w:rFonts w:cs="Arial"/>
                <w:b/>
                <w:sz w:val="18"/>
                <w:szCs w:val="18"/>
              </w:rPr>
              <w:t xml:space="preserve">G4 </w:t>
            </w:r>
            <w:r w:rsidRPr="00DE254D">
              <w:rPr>
                <w:rFonts w:cs="Arial"/>
                <w:sz w:val="18"/>
                <w:szCs w:val="18"/>
              </w:rPr>
              <w:t>Select service providers that can maintain appropriate safeguards, make sure your contract requires them to maintain safeguards, and oversee their handling of customer information.</w:t>
            </w:r>
          </w:p>
        </w:tc>
      </w:tr>
      <w:tr w:rsidR="0070659D" w:rsidRPr="00DE254D" w:rsidTr="007D3027">
        <w:tc>
          <w:tcPr>
            <w:tcW w:w="4070" w:type="dxa"/>
          </w:tcPr>
          <w:p w:rsidR="0070659D" w:rsidRPr="00DE254D" w:rsidRDefault="0070659D" w:rsidP="007D3027">
            <w:pPr>
              <w:spacing w:before="40" w:after="40"/>
              <w:rPr>
                <w:rFonts w:cs="Arial"/>
                <w:sz w:val="18"/>
                <w:szCs w:val="18"/>
              </w:rPr>
            </w:pPr>
            <w:bookmarkStart w:id="1" w:name="_GoBack"/>
            <w:r w:rsidRPr="00DE254D">
              <w:rPr>
                <w:rFonts w:cs="Arial"/>
                <w:b/>
                <w:sz w:val="18"/>
                <w:szCs w:val="18"/>
              </w:rPr>
              <w:t>G4.a</w:t>
            </w:r>
            <w:bookmarkEnd w:id="1"/>
            <w:r w:rsidRPr="00DE254D">
              <w:rPr>
                <w:rFonts w:cs="Arial"/>
                <w:b/>
                <w:sz w:val="18"/>
                <w:szCs w:val="18"/>
              </w:rPr>
              <w:t xml:space="preserve"> </w:t>
            </w:r>
            <w:r w:rsidRPr="00DE254D">
              <w:rPr>
                <w:rFonts w:cs="Arial"/>
                <w:sz w:val="18"/>
                <w:szCs w:val="18"/>
              </w:rPr>
              <w:t xml:space="preserve">Through observation, review of policies and procedures, and review of supporting documentation, verify that processes are </w:t>
            </w:r>
            <w:r w:rsidRPr="00DE254D">
              <w:rPr>
                <w:rFonts w:cs="Arial"/>
                <w:sz w:val="18"/>
                <w:szCs w:val="18"/>
              </w:rPr>
              <w:lastRenderedPageBreak/>
              <w:t>implemented to manage service providers with whom customer information is shared, or that could affect the security of customer information (for example, backup tape storage facilities, managed service providers such as web-hosting companies or security service providers, those that receive data for fraud modeling purposes, etc.), as follows:</w:t>
            </w:r>
          </w:p>
        </w:tc>
        <w:tc>
          <w:tcPr>
            <w:tcW w:w="4273" w:type="dxa"/>
          </w:tcPr>
          <w:p w:rsidR="0070659D" w:rsidRPr="00DE254D" w:rsidRDefault="0070659D" w:rsidP="007D3027">
            <w:pPr>
              <w:pStyle w:val="TableTextBullet"/>
              <w:numPr>
                <w:ilvl w:val="0"/>
                <w:numId w:val="0"/>
              </w:numPr>
              <w:spacing w:before="40"/>
              <w:ind w:left="288" w:hanging="288"/>
              <w:rPr>
                <w:rFonts w:cs="Arial"/>
                <w:szCs w:val="18"/>
              </w:rPr>
            </w:pPr>
            <w:r w:rsidRPr="00DE254D">
              <w:rPr>
                <w:rFonts w:cs="Arial"/>
                <w:b/>
                <w:szCs w:val="18"/>
              </w:rPr>
              <w:lastRenderedPageBreak/>
              <w:t xml:space="preserve">Identify the documented policies and procedures to manage service providers with whom customer information is shared, </w:t>
            </w:r>
            <w:r w:rsidRPr="00DE254D">
              <w:rPr>
                <w:rFonts w:cs="Arial"/>
                <w:b/>
                <w:szCs w:val="18"/>
              </w:rPr>
              <w:lastRenderedPageBreak/>
              <w:t>or that could affect the security of customer information</w:t>
            </w:r>
            <w:r w:rsidRPr="00DE254D">
              <w:rPr>
                <w:rFonts w:cs="Arial"/>
                <w:szCs w:val="18"/>
              </w:rPr>
              <w:t>, reviewed to verify policy defines the following:</w:t>
            </w:r>
          </w:p>
          <w:p w:rsidR="0070659D" w:rsidRPr="00DE254D" w:rsidRDefault="0070659D" w:rsidP="007D3027">
            <w:pPr>
              <w:pStyle w:val="tabletextbullet2"/>
              <w:numPr>
                <w:ilvl w:val="0"/>
                <w:numId w:val="5"/>
              </w:numPr>
              <w:suppressAutoHyphens/>
              <w:autoSpaceDN w:val="0"/>
              <w:spacing w:after="40"/>
              <w:textAlignment w:val="baseline"/>
              <w:rPr>
                <w:szCs w:val="18"/>
              </w:rPr>
            </w:pPr>
            <w:r w:rsidRPr="00DE254D">
              <w:rPr>
                <w:szCs w:val="18"/>
              </w:rPr>
              <w:t>Maintain a list of service providers.</w:t>
            </w:r>
          </w:p>
          <w:p w:rsidR="0070659D" w:rsidRPr="00DE254D" w:rsidRDefault="0070659D" w:rsidP="007D3027">
            <w:pPr>
              <w:pStyle w:val="tabletextbullet2"/>
              <w:numPr>
                <w:ilvl w:val="0"/>
                <w:numId w:val="5"/>
              </w:numPr>
              <w:suppressAutoHyphens/>
              <w:autoSpaceDN w:val="0"/>
              <w:spacing w:after="40"/>
              <w:textAlignment w:val="baseline"/>
              <w:rPr>
                <w:szCs w:val="18"/>
              </w:rPr>
            </w:pPr>
            <w:r w:rsidRPr="00DE254D">
              <w:rPr>
                <w:szCs w:val="18"/>
              </w:rPr>
              <w:t>Maintain a written agreement that includes an acknowledgement that the service providers will maintain all applicable GLBA requirements to the extent the service provider handles, has access to, or otherwise stores, processes, or transmits the customer’s information, or manages the customer's network, applications or systems on behalf of a customer.</w:t>
            </w:r>
          </w:p>
          <w:p w:rsidR="0070659D" w:rsidRPr="00DE254D" w:rsidRDefault="0070659D" w:rsidP="007D3027">
            <w:pPr>
              <w:pStyle w:val="tabletextbullet2"/>
              <w:numPr>
                <w:ilvl w:val="0"/>
                <w:numId w:val="5"/>
              </w:numPr>
              <w:suppressAutoHyphens/>
              <w:autoSpaceDN w:val="0"/>
              <w:spacing w:after="40"/>
              <w:textAlignment w:val="baseline"/>
              <w:rPr>
                <w:szCs w:val="18"/>
              </w:rPr>
            </w:pPr>
            <w:r w:rsidRPr="00DE254D">
              <w:rPr>
                <w:szCs w:val="18"/>
              </w:rPr>
              <w:t>Ensure there is an established process for engaging service providers including proper due diligence prior to engagement.</w:t>
            </w:r>
          </w:p>
        </w:tc>
        <w:tc>
          <w:tcPr>
            <w:tcW w:w="2581" w:type="dxa"/>
          </w:tcPr>
          <w:p w:rsidR="0070659D" w:rsidRPr="00DE254D" w:rsidRDefault="0070659D" w:rsidP="007D3027">
            <w:pPr>
              <w:spacing w:before="40" w:after="40"/>
              <w:rPr>
                <w:rFonts w:cs="Arial"/>
                <w:sz w:val="18"/>
                <w:szCs w:val="18"/>
              </w:rPr>
            </w:pPr>
          </w:p>
        </w:tc>
        <w:tc>
          <w:tcPr>
            <w:tcW w:w="2481" w:type="dxa"/>
          </w:tcPr>
          <w:p w:rsidR="0070659D" w:rsidRPr="00DE254D" w:rsidRDefault="0070659D" w:rsidP="007D3027">
            <w:pPr>
              <w:spacing w:before="40" w:after="40"/>
              <w:rPr>
                <w:rFonts w:cs="Arial"/>
                <w:sz w:val="18"/>
                <w:szCs w:val="18"/>
              </w:rPr>
            </w:pPr>
          </w:p>
        </w:tc>
      </w:tr>
      <w:tr w:rsidR="0070659D" w:rsidRPr="00DE254D" w:rsidTr="007D3027">
        <w:tc>
          <w:tcPr>
            <w:tcW w:w="4070" w:type="dxa"/>
          </w:tcPr>
          <w:p w:rsidR="0070659D" w:rsidRPr="00DE254D" w:rsidRDefault="0070659D" w:rsidP="007D3027">
            <w:pPr>
              <w:spacing w:before="40" w:after="40"/>
              <w:rPr>
                <w:rFonts w:cs="Arial"/>
                <w:b/>
                <w:sz w:val="18"/>
                <w:szCs w:val="18"/>
              </w:rPr>
            </w:pPr>
            <w:r w:rsidRPr="00DE254D">
              <w:rPr>
                <w:rFonts w:cs="Arial"/>
                <w:b/>
                <w:sz w:val="18"/>
                <w:szCs w:val="18"/>
              </w:rPr>
              <w:t xml:space="preserve">G4.b </w:t>
            </w:r>
            <w:r w:rsidRPr="00DE254D">
              <w:rPr>
                <w:rFonts w:cs="Arial"/>
                <w:sz w:val="18"/>
                <w:szCs w:val="18"/>
              </w:rPr>
              <w:t>Verify that a list of service providers is maintained.</w:t>
            </w:r>
          </w:p>
        </w:tc>
        <w:tc>
          <w:tcPr>
            <w:tcW w:w="4273" w:type="dxa"/>
          </w:tcPr>
          <w:p w:rsidR="0070659D" w:rsidRPr="00DE254D" w:rsidRDefault="0070659D" w:rsidP="007D3027">
            <w:pPr>
              <w:pStyle w:val="TableTextBullet"/>
              <w:numPr>
                <w:ilvl w:val="0"/>
                <w:numId w:val="0"/>
              </w:numPr>
              <w:spacing w:before="40"/>
              <w:ind w:left="288" w:hanging="288"/>
              <w:rPr>
                <w:rFonts w:cs="Arial"/>
                <w:b/>
                <w:szCs w:val="18"/>
              </w:rPr>
            </w:pPr>
            <w:r w:rsidRPr="00DE254D">
              <w:rPr>
                <w:rFonts w:cs="Arial"/>
                <w:b/>
                <w:szCs w:val="18"/>
              </w:rPr>
              <w:t>Describe how</w:t>
            </w:r>
            <w:r w:rsidRPr="00DE254D">
              <w:rPr>
                <w:rFonts w:cs="Arial"/>
                <w:szCs w:val="18"/>
              </w:rPr>
              <w:t xml:space="preserve"> the documented list of service providers was observed to be maintained (kept up-to-date).</w:t>
            </w:r>
          </w:p>
        </w:tc>
        <w:tc>
          <w:tcPr>
            <w:tcW w:w="2581" w:type="dxa"/>
          </w:tcPr>
          <w:p w:rsidR="0070659D" w:rsidRPr="00DE254D" w:rsidRDefault="0070659D" w:rsidP="007D3027">
            <w:pPr>
              <w:spacing w:before="40" w:after="40"/>
              <w:rPr>
                <w:rFonts w:cs="Arial"/>
                <w:sz w:val="18"/>
                <w:szCs w:val="18"/>
              </w:rPr>
            </w:pPr>
          </w:p>
        </w:tc>
        <w:tc>
          <w:tcPr>
            <w:tcW w:w="2481" w:type="dxa"/>
          </w:tcPr>
          <w:p w:rsidR="0070659D" w:rsidRPr="00DE254D" w:rsidRDefault="0070659D" w:rsidP="007D3027">
            <w:pPr>
              <w:spacing w:before="40" w:after="40"/>
              <w:rPr>
                <w:rFonts w:cs="Arial"/>
                <w:sz w:val="18"/>
                <w:szCs w:val="18"/>
              </w:rPr>
            </w:pPr>
          </w:p>
        </w:tc>
      </w:tr>
      <w:tr w:rsidR="0070659D" w:rsidRPr="00DE254D" w:rsidTr="007D3027">
        <w:tc>
          <w:tcPr>
            <w:tcW w:w="4070" w:type="dxa"/>
          </w:tcPr>
          <w:p w:rsidR="0070659D" w:rsidRPr="00DE254D" w:rsidRDefault="0070659D" w:rsidP="007D3027">
            <w:pPr>
              <w:spacing w:before="40" w:after="40"/>
              <w:rPr>
                <w:rFonts w:cs="Arial"/>
                <w:b/>
                <w:sz w:val="18"/>
                <w:szCs w:val="18"/>
              </w:rPr>
            </w:pPr>
            <w:r w:rsidRPr="00DE254D">
              <w:rPr>
                <w:rFonts w:cs="Arial"/>
                <w:b/>
                <w:sz w:val="18"/>
                <w:szCs w:val="18"/>
              </w:rPr>
              <w:t xml:space="preserve">G4.c </w:t>
            </w:r>
            <w:r w:rsidRPr="00DE254D">
              <w:rPr>
                <w:rFonts w:cs="Arial"/>
                <w:sz w:val="18"/>
                <w:szCs w:val="18"/>
              </w:rPr>
              <w:t>Observe written agreements and confirm they include an acknowledgement by service providers that they are responsible for the security of customer data the service providers possess or otherwise store, process or transmit on behalf of the customer, or to the extent that they could impact the security of the customer’s network, applications or systems.</w:t>
            </w:r>
          </w:p>
        </w:tc>
        <w:tc>
          <w:tcPr>
            <w:tcW w:w="4273" w:type="dxa"/>
          </w:tcPr>
          <w:p w:rsidR="0070659D" w:rsidRPr="00DE254D" w:rsidRDefault="0070659D" w:rsidP="007D3027">
            <w:pPr>
              <w:pStyle w:val="TableTextBullet"/>
              <w:numPr>
                <w:ilvl w:val="0"/>
                <w:numId w:val="0"/>
              </w:numPr>
              <w:spacing w:before="40"/>
              <w:ind w:left="288" w:hanging="288"/>
              <w:rPr>
                <w:rFonts w:cs="Arial"/>
                <w:b/>
                <w:szCs w:val="18"/>
              </w:rPr>
            </w:pPr>
            <w:r w:rsidRPr="00DE254D">
              <w:rPr>
                <w:rFonts w:cs="Arial"/>
                <w:b/>
                <w:szCs w:val="18"/>
              </w:rPr>
              <w:t>Describe how</w:t>
            </w:r>
            <w:r w:rsidRPr="00DE254D">
              <w:rPr>
                <w:rFonts w:cs="Arial"/>
                <w:szCs w:val="18"/>
              </w:rPr>
              <w:t xml:space="preserve"> written agreements for each service provider were observed to confirm they include an acknowledgement by service providers that they will maintain all applicable GLBA requirements to the extent the service provider handles, has access to, or otherwise stores, processes, or transmits the customer data, or manages the customer's network, applications or systems on behalf of a customer.</w:t>
            </w:r>
          </w:p>
        </w:tc>
        <w:tc>
          <w:tcPr>
            <w:tcW w:w="2581" w:type="dxa"/>
          </w:tcPr>
          <w:p w:rsidR="0070659D" w:rsidRPr="00DE254D" w:rsidRDefault="0070659D" w:rsidP="007D3027">
            <w:pPr>
              <w:spacing w:before="40" w:after="40"/>
              <w:rPr>
                <w:rFonts w:cs="Arial"/>
                <w:sz w:val="18"/>
                <w:szCs w:val="18"/>
              </w:rPr>
            </w:pPr>
          </w:p>
        </w:tc>
        <w:tc>
          <w:tcPr>
            <w:tcW w:w="2481" w:type="dxa"/>
          </w:tcPr>
          <w:p w:rsidR="0070659D" w:rsidRPr="00DE254D" w:rsidRDefault="0070659D" w:rsidP="007D3027">
            <w:pPr>
              <w:spacing w:before="40" w:after="40"/>
              <w:rPr>
                <w:rFonts w:cs="Arial"/>
                <w:sz w:val="18"/>
                <w:szCs w:val="18"/>
              </w:rPr>
            </w:pPr>
          </w:p>
        </w:tc>
      </w:tr>
      <w:tr w:rsidR="0070659D" w:rsidRPr="00DE254D" w:rsidTr="007D3027">
        <w:tc>
          <w:tcPr>
            <w:tcW w:w="4070" w:type="dxa"/>
            <w:vMerge w:val="restart"/>
          </w:tcPr>
          <w:p w:rsidR="0070659D" w:rsidRPr="00DE254D" w:rsidRDefault="0070659D" w:rsidP="007D3027">
            <w:pPr>
              <w:spacing w:before="40" w:after="40"/>
              <w:rPr>
                <w:rFonts w:cs="Arial"/>
                <w:b/>
                <w:sz w:val="18"/>
                <w:szCs w:val="18"/>
              </w:rPr>
            </w:pPr>
            <w:r w:rsidRPr="00DE254D">
              <w:rPr>
                <w:rFonts w:cs="Arial"/>
                <w:b/>
                <w:sz w:val="18"/>
                <w:szCs w:val="18"/>
              </w:rPr>
              <w:t xml:space="preserve">G4.d </w:t>
            </w:r>
            <w:r w:rsidRPr="00DE254D">
              <w:rPr>
                <w:rFonts w:cs="Arial"/>
                <w:sz w:val="18"/>
                <w:szCs w:val="18"/>
              </w:rPr>
              <w:t>Verify that policies and procedures are documented and implemented including proper due diligence prior to engaging any service provider.</w:t>
            </w:r>
          </w:p>
        </w:tc>
        <w:tc>
          <w:tcPr>
            <w:tcW w:w="4273" w:type="dxa"/>
          </w:tcPr>
          <w:p w:rsidR="0070659D" w:rsidRPr="00DE254D" w:rsidRDefault="0070659D" w:rsidP="007D3027">
            <w:pPr>
              <w:spacing w:before="40" w:after="40"/>
              <w:rPr>
                <w:rFonts w:cs="Arial"/>
                <w:b/>
                <w:color w:val="00B050"/>
                <w:sz w:val="18"/>
                <w:szCs w:val="18"/>
              </w:rPr>
            </w:pPr>
            <w:r w:rsidRPr="00DE254D">
              <w:rPr>
                <w:rFonts w:cs="Arial"/>
                <w:b/>
                <w:sz w:val="18"/>
                <w:szCs w:val="18"/>
                <w:lang w:val="en-GB" w:eastAsia="en-GB"/>
              </w:rPr>
              <w:t xml:space="preserve">Identify the policies and procedures </w:t>
            </w:r>
            <w:r w:rsidRPr="00DE254D">
              <w:rPr>
                <w:rFonts w:cs="Arial"/>
                <w:sz w:val="18"/>
                <w:szCs w:val="18"/>
                <w:lang w:val="en-GB" w:eastAsia="en-GB"/>
              </w:rPr>
              <w:t>reviewed to verify that processes included proper due diligence prior to engaging any service provider.</w:t>
            </w:r>
          </w:p>
        </w:tc>
        <w:tc>
          <w:tcPr>
            <w:tcW w:w="2581" w:type="dxa"/>
          </w:tcPr>
          <w:p w:rsidR="0070659D" w:rsidRPr="00DE254D" w:rsidRDefault="0070659D" w:rsidP="007D3027">
            <w:pPr>
              <w:spacing w:before="40" w:after="40"/>
              <w:rPr>
                <w:rFonts w:cs="Arial"/>
                <w:sz w:val="18"/>
                <w:szCs w:val="18"/>
              </w:rPr>
            </w:pPr>
          </w:p>
        </w:tc>
        <w:tc>
          <w:tcPr>
            <w:tcW w:w="2481" w:type="dxa"/>
            <w:vMerge w:val="restart"/>
          </w:tcPr>
          <w:p w:rsidR="0070659D" w:rsidRPr="00DE254D" w:rsidRDefault="0070659D" w:rsidP="007D3027">
            <w:pPr>
              <w:spacing w:before="40" w:after="40"/>
              <w:rPr>
                <w:rFonts w:cs="Arial"/>
                <w:sz w:val="18"/>
                <w:szCs w:val="18"/>
              </w:rPr>
            </w:pPr>
          </w:p>
        </w:tc>
      </w:tr>
      <w:tr w:rsidR="0070659D" w:rsidRPr="00DE254D" w:rsidTr="007D3027">
        <w:tc>
          <w:tcPr>
            <w:tcW w:w="4070" w:type="dxa"/>
            <w:vMerge/>
          </w:tcPr>
          <w:p w:rsidR="0070659D" w:rsidRPr="00DE254D" w:rsidRDefault="0070659D" w:rsidP="007D3027">
            <w:pPr>
              <w:spacing w:before="40" w:after="40"/>
              <w:rPr>
                <w:rFonts w:cs="Arial"/>
                <w:b/>
                <w:sz w:val="18"/>
                <w:szCs w:val="18"/>
              </w:rPr>
            </w:pPr>
          </w:p>
        </w:tc>
        <w:tc>
          <w:tcPr>
            <w:tcW w:w="4273" w:type="dxa"/>
          </w:tcPr>
          <w:p w:rsidR="0070659D" w:rsidRPr="00DE254D" w:rsidRDefault="0070659D" w:rsidP="007D3027">
            <w:pPr>
              <w:spacing w:before="40" w:after="40"/>
              <w:rPr>
                <w:rFonts w:cs="Arial"/>
                <w:b/>
                <w:sz w:val="18"/>
                <w:szCs w:val="18"/>
                <w:lang w:val="en-GB" w:eastAsia="en-GB"/>
              </w:rPr>
            </w:pPr>
            <w:r w:rsidRPr="00DE254D">
              <w:rPr>
                <w:rFonts w:cs="Arial"/>
                <w:b/>
                <w:sz w:val="18"/>
                <w:szCs w:val="18"/>
                <w:lang w:val="en-GB" w:eastAsia="en-GB"/>
              </w:rPr>
              <w:t xml:space="preserve">Describe how </w:t>
            </w:r>
            <w:r w:rsidRPr="00DE254D">
              <w:rPr>
                <w:rFonts w:cs="Arial"/>
                <w:sz w:val="18"/>
                <w:szCs w:val="18"/>
                <w:lang w:val="en-GB" w:eastAsia="en-GB"/>
              </w:rPr>
              <w:t>it was observed that the above policies and procedures are implemented.</w:t>
            </w:r>
          </w:p>
        </w:tc>
        <w:tc>
          <w:tcPr>
            <w:tcW w:w="2581" w:type="dxa"/>
          </w:tcPr>
          <w:p w:rsidR="0070659D" w:rsidRPr="00DE254D" w:rsidRDefault="0070659D" w:rsidP="007D3027">
            <w:pPr>
              <w:spacing w:before="40" w:after="40"/>
              <w:rPr>
                <w:rFonts w:cs="Arial"/>
                <w:sz w:val="18"/>
                <w:szCs w:val="18"/>
              </w:rPr>
            </w:pPr>
          </w:p>
        </w:tc>
        <w:tc>
          <w:tcPr>
            <w:tcW w:w="2481" w:type="dxa"/>
            <w:vMerge/>
          </w:tcPr>
          <w:p w:rsidR="0070659D" w:rsidRPr="00DE254D" w:rsidRDefault="0070659D" w:rsidP="007D3027">
            <w:pPr>
              <w:spacing w:before="40" w:after="40"/>
              <w:rPr>
                <w:rFonts w:cs="Arial"/>
                <w:sz w:val="18"/>
                <w:szCs w:val="18"/>
              </w:rPr>
            </w:pPr>
          </w:p>
        </w:tc>
      </w:tr>
    </w:tbl>
    <w:p w:rsidR="0070659D" w:rsidRPr="0070659D" w:rsidRDefault="0070659D" w:rsidP="0070659D"/>
    <w:p w:rsidR="00EB5309" w:rsidRPr="00DE254D" w:rsidRDefault="00EB5309" w:rsidP="00EB5309">
      <w:pPr>
        <w:pStyle w:val="Heading3"/>
        <w:numPr>
          <w:ilvl w:val="2"/>
          <w:numId w:val="1"/>
        </w:numPr>
        <w:rPr>
          <w:rFonts w:ascii="Arial" w:hAnsi="Arial" w:cs="Arial"/>
        </w:rPr>
      </w:pPr>
      <w:bookmarkStart w:id="2" w:name="_Toc391656172"/>
      <w:r w:rsidRPr="00DE254D">
        <w:rPr>
          <w:rFonts w:ascii="Arial" w:hAnsi="Arial" w:cs="Arial"/>
        </w:rPr>
        <w:lastRenderedPageBreak/>
        <w:t>Employee Management and Training</w:t>
      </w:r>
      <w:bookmarkEnd w:id="2"/>
    </w:p>
    <w:tbl>
      <w:tblPr>
        <w:tblStyle w:val="TableGrid3"/>
        <w:tblW w:w="13405" w:type="dxa"/>
        <w:tblInd w:w="226" w:type="dxa"/>
        <w:tblLayout w:type="fixed"/>
        <w:tblLook w:val="04A0" w:firstRow="1" w:lastRow="0" w:firstColumn="1" w:lastColumn="0" w:noHBand="0" w:noVBand="1"/>
      </w:tblPr>
      <w:tblGrid>
        <w:gridCol w:w="4070"/>
        <w:gridCol w:w="4273"/>
        <w:gridCol w:w="2581"/>
        <w:gridCol w:w="2481"/>
      </w:tblGrid>
      <w:tr w:rsidR="00EB5309" w:rsidRPr="00DE254D" w:rsidTr="00EC6659">
        <w:tc>
          <w:tcPr>
            <w:tcW w:w="4070" w:type="dxa"/>
            <w:shd w:val="clear" w:color="auto" w:fill="BDD6EE" w:themeFill="accent1" w:themeFillTint="66"/>
          </w:tcPr>
          <w:p w:rsidR="00EB5309" w:rsidRPr="00DE254D" w:rsidRDefault="00EB5309" w:rsidP="001735E0">
            <w:pPr>
              <w:spacing w:before="40" w:after="40"/>
              <w:rPr>
                <w:rFonts w:cs="Arial"/>
                <w:b/>
                <w:sz w:val="18"/>
                <w:szCs w:val="18"/>
              </w:rPr>
            </w:pPr>
            <w:r w:rsidRPr="00DE254D">
              <w:rPr>
                <w:rFonts w:cs="Arial"/>
                <w:b/>
                <w:sz w:val="18"/>
                <w:szCs w:val="18"/>
              </w:rPr>
              <w:t>GLBA Requirement</w:t>
            </w:r>
          </w:p>
        </w:tc>
        <w:tc>
          <w:tcPr>
            <w:tcW w:w="4273" w:type="dxa"/>
            <w:shd w:val="clear" w:color="auto" w:fill="BDD6EE" w:themeFill="accent1" w:themeFillTint="66"/>
          </w:tcPr>
          <w:p w:rsidR="00EB5309" w:rsidRPr="00DE254D" w:rsidRDefault="00EB5309" w:rsidP="001735E0">
            <w:pPr>
              <w:spacing w:before="40" w:after="40"/>
              <w:rPr>
                <w:rFonts w:cs="Arial"/>
                <w:b/>
                <w:sz w:val="18"/>
                <w:szCs w:val="18"/>
              </w:rPr>
            </w:pPr>
            <w:r w:rsidRPr="00DE254D">
              <w:rPr>
                <w:rFonts w:cs="Arial"/>
                <w:b/>
                <w:sz w:val="18"/>
                <w:szCs w:val="18"/>
              </w:rPr>
              <w:t>Reporting Instruction</w:t>
            </w:r>
          </w:p>
        </w:tc>
        <w:tc>
          <w:tcPr>
            <w:tcW w:w="2581" w:type="dxa"/>
            <w:shd w:val="clear" w:color="auto" w:fill="BDD6EE" w:themeFill="accent1" w:themeFillTint="66"/>
          </w:tcPr>
          <w:p w:rsidR="00EB5309" w:rsidRPr="00DE254D" w:rsidRDefault="00EB5309" w:rsidP="001735E0">
            <w:pPr>
              <w:spacing w:before="40" w:after="40"/>
              <w:rPr>
                <w:rFonts w:cs="Arial"/>
                <w:b/>
                <w:sz w:val="18"/>
                <w:szCs w:val="18"/>
              </w:rPr>
            </w:pPr>
            <w:r w:rsidRPr="00DE254D">
              <w:rPr>
                <w:rFonts w:cs="Arial"/>
                <w:b/>
                <w:sz w:val="18"/>
                <w:szCs w:val="18"/>
              </w:rPr>
              <w:t>Assessor’s Response</w:t>
            </w:r>
          </w:p>
        </w:tc>
        <w:tc>
          <w:tcPr>
            <w:tcW w:w="2481" w:type="dxa"/>
            <w:shd w:val="clear" w:color="auto" w:fill="BDD6EE" w:themeFill="accent1" w:themeFillTint="66"/>
          </w:tcPr>
          <w:p w:rsidR="00EB5309" w:rsidRPr="00DE254D" w:rsidRDefault="00EB5309" w:rsidP="001735E0">
            <w:pPr>
              <w:spacing w:before="40" w:after="40"/>
              <w:rPr>
                <w:rFonts w:cs="Arial"/>
                <w:b/>
                <w:sz w:val="18"/>
                <w:szCs w:val="18"/>
              </w:rPr>
            </w:pPr>
            <w:r w:rsidRPr="00DE254D">
              <w:rPr>
                <w:rFonts w:cs="Arial"/>
                <w:b/>
                <w:sz w:val="18"/>
                <w:szCs w:val="18"/>
              </w:rPr>
              <w:t>Control Effectiveness</w:t>
            </w:r>
          </w:p>
        </w:tc>
      </w:tr>
      <w:tr w:rsidR="00F66A68" w:rsidRPr="00DE254D" w:rsidTr="00DB63B5">
        <w:tc>
          <w:tcPr>
            <w:tcW w:w="13405" w:type="dxa"/>
            <w:gridSpan w:val="4"/>
            <w:shd w:val="clear" w:color="auto" w:fill="DEEAF6" w:themeFill="accent1" w:themeFillTint="33"/>
          </w:tcPr>
          <w:p w:rsidR="00F66A68" w:rsidRPr="00DE254D" w:rsidRDefault="00F66A68" w:rsidP="001735E0">
            <w:pPr>
              <w:spacing w:before="40" w:after="40"/>
              <w:rPr>
                <w:rFonts w:cs="Arial"/>
                <w:sz w:val="18"/>
                <w:szCs w:val="18"/>
              </w:rPr>
            </w:pPr>
            <w:r w:rsidRPr="00DE254D">
              <w:rPr>
                <w:rFonts w:cs="Arial"/>
                <w:b/>
                <w:sz w:val="18"/>
                <w:szCs w:val="18"/>
              </w:rPr>
              <w:t xml:space="preserve">E1 </w:t>
            </w:r>
            <w:r w:rsidRPr="00DE254D">
              <w:rPr>
                <w:rFonts w:cs="Arial"/>
                <w:sz w:val="18"/>
                <w:szCs w:val="18"/>
              </w:rPr>
              <w:t>Check references or do background checks before hiring employees who will have access to customer information.</w:t>
            </w:r>
          </w:p>
        </w:tc>
      </w:tr>
      <w:tr w:rsidR="00EB5309" w:rsidRPr="00DE254D" w:rsidTr="00EC6659">
        <w:tc>
          <w:tcPr>
            <w:tcW w:w="4070" w:type="dxa"/>
            <w:vMerge w:val="restart"/>
          </w:tcPr>
          <w:p w:rsidR="00EB5309" w:rsidRPr="00DE254D" w:rsidRDefault="00EB5309" w:rsidP="001735E0">
            <w:pPr>
              <w:spacing w:before="40" w:after="40"/>
              <w:rPr>
                <w:rFonts w:cs="Arial"/>
                <w:sz w:val="18"/>
                <w:szCs w:val="18"/>
              </w:rPr>
            </w:pPr>
            <w:r w:rsidRPr="00DE254D">
              <w:rPr>
                <w:rFonts w:cs="Arial"/>
                <w:b/>
                <w:sz w:val="18"/>
                <w:szCs w:val="18"/>
              </w:rPr>
              <w:t>E1</w:t>
            </w:r>
            <w:r w:rsidRPr="00DE254D">
              <w:rPr>
                <w:rFonts w:cs="Arial"/>
                <w:sz w:val="18"/>
                <w:szCs w:val="18"/>
              </w:rPr>
              <w:t xml:space="preserve"> Inquire with Human Resource department management and verify that background checks are conducted (within the constraints of local laws) prior to hire on potential personnel who will have access to customer data or the customer data environment.</w:t>
            </w:r>
          </w:p>
        </w:tc>
        <w:tc>
          <w:tcPr>
            <w:tcW w:w="4273" w:type="dxa"/>
          </w:tcPr>
          <w:p w:rsidR="00EC6659" w:rsidRPr="00DE254D" w:rsidRDefault="00EC6659" w:rsidP="001735E0">
            <w:pPr>
              <w:pStyle w:val="TableTextBullet"/>
              <w:numPr>
                <w:ilvl w:val="0"/>
                <w:numId w:val="0"/>
              </w:numPr>
              <w:tabs>
                <w:tab w:val="left" w:pos="720"/>
              </w:tabs>
              <w:spacing w:before="40"/>
              <w:rPr>
                <w:rFonts w:cs="Arial"/>
                <w:szCs w:val="18"/>
                <w:lang w:val="en-GB" w:eastAsia="en-GB"/>
              </w:rPr>
            </w:pPr>
            <w:r w:rsidRPr="00DE254D">
              <w:rPr>
                <w:rFonts w:cs="Arial"/>
                <w:b/>
                <w:szCs w:val="18"/>
                <w:lang w:val="en-GB" w:eastAsia="en-GB"/>
              </w:rPr>
              <w:t>Identify the Human Resources personnel</w:t>
            </w:r>
            <w:r w:rsidRPr="00DE254D">
              <w:rPr>
                <w:rFonts w:cs="Arial"/>
                <w:szCs w:val="18"/>
                <w:lang w:val="en-GB" w:eastAsia="en-GB"/>
              </w:rPr>
              <w:t xml:space="preserve"> </w:t>
            </w:r>
            <w:r w:rsidRPr="00DE254D">
              <w:rPr>
                <w:rFonts w:cs="Arial"/>
                <w:szCs w:val="18"/>
              </w:rPr>
              <w:t xml:space="preserve">interviewed who confirm background checks are conducted (within the constraints of local laws) prior to hire on potential personnel who will have access to </w:t>
            </w:r>
            <w:r w:rsidR="00B8075B" w:rsidRPr="00DE254D">
              <w:rPr>
                <w:rFonts w:cs="Arial"/>
                <w:szCs w:val="18"/>
              </w:rPr>
              <w:t>confidential data</w:t>
            </w:r>
            <w:r w:rsidRPr="00DE254D">
              <w:rPr>
                <w:rFonts w:cs="Arial"/>
                <w:szCs w:val="18"/>
              </w:rPr>
              <w:t xml:space="preserve"> or the </w:t>
            </w:r>
            <w:r w:rsidR="00B8075B" w:rsidRPr="00DE254D">
              <w:rPr>
                <w:rFonts w:cs="Arial"/>
                <w:szCs w:val="18"/>
              </w:rPr>
              <w:t>confidential data</w:t>
            </w:r>
            <w:r w:rsidRPr="00DE254D">
              <w:rPr>
                <w:rFonts w:cs="Arial"/>
                <w:szCs w:val="18"/>
              </w:rPr>
              <w:t xml:space="preserve"> environment.</w:t>
            </w:r>
          </w:p>
          <w:p w:rsidR="00EB5309" w:rsidRPr="00DE254D" w:rsidRDefault="00EB5309" w:rsidP="001735E0">
            <w:pPr>
              <w:spacing w:before="40" w:after="40"/>
              <w:rPr>
                <w:rFonts w:cs="Arial"/>
                <w:b/>
                <w:color w:val="00B050"/>
                <w:sz w:val="18"/>
                <w:szCs w:val="18"/>
              </w:rPr>
            </w:pP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EB5309" w:rsidRPr="00DE254D" w:rsidRDefault="00EB5309" w:rsidP="001735E0">
            <w:pPr>
              <w:spacing w:before="40" w:after="40"/>
              <w:rPr>
                <w:rFonts w:cs="Arial"/>
                <w:sz w:val="18"/>
                <w:szCs w:val="18"/>
              </w:rPr>
            </w:pPr>
          </w:p>
        </w:tc>
      </w:tr>
      <w:tr w:rsidR="00EC6659" w:rsidRPr="00DE254D" w:rsidTr="00EC6659">
        <w:trPr>
          <w:trHeight w:val="3022"/>
        </w:trPr>
        <w:tc>
          <w:tcPr>
            <w:tcW w:w="4070" w:type="dxa"/>
            <w:vMerge/>
          </w:tcPr>
          <w:p w:rsidR="00EC6659" w:rsidRPr="00DE254D" w:rsidRDefault="00EC6659" w:rsidP="001735E0">
            <w:pPr>
              <w:spacing w:before="40" w:after="40"/>
              <w:rPr>
                <w:rFonts w:cs="Arial"/>
                <w:b/>
                <w:sz w:val="18"/>
                <w:szCs w:val="18"/>
              </w:rPr>
            </w:pPr>
          </w:p>
        </w:tc>
        <w:tc>
          <w:tcPr>
            <w:tcW w:w="4273" w:type="dxa"/>
          </w:tcPr>
          <w:p w:rsidR="00EC6659" w:rsidRPr="00DE254D" w:rsidRDefault="00EC6659" w:rsidP="001735E0">
            <w:pPr>
              <w:spacing w:before="40" w:after="40"/>
              <w:rPr>
                <w:rFonts w:cs="Arial"/>
                <w:b/>
                <w:sz w:val="18"/>
                <w:szCs w:val="18"/>
                <w:lang w:val="en-GB" w:eastAsia="en-GB"/>
              </w:rPr>
            </w:pPr>
            <w:r w:rsidRPr="00DE254D">
              <w:rPr>
                <w:rFonts w:cs="Arial"/>
                <w:b/>
                <w:sz w:val="18"/>
                <w:szCs w:val="18"/>
                <w:lang w:val="en-GB" w:eastAsia="en-GB"/>
              </w:rPr>
              <w:t>Describe how</w:t>
            </w:r>
            <w:r w:rsidRPr="00DE254D">
              <w:rPr>
                <w:rFonts w:cs="Arial"/>
                <w:sz w:val="18"/>
                <w:szCs w:val="18"/>
                <w:lang w:val="en-GB" w:eastAsia="en-GB"/>
              </w:rPr>
              <w:t xml:space="preserve"> it was observed that </w:t>
            </w:r>
            <w:r w:rsidRPr="00DE254D">
              <w:rPr>
                <w:rFonts w:cs="Arial"/>
                <w:sz w:val="18"/>
                <w:szCs w:val="18"/>
              </w:rPr>
              <w:t xml:space="preserve">background checks are conducted (within the constraints of local laws) prior to hire on potential personnel who will have access to </w:t>
            </w:r>
            <w:r w:rsidR="00B8075B" w:rsidRPr="00DE254D">
              <w:rPr>
                <w:rFonts w:cs="Arial"/>
                <w:sz w:val="18"/>
                <w:szCs w:val="18"/>
              </w:rPr>
              <w:t>confidential data</w:t>
            </w:r>
            <w:r w:rsidRPr="00DE254D">
              <w:rPr>
                <w:rFonts w:cs="Arial"/>
                <w:sz w:val="18"/>
                <w:szCs w:val="18"/>
              </w:rPr>
              <w:t xml:space="preserve"> or the </w:t>
            </w:r>
            <w:r w:rsidR="00B8075B" w:rsidRPr="00DE254D">
              <w:rPr>
                <w:rFonts w:cs="Arial"/>
                <w:sz w:val="18"/>
                <w:szCs w:val="18"/>
              </w:rPr>
              <w:t>confidential data</w:t>
            </w:r>
            <w:r w:rsidRPr="00DE254D">
              <w:rPr>
                <w:rFonts w:cs="Arial"/>
                <w:sz w:val="18"/>
                <w:szCs w:val="18"/>
              </w:rPr>
              <w:t xml:space="preserve"> environment.</w:t>
            </w:r>
          </w:p>
        </w:tc>
        <w:tc>
          <w:tcPr>
            <w:tcW w:w="2581" w:type="dxa"/>
          </w:tcPr>
          <w:p w:rsidR="00EC6659" w:rsidRPr="00DE254D" w:rsidRDefault="00EC6659" w:rsidP="001735E0">
            <w:pPr>
              <w:spacing w:before="40" w:after="40"/>
              <w:rPr>
                <w:rFonts w:cs="Arial"/>
                <w:sz w:val="18"/>
                <w:szCs w:val="18"/>
              </w:rPr>
            </w:pPr>
          </w:p>
        </w:tc>
        <w:tc>
          <w:tcPr>
            <w:tcW w:w="2481" w:type="dxa"/>
            <w:vMerge/>
          </w:tcPr>
          <w:p w:rsidR="00EC6659" w:rsidRPr="00DE254D" w:rsidRDefault="00EC6659" w:rsidP="001735E0">
            <w:pPr>
              <w:spacing w:before="40" w:after="40"/>
              <w:rPr>
                <w:rFonts w:cs="Arial"/>
                <w:b/>
                <w:color w:val="00B050"/>
                <w:sz w:val="18"/>
                <w:szCs w:val="18"/>
              </w:rPr>
            </w:pPr>
          </w:p>
        </w:tc>
      </w:tr>
      <w:tr w:rsidR="00EB5309" w:rsidRPr="00DE254D" w:rsidTr="00EB5309">
        <w:tc>
          <w:tcPr>
            <w:tcW w:w="13405" w:type="dxa"/>
            <w:gridSpan w:val="4"/>
            <w:shd w:val="clear" w:color="auto" w:fill="DEEAF6" w:themeFill="accent1" w:themeFillTint="33"/>
          </w:tcPr>
          <w:p w:rsidR="00EB5309" w:rsidRPr="00DE254D" w:rsidRDefault="00EB5309" w:rsidP="001735E0">
            <w:pPr>
              <w:spacing w:before="40" w:after="40"/>
              <w:rPr>
                <w:rFonts w:cs="Arial"/>
                <w:b/>
                <w:sz w:val="18"/>
                <w:szCs w:val="18"/>
              </w:rPr>
            </w:pPr>
            <w:r w:rsidRPr="00DE254D">
              <w:rPr>
                <w:rFonts w:cs="Arial"/>
                <w:b/>
                <w:sz w:val="18"/>
                <w:szCs w:val="18"/>
              </w:rPr>
              <w:t xml:space="preserve">E2 </w:t>
            </w:r>
            <w:r w:rsidRPr="00DE254D">
              <w:rPr>
                <w:rFonts w:cs="Arial"/>
                <w:sz w:val="18"/>
                <w:szCs w:val="18"/>
              </w:rPr>
              <w:t>Require every new employee to sign an agreement to follow your company’s confidentiality and security standards for handling customer information.</w:t>
            </w:r>
          </w:p>
        </w:tc>
      </w:tr>
      <w:tr w:rsidR="00EB5309" w:rsidRPr="00DE254D" w:rsidTr="00EB5309">
        <w:tc>
          <w:tcPr>
            <w:tcW w:w="4070" w:type="dxa"/>
            <w:vMerge w:val="restart"/>
          </w:tcPr>
          <w:p w:rsidR="00EB5309" w:rsidRPr="00DE254D" w:rsidRDefault="00EB5309" w:rsidP="001735E0">
            <w:pPr>
              <w:spacing w:before="40" w:after="40"/>
              <w:rPr>
                <w:rFonts w:cs="Arial"/>
                <w:b/>
                <w:sz w:val="18"/>
                <w:szCs w:val="18"/>
              </w:rPr>
            </w:pPr>
            <w:r w:rsidRPr="00DE254D">
              <w:rPr>
                <w:rFonts w:cs="Arial"/>
                <w:b/>
                <w:sz w:val="18"/>
                <w:szCs w:val="18"/>
              </w:rPr>
              <w:t xml:space="preserve">E2 </w:t>
            </w:r>
            <w:r w:rsidRPr="00DE254D">
              <w:rPr>
                <w:rFonts w:cs="Arial"/>
                <w:sz w:val="18"/>
                <w:szCs w:val="18"/>
              </w:rPr>
              <w:t>Verify that the security awareness program requires personnel to acknowledge, in writing or electronically, at least annually that they have read and understand the information security policy.</w:t>
            </w:r>
          </w:p>
        </w:tc>
        <w:tc>
          <w:tcPr>
            <w:tcW w:w="6854" w:type="dxa"/>
            <w:gridSpan w:val="2"/>
          </w:tcPr>
          <w:p w:rsidR="00EB5309" w:rsidRPr="00DE254D" w:rsidRDefault="00EB5309" w:rsidP="001735E0">
            <w:pPr>
              <w:spacing w:before="40" w:after="40"/>
              <w:rPr>
                <w:rFonts w:cs="Arial"/>
                <w:sz w:val="18"/>
                <w:szCs w:val="18"/>
              </w:rPr>
            </w:pPr>
            <w:r w:rsidRPr="00DE254D">
              <w:rPr>
                <w:rFonts w:cs="Arial"/>
                <w:b/>
                <w:sz w:val="18"/>
                <w:szCs w:val="18"/>
                <w:lang w:val="en-GB" w:eastAsia="en-GB"/>
              </w:rPr>
              <w:t>Describe how</w:t>
            </w:r>
            <w:r w:rsidRPr="00DE254D">
              <w:rPr>
                <w:rFonts w:cs="Arial"/>
                <w:sz w:val="18"/>
                <w:szCs w:val="18"/>
                <w:lang w:val="en-GB" w:eastAsia="en-GB"/>
              </w:rPr>
              <w:t xml:space="preserve"> it was verified that, per the security awareness program, all personnel:</w:t>
            </w:r>
          </w:p>
        </w:tc>
        <w:tc>
          <w:tcPr>
            <w:tcW w:w="2481" w:type="dxa"/>
            <w:vMerge w:val="restart"/>
          </w:tcPr>
          <w:p w:rsidR="00EB5309" w:rsidRPr="00DE254D" w:rsidRDefault="00EB5309" w:rsidP="001735E0">
            <w:pPr>
              <w:spacing w:before="40" w:after="40"/>
              <w:rPr>
                <w:rFonts w:cs="Arial"/>
                <w:b/>
                <w:color w:val="00B050"/>
                <w:sz w:val="18"/>
                <w:szCs w:val="18"/>
              </w:rPr>
            </w:pPr>
          </w:p>
        </w:tc>
      </w:tr>
      <w:tr w:rsidR="00EB5309" w:rsidRPr="00DE254D" w:rsidTr="00EC6659">
        <w:tc>
          <w:tcPr>
            <w:tcW w:w="4070" w:type="dxa"/>
            <w:vMerge/>
          </w:tcPr>
          <w:p w:rsidR="00EB5309" w:rsidRPr="00DE254D" w:rsidRDefault="00EB5309" w:rsidP="001735E0">
            <w:pPr>
              <w:spacing w:before="40" w:after="40"/>
              <w:rPr>
                <w:rFonts w:cs="Arial"/>
                <w:b/>
                <w:sz w:val="18"/>
                <w:szCs w:val="18"/>
              </w:rPr>
            </w:pPr>
          </w:p>
        </w:tc>
        <w:tc>
          <w:tcPr>
            <w:tcW w:w="4273" w:type="dxa"/>
          </w:tcPr>
          <w:p w:rsidR="00EB5309" w:rsidRPr="00DE254D" w:rsidRDefault="00EB5309" w:rsidP="001735E0">
            <w:pPr>
              <w:pStyle w:val="ListParagraph"/>
              <w:numPr>
                <w:ilvl w:val="0"/>
                <w:numId w:val="10"/>
              </w:numPr>
              <w:spacing w:before="40" w:after="40" w:line="240" w:lineRule="auto"/>
              <w:rPr>
                <w:rFonts w:cs="Arial"/>
                <w:sz w:val="18"/>
                <w:szCs w:val="18"/>
                <w:lang w:val="en-GB" w:eastAsia="en-GB"/>
              </w:rPr>
            </w:pPr>
            <w:r w:rsidRPr="00DE254D">
              <w:rPr>
                <w:rFonts w:cs="Arial"/>
                <w:sz w:val="18"/>
                <w:szCs w:val="18"/>
                <w:lang w:val="en-GB" w:eastAsia="en-GB"/>
              </w:rPr>
              <w:t>Acknowledge that they have read and understand the information security policy (including whether this is in writing or electronic).</w:t>
            </w:r>
          </w:p>
        </w:tc>
        <w:tc>
          <w:tcPr>
            <w:tcW w:w="2581" w:type="dxa"/>
          </w:tcPr>
          <w:p w:rsidR="00C54A5A" w:rsidRPr="00DE254D" w:rsidRDefault="00C54A5A" w:rsidP="001735E0">
            <w:pPr>
              <w:spacing w:before="40" w:after="40"/>
              <w:rPr>
                <w:rFonts w:cs="Arial"/>
                <w:sz w:val="18"/>
                <w:szCs w:val="18"/>
              </w:rPr>
            </w:pPr>
          </w:p>
        </w:tc>
        <w:tc>
          <w:tcPr>
            <w:tcW w:w="2481" w:type="dxa"/>
            <w:vMerge/>
          </w:tcPr>
          <w:p w:rsidR="00EB5309" w:rsidRPr="00DE254D" w:rsidRDefault="00EB5309" w:rsidP="001735E0">
            <w:pPr>
              <w:spacing w:before="40" w:after="40"/>
              <w:rPr>
                <w:rFonts w:cs="Arial"/>
                <w:b/>
                <w:color w:val="00B050"/>
                <w:sz w:val="18"/>
                <w:szCs w:val="18"/>
              </w:rPr>
            </w:pPr>
          </w:p>
        </w:tc>
      </w:tr>
      <w:tr w:rsidR="00EB5309" w:rsidRPr="00DE254D" w:rsidTr="00EC6659">
        <w:tc>
          <w:tcPr>
            <w:tcW w:w="4070" w:type="dxa"/>
            <w:vMerge/>
          </w:tcPr>
          <w:p w:rsidR="00EB5309" w:rsidRPr="00DE254D" w:rsidRDefault="00EB5309" w:rsidP="001735E0">
            <w:pPr>
              <w:spacing w:before="40" w:after="40"/>
              <w:rPr>
                <w:rFonts w:cs="Arial"/>
                <w:b/>
                <w:sz w:val="18"/>
                <w:szCs w:val="18"/>
              </w:rPr>
            </w:pPr>
          </w:p>
        </w:tc>
        <w:tc>
          <w:tcPr>
            <w:tcW w:w="4273" w:type="dxa"/>
          </w:tcPr>
          <w:p w:rsidR="00EB5309" w:rsidRPr="00DE254D" w:rsidRDefault="00EB5309" w:rsidP="001735E0">
            <w:pPr>
              <w:pStyle w:val="ListParagraph"/>
              <w:numPr>
                <w:ilvl w:val="0"/>
                <w:numId w:val="10"/>
              </w:numPr>
              <w:spacing w:before="40" w:after="40" w:line="240" w:lineRule="auto"/>
              <w:rPr>
                <w:rFonts w:cs="Arial"/>
                <w:sz w:val="18"/>
                <w:szCs w:val="18"/>
                <w:lang w:val="en-GB" w:eastAsia="en-GB"/>
              </w:rPr>
            </w:pPr>
            <w:r w:rsidRPr="00DE254D">
              <w:rPr>
                <w:rFonts w:cs="Arial"/>
                <w:sz w:val="18"/>
                <w:szCs w:val="18"/>
                <w:lang w:val="en-GB" w:eastAsia="en-GB"/>
              </w:rPr>
              <w:t>Provide an acknowledgement at least annually.</w:t>
            </w:r>
          </w:p>
        </w:tc>
        <w:tc>
          <w:tcPr>
            <w:tcW w:w="2581" w:type="dxa"/>
          </w:tcPr>
          <w:p w:rsidR="00C54A5A" w:rsidRPr="00DE254D" w:rsidRDefault="00C54A5A" w:rsidP="001735E0">
            <w:pPr>
              <w:spacing w:before="40" w:after="40"/>
              <w:rPr>
                <w:rFonts w:cs="Arial"/>
                <w:sz w:val="18"/>
                <w:szCs w:val="18"/>
              </w:rPr>
            </w:pPr>
          </w:p>
        </w:tc>
        <w:tc>
          <w:tcPr>
            <w:tcW w:w="2481" w:type="dxa"/>
            <w:vMerge/>
          </w:tcPr>
          <w:p w:rsidR="00EB5309" w:rsidRPr="00DE254D" w:rsidRDefault="00EB5309" w:rsidP="001735E0">
            <w:pPr>
              <w:spacing w:before="40" w:after="40"/>
              <w:rPr>
                <w:rFonts w:cs="Arial"/>
                <w:b/>
                <w:color w:val="00B050"/>
                <w:sz w:val="18"/>
                <w:szCs w:val="18"/>
              </w:rPr>
            </w:pPr>
          </w:p>
        </w:tc>
      </w:tr>
      <w:tr w:rsidR="00EB5309" w:rsidRPr="00DE254D" w:rsidTr="00EB5309">
        <w:tc>
          <w:tcPr>
            <w:tcW w:w="13405" w:type="dxa"/>
            <w:gridSpan w:val="4"/>
            <w:shd w:val="clear" w:color="auto" w:fill="DEEAF6" w:themeFill="accent1" w:themeFillTint="33"/>
          </w:tcPr>
          <w:p w:rsidR="00EB5309" w:rsidRPr="00DE254D" w:rsidRDefault="00EB5309" w:rsidP="001735E0">
            <w:pPr>
              <w:spacing w:before="40" w:after="40"/>
              <w:rPr>
                <w:rFonts w:cs="Arial"/>
                <w:sz w:val="18"/>
                <w:szCs w:val="18"/>
              </w:rPr>
            </w:pPr>
            <w:r w:rsidRPr="00DE254D">
              <w:rPr>
                <w:rFonts w:cs="Arial"/>
                <w:b/>
                <w:sz w:val="18"/>
                <w:szCs w:val="18"/>
              </w:rPr>
              <w:t xml:space="preserve">E3 </w:t>
            </w:r>
            <w:r w:rsidRPr="00DE254D">
              <w:rPr>
                <w:rFonts w:cs="Arial"/>
                <w:sz w:val="18"/>
                <w:szCs w:val="18"/>
              </w:rPr>
              <w:t>Limit access to customer information to employees who have a business reason to see it. For example, give employees who respond to customer inquiries access to customer files, but only to the extent they need it to do their jobs.</w:t>
            </w:r>
          </w:p>
        </w:tc>
      </w:tr>
      <w:tr w:rsidR="00EB5309" w:rsidRPr="00DE254D" w:rsidTr="00EC6659">
        <w:trPr>
          <w:trHeight w:val="486"/>
        </w:trPr>
        <w:tc>
          <w:tcPr>
            <w:tcW w:w="4070" w:type="dxa"/>
            <w:vMerge w:val="restart"/>
          </w:tcPr>
          <w:p w:rsidR="00EB5309" w:rsidRPr="00DE254D" w:rsidRDefault="00EB5309" w:rsidP="001735E0">
            <w:pPr>
              <w:pStyle w:val="Table111"/>
              <w:spacing w:before="40"/>
              <w:ind w:left="0"/>
              <w:rPr>
                <w:szCs w:val="18"/>
              </w:rPr>
            </w:pPr>
            <w:r w:rsidRPr="00DE254D">
              <w:rPr>
                <w:b/>
                <w:szCs w:val="18"/>
              </w:rPr>
              <w:t xml:space="preserve">E3 </w:t>
            </w:r>
            <w:r w:rsidRPr="00DE254D">
              <w:rPr>
                <w:szCs w:val="18"/>
              </w:rPr>
              <w:t>Select a sample of roles and verify access needs for each role are defined and include:</w:t>
            </w:r>
          </w:p>
          <w:p w:rsidR="00EB5309" w:rsidRPr="00DE254D" w:rsidRDefault="00EB5309" w:rsidP="001735E0">
            <w:pPr>
              <w:pStyle w:val="table111bullet"/>
              <w:tabs>
                <w:tab w:val="clear" w:pos="216"/>
              </w:tabs>
              <w:suppressAutoHyphens/>
              <w:autoSpaceDN w:val="0"/>
              <w:spacing w:before="40" w:after="40"/>
              <w:textAlignment w:val="baseline"/>
            </w:pPr>
            <w:r w:rsidRPr="00DE254D">
              <w:t>System components and data resources that each role needs to access for their job function.</w:t>
            </w:r>
          </w:p>
          <w:p w:rsidR="00EB5309" w:rsidRPr="00DE254D" w:rsidRDefault="00EB5309" w:rsidP="001735E0">
            <w:pPr>
              <w:pStyle w:val="table111bullet"/>
              <w:tabs>
                <w:tab w:val="clear" w:pos="216"/>
              </w:tabs>
              <w:suppressAutoHyphens/>
              <w:autoSpaceDN w:val="0"/>
              <w:spacing w:before="40" w:after="40"/>
              <w:textAlignment w:val="baseline"/>
              <w:rPr>
                <w:b/>
              </w:rPr>
            </w:pPr>
            <w:r w:rsidRPr="00DE254D">
              <w:rPr>
                <w:lang w:val="en-US" w:eastAsia="en-US"/>
              </w:rPr>
              <w:t>Identification of privilege necessary for each role to perform their job function.</w:t>
            </w:r>
          </w:p>
        </w:tc>
        <w:tc>
          <w:tcPr>
            <w:tcW w:w="4273" w:type="dxa"/>
          </w:tcPr>
          <w:p w:rsidR="00EB5309" w:rsidRPr="00DE254D" w:rsidRDefault="00EB5309" w:rsidP="001735E0">
            <w:pPr>
              <w:pStyle w:val="ListParagraph"/>
              <w:numPr>
                <w:ilvl w:val="0"/>
                <w:numId w:val="3"/>
              </w:numPr>
              <w:spacing w:before="40" w:after="40" w:line="240" w:lineRule="auto"/>
              <w:ind w:left="427" w:hanging="383"/>
              <w:rPr>
                <w:rFonts w:cs="Arial"/>
                <w:sz w:val="18"/>
                <w:szCs w:val="18"/>
              </w:rPr>
            </w:pPr>
            <w:r w:rsidRPr="00DE254D">
              <w:rPr>
                <w:rFonts w:cs="Arial"/>
                <w:b/>
                <w:sz w:val="18"/>
                <w:szCs w:val="18"/>
              </w:rPr>
              <w:t>Identify</w:t>
            </w:r>
            <w:r w:rsidRPr="00DE254D">
              <w:rPr>
                <w:rFonts w:cs="Arial"/>
                <w:sz w:val="18"/>
                <w:szCs w:val="18"/>
              </w:rPr>
              <w:t xml:space="preserve"> </w:t>
            </w:r>
            <w:r w:rsidRPr="00DE254D">
              <w:rPr>
                <w:rFonts w:cs="Arial"/>
                <w:b/>
                <w:sz w:val="18"/>
                <w:szCs w:val="18"/>
              </w:rPr>
              <w:t>the selected sample</w:t>
            </w:r>
            <w:r w:rsidRPr="00DE254D">
              <w:rPr>
                <w:rFonts w:cs="Arial"/>
                <w:sz w:val="18"/>
                <w:szCs w:val="18"/>
              </w:rPr>
              <w:t xml:space="preserve"> of roles for this testing procedure.</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EB5309" w:rsidRPr="00DE254D" w:rsidRDefault="00EB5309" w:rsidP="001735E0">
            <w:pPr>
              <w:spacing w:before="40" w:after="40"/>
              <w:rPr>
                <w:rFonts w:cs="Arial"/>
                <w:b/>
                <w:color w:val="00B050"/>
                <w:sz w:val="18"/>
                <w:szCs w:val="18"/>
              </w:rPr>
            </w:pPr>
          </w:p>
        </w:tc>
      </w:tr>
      <w:tr w:rsidR="00EB5309" w:rsidRPr="00DE254D" w:rsidTr="00EB5309">
        <w:tc>
          <w:tcPr>
            <w:tcW w:w="4070" w:type="dxa"/>
            <w:vMerge/>
          </w:tcPr>
          <w:p w:rsidR="00EB5309" w:rsidRPr="00DE254D" w:rsidRDefault="00EB5309" w:rsidP="001735E0">
            <w:pPr>
              <w:spacing w:before="40" w:after="40"/>
              <w:rPr>
                <w:rFonts w:cs="Arial"/>
                <w:sz w:val="18"/>
                <w:szCs w:val="18"/>
              </w:rPr>
            </w:pPr>
          </w:p>
        </w:tc>
        <w:tc>
          <w:tcPr>
            <w:tcW w:w="6854" w:type="dxa"/>
            <w:gridSpan w:val="2"/>
          </w:tcPr>
          <w:p w:rsidR="00EB5309" w:rsidRPr="00DE254D" w:rsidRDefault="00EB5309" w:rsidP="001735E0">
            <w:pPr>
              <w:spacing w:before="40" w:after="40"/>
              <w:rPr>
                <w:rFonts w:cs="Arial"/>
                <w:sz w:val="18"/>
                <w:szCs w:val="18"/>
              </w:rPr>
            </w:pPr>
            <w:r w:rsidRPr="00DE254D">
              <w:rPr>
                <w:rFonts w:cs="Arial"/>
                <w:i/>
                <w:sz w:val="18"/>
                <w:szCs w:val="18"/>
                <w:lang w:val="en-GB" w:eastAsia="en-GB"/>
              </w:rPr>
              <w:t>For</w:t>
            </w:r>
            <w:r w:rsidRPr="00DE254D">
              <w:rPr>
                <w:rFonts w:cs="Arial"/>
                <w:i/>
                <w:sz w:val="18"/>
                <w:szCs w:val="18"/>
                <w:lang w:val="en-GB"/>
              </w:rPr>
              <w:t xml:space="preserve"> each role in the selected sample</w:t>
            </w:r>
            <w:r w:rsidRPr="00DE254D">
              <w:rPr>
                <w:rFonts w:cs="Arial"/>
                <w:b/>
                <w:sz w:val="18"/>
                <w:szCs w:val="18"/>
                <w:lang w:val="en-GB" w:eastAsia="en-GB"/>
              </w:rPr>
              <w:t xml:space="preserve">, describe how </w:t>
            </w:r>
            <w:r w:rsidRPr="00DE254D">
              <w:rPr>
                <w:rFonts w:cs="Arial"/>
                <w:sz w:val="18"/>
                <w:szCs w:val="18"/>
                <w:lang w:val="en-GB" w:eastAsia="en-GB"/>
              </w:rPr>
              <w:t>the role was examined to verify access needs for each role are defined and include:</w:t>
            </w:r>
          </w:p>
        </w:tc>
        <w:tc>
          <w:tcPr>
            <w:tcW w:w="2481" w:type="dxa"/>
            <w:vMerge/>
          </w:tcPr>
          <w:p w:rsidR="00EB5309" w:rsidRPr="00DE254D" w:rsidRDefault="00EB5309" w:rsidP="001735E0">
            <w:pPr>
              <w:spacing w:before="40" w:after="40"/>
              <w:rPr>
                <w:rFonts w:cs="Arial"/>
                <w:b/>
                <w:color w:val="00B050"/>
                <w:sz w:val="18"/>
                <w:szCs w:val="18"/>
              </w:rPr>
            </w:pPr>
          </w:p>
        </w:tc>
      </w:tr>
      <w:tr w:rsidR="00EB5309" w:rsidRPr="00DE254D" w:rsidTr="00EC6659">
        <w:tc>
          <w:tcPr>
            <w:tcW w:w="4070" w:type="dxa"/>
            <w:vMerge/>
          </w:tcPr>
          <w:p w:rsidR="00EB5309" w:rsidRPr="00DE254D" w:rsidRDefault="00EB5309" w:rsidP="001735E0">
            <w:pPr>
              <w:spacing w:before="40" w:after="40"/>
              <w:rPr>
                <w:rFonts w:cs="Arial"/>
                <w:sz w:val="18"/>
                <w:szCs w:val="18"/>
              </w:rPr>
            </w:pPr>
          </w:p>
        </w:tc>
        <w:tc>
          <w:tcPr>
            <w:tcW w:w="4273" w:type="dxa"/>
          </w:tcPr>
          <w:p w:rsidR="00EB5309" w:rsidRPr="00DE254D" w:rsidRDefault="00EB5309" w:rsidP="001735E0">
            <w:pPr>
              <w:pStyle w:val="ListParagraph"/>
              <w:numPr>
                <w:ilvl w:val="0"/>
                <w:numId w:val="3"/>
              </w:numPr>
              <w:spacing w:before="40" w:after="40" w:line="240" w:lineRule="auto"/>
              <w:ind w:left="427" w:hanging="383"/>
              <w:rPr>
                <w:rFonts w:cs="Arial"/>
                <w:b/>
                <w:color w:val="00B050"/>
                <w:sz w:val="18"/>
                <w:szCs w:val="18"/>
              </w:rPr>
            </w:pPr>
            <w:r w:rsidRPr="00DE254D">
              <w:rPr>
                <w:rFonts w:cs="Arial"/>
                <w:sz w:val="18"/>
                <w:szCs w:val="18"/>
              </w:rPr>
              <w:t>System components and data resources that each role needs to access for their job function.</w:t>
            </w:r>
          </w:p>
        </w:tc>
        <w:tc>
          <w:tcPr>
            <w:tcW w:w="2581" w:type="dxa"/>
          </w:tcPr>
          <w:p w:rsidR="00C54A5A" w:rsidRPr="00DE254D" w:rsidRDefault="00C54A5A" w:rsidP="001735E0">
            <w:pPr>
              <w:spacing w:before="40" w:after="40"/>
              <w:rPr>
                <w:rFonts w:cs="Arial"/>
                <w:sz w:val="18"/>
                <w:szCs w:val="18"/>
              </w:rPr>
            </w:pPr>
          </w:p>
        </w:tc>
        <w:tc>
          <w:tcPr>
            <w:tcW w:w="2481" w:type="dxa"/>
            <w:vMerge/>
          </w:tcPr>
          <w:p w:rsidR="00EB5309" w:rsidRPr="00DE254D" w:rsidRDefault="00EB5309" w:rsidP="001735E0">
            <w:pPr>
              <w:spacing w:before="40" w:after="40"/>
              <w:rPr>
                <w:rFonts w:cs="Arial"/>
                <w:sz w:val="18"/>
                <w:szCs w:val="18"/>
              </w:rPr>
            </w:pPr>
          </w:p>
        </w:tc>
      </w:tr>
      <w:tr w:rsidR="00EB5309" w:rsidRPr="00DE254D" w:rsidTr="00EC6659">
        <w:tc>
          <w:tcPr>
            <w:tcW w:w="4070" w:type="dxa"/>
            <w:vMerge/>
          </w:tcPr>
          <w:p w:rsidR="00EB5309" w:rsidRPr="00DE254D" w:rsidRDefault="00EB5309" w:rsidP="001735E0">
            <w:pPr>
              <w:spacing w:before="40" w:after="40"/>
              <w:rPr>
                <w:rFonts w:cs="Arial"/>
                <w:sz w:val="18"/>
                <w:szCs w:val="18"/>
              </w:rPr>
            </w:pPr>
          </w:p>
        </w:tc>
        <w:tc>
          <w:tcPr>
            <w:tcW w:w="4273" w:type="dxa"/>
          </w:tcPr>
          <w:p w:rsidR="00EB5309" w:rsidRPr="00DE254D" w:rsidRDefault="00EB5309" w:rsidP="001735E0">
            <w:pPr>
              <w:pStyle w:val="ListParagraph"/>
              <w:numPr>
                <w:ilvl w:val="0"/>
                <w:numId w:val="3"/>
              </w:numPr>
              <w:spacing w:before="40" w:after="40" w:line="240" w:lineRule="auto"/>
              <w:ind w:left="427" w:hanging="383"/>
              <w:rPr>
                <w:rFonts w:cs="Arial"/>
                <w:sz w:val="18"/>
                <w:szCs w:val="18"/>
                <w:lang w:val="en-GB" w:eastAsia="en-GB"/>
              </w:rPr>
            </w:pPr>
            <w:r w:rsidRPr="00DE254D">
              <w:rPr>
                <w:rFonts w:cs="Arial"/>
                <w:sz w:val="18"/>
                <w:szCs w:val="18"/>
              </w:rPr>
              <w:t>Identification of privilege necessary for each role to perform their job function.</w:t>
            </w:r>
          </w:p>
        </w:tc>
        <w:tc>
          <w:tcPr>
            <w:tcW w:w="2581" w:type="dxa"/>
          </w:tcPr>
          <w:p w:rsidR="00C54A5A" w:rsidRPr="00DE254D" w:rsidRDefault="00C54A5A" w:rsidP="001735E0">
            <w:pPr>
              <w:spacing w:before="40" w:after="40"/>
              <w:rPr>
                <w:rFonts w:cs="Arial"/>
                <w:sz w:val="18"/>
                <w:szCs w:val="18"/>
              </w:rPr>
            </w:pPr>
          </w:p>
        </w:tc>
        <w:tc>
          <w:tcPr>
            <w:tcW w:w="2481" w:type="dxa"/>
            <w:vMerge/>
          </w:tcPr>
          <w:p w:rsidR="00EB5309" w:rsidRPr="00DE254D" w:rsidRDefault="00EB5309" w:rsidP="001735E0">
            <w:pPr>
              <w:spacing w:before="40" w:after="40"/>
              <w:rPr>
                <w:rFonts w:cs="Arial"/>
                <w:b/>
                <w:color w:val="00B050"/>
                <w:sz w:val="18"/>
                <w:szCs w:val="18"/>
              </w:rPr>
            </w:pPr>
          </w:p>
        </w:tc>
      </w:tr>
      <w:tr w:rsidR="00EB5309" w:rsidRPr="00DE254D" w:rsidTr="00EB5309">
        <w:tc>
          <w:tcPr>
            <w:tcW w:w="13405" w:type="dxa"/>
            <w:gridSpan w:val="4"/>
            <w:shd w:val="clear" w:color="auto" w:fill="DEEAF6" w:themeFill="accent1" w:themeFillTint="33"/>
          </w:tcPr>
          <w:p w:rsidR="00EB5309" w:rsidRPr="00DE254D" w:rsidRDefault="00EB5309" w:rsidP="001735E0">
            <w:pPr>
              <w:spacing w:before="40" w:after="40"/>
              <w:rPr>
                <w:rFonts w:cs="Arial"/>
                <w:sz w:val="18"/>
                <w:szCs w:val="18"/>
              </w:rPr>
            </w:pPr>
            <w:r w:rsidRPr="00DE254D">
              <w:rPr>
                <w:rFonts w:cs="Arial"/>
                <w:b/>
                <w:sz w:val="18"/>
                <w:szCs w:val="18"/>
              </w:rPr>
              <w:t xml:space="preserve">E4 </w:t>
            </w:r>
            <w:r w:rsidRPr="00DE254D">
              <w:rPr>
                <w:rFonts w:cs="Arial"/>
                <w:sz w:val="18"/>
                <w:szCs w:val="18"/>
              </w:rPr>
              <w:t>Control access to sensitive information by requiring employees to use “strong” passwords that must be changed on a regular basis. (Tough-to-crack passwords require the use of at least six characters, upper- and lower-case letters, and a combination of letters, numbers, and symbols.)</w:t>
            </w:r>
          </w:p>
        </w:tc>
      </w:tr>
      <w:tr w:rsidR="00EB5309" w:rsidRPr="00DE254D" w:rsidTr="00EC6659">
        <w:tc>
          <w:tcPr>
            <w:tcW w:w="4070" w:type="dxa"/>
            <w:vMerge w:val="restart"/>
          </w:tcPr>
          <w:p w:rsidR="00EB5309" w:rsidRPr="00DE254D" w:rsidRDefault="00EB5309" w:rsidP="001735E0">
            <w:pPr>
              <w:pStyle w:val="Table111"/>
              <w:keepNext/>
              <w:spacing w:before="40"/>
              <w:ind w:left="0"/>
              <w:rPr>
                <w:szCs w:val="18"/>
              </w:rPr>
            </w:pPr>
            <w:r w:rsidRPr="00DE254D">
              <w:rPr>
                <w:b/>
                <w:szCs w:val="18"/>
              </w:rPr>
              <w:t xml:space="preserve">E4 </w:t>
            </w:r>
            <w:r w:rsidRPr="00DE254D">
              <w:rPr>
                <w:szCs w:val="18"/>
              </w:rPr>
              <w:t>For a sample of system components, inspect system configuration settings to verify that user password parameters are set to require at least the following strength/complexity:</w:t>
            </w:r>
          </w:p>
          <w:p w:rsidR="00EB5309" w:rsidRPr="00DE254D" w:rsidRDefault="00EB5309" w:rsidP="001735E0">
            <w:pPr>
              <w:pStyle w:val="table111bullet"/>
              <w:tabs>
                <w:tab w:val="clear" w:pos="216"/>
              </w:tabs>
              <w:suppressAutoHyphens/>
              <w:autoSpaceDN w:val="0"/>
              <w:spacing w:before="40" w:after="40"/>
              <w:textAlignment w:val="baseline"/>
            </w:pPr>
            <w:r w:rsidRPr="00DE254D">
              <w:t>Require a minimum length of at least seven characters.</w:t>
            </w:r>
          </w:p>
          <w:p w:rsidR="00EB5309" w:rsidRPr="00DE254D" w:rsidRDefault="00EB5309" w:rsidP="001735E0">
            <w:pPr>
              <w:pStyle w:val="table111bullet"/>
              <w:tabs>
                <w:tab w:val="clear" w:pos="216"/>
              </w:tabs>
              <w:suppressAutoHyphens/>
              <w:autoSpaceDN w:val="0"/>
              <w:spacing w:before="40" w:after="40"/>
              <w:textAlignment w:val="baseline"/>
              <w:rPr>
                <w:b/>
              </w:rPr>
            </w:pPr>
            <w:r w:rsidRPr="00DE254D">
              <w:t>Contain both numeric and alphabetic characters.</w:t>
            </w:r>
          </w:p>
        </w:tc>
        <w:tc>
          <w:tcPr>
            <w:tcW w:w="4273" w:type="dxa"/>
          </w:tcPr>
          <w:p w:rsidR="00EB5309" w:rsidRPr="00DE254D" w:rsidRDefault="00EB5309" w:rsidP="001735E0">
            <w:pPr>
              <w:pStyle w:val="tabletextbullet2"/>
              <w:numPr>
                <w:ilvl w:val="0"/>
                <w:numId w:val="0"/>
              </w:numPr>
              <w:suppressAutoHyphens/>
              <w:autoSpaceDN w:val="0"/>
              <w:spacing w:after="40"/>
              <w:textAlignment w:val="baseline"/>
              <w:rPr>
                <w:szCs w:val="18"/>
              </w:rPr>
            </w:pPr>
            <w:r w:rsidRPr="00DE254D">
              <w:rPr>
                <w:b/>
                <w:szCs w:val="18"/>
                <w:lang w:val="en-GB" w:eastAsia="en-GB"/>
              </w:rPr>
              <w:t>Identify the sample</w:t>
            </w:r>
            <w:r w:rsidRPr="00DE254D">
              <w:rPr>
                <w:szCs w:val="18"/>
                <w:lang w:val="en-GB" w:eastAsia="en-GB"/>
              </w:rPr>
              <w:t xml:space="preserve"> of system components selected for this testing procedure.</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EB5309" w:rsidRPr="00DE254D" w:rsidRDefault="00EB5309" w:rsidP="001735E0">
            <w:pPr>
              <w:spacing w:before="40" w:after="40"/>
              <w:rPr>
                <w:rFonts w:cs="Arial"/>
                <w:sz w:val="18"/>
                <w:szCs w:val="18"/>
              </w:rPr>
            </w:pPr>
          </w:p>
        </w:tc>
      </w:tr>
      <w:tr w:rsidR="00EB5309" w:rsidRPr="00DE254D" w:rsidTr="00EB5309">
        <w:tc>
          <w:tcPr>
            <w:tcW w:w="4070" w:type="dxa"/>
            <w:vMerge/>
          </w:tcPr>
          <w:p w:rsidR="00EB5309" w:rsidRPr="00DE254D" w:rsidRDefault="00EB5309" w:rsidP="001735E0">
            <w:pPr>
              <w:spacing w:before="40" w:after="40"/>
              <w:rPr>
                <w:rFonts w:cs="Arial"/>
                <w:b/>
                <w:sz w:val="18"/>
                <w:szCs w:val="18"/>
              </w:rPr>
            </w:pPr>
          </w:p>
        </w:tc>
        <w:tc>
          <w:tcPr>
            <w:tcW w:w="6854" w:type="dxa"/>
            <w:gridSpan w:val="2"/>
          </w:tcPr>
          <w:p w:rsidR="00EB5309" w:rsidRPr="00DE254D" w:rsidRDefault="00EB5309" w:rsidP="001735E0">
            <w:pPr>
              <w:spacing w:before="40" w:after="40"/>
              <w:rPr>
                <w:rFonts w:cs="Arial"/>
                <w:sz w:val="18"/>
                <w:szCs w:val="18"/>
              </w:rPr>
            </w:pPr>
            <w:r w:rsidRPr="00DE254D">
              <w:rPr>
                <w:rFonts w:cs="Arial"/>
                <w:i/>
                <w:sz w:val="18"/>
                <w:szCs w:val="18"/>
                <w:lang w:val="en-GB" w:eastAsia="en-GB"/>
              </w:rPr>
              <w:t xml:space="preserve">For each item in the sample, </w:t>
            </w:r>
            <w:r w:rsidRPr="00DE254D">
              <w:rPr>
                <w:rFonts w:cs="Arial"/>
                <w:b/>
                <w:sz w:val="18"/>
                <w:szCs w:val="18"/>
                <w:lang w:val="en-GB" w:eastAsia="en-GB"/>
              </w:rPr>
              <w:t xml:space="preserve">describe how </w:t>
            </w:r>
            <w:r w:rsidRPr="00DE254D">
              <w:rPr>
                <w:rFonts w:cs="Arial"/>
                <w:sz w:val="18"/>
                <w:szCs w:val="18"/>
                <w:lang w:val="en-GB" w:eastAsia="en-GB"/>
              </w:rPr>
              <w:t>system configuration settings were inspected to verify that user password parameters are set to require at least the following strength/complexity:</w:t>
            </w:r>
          </w:p>
        </w:tc>
        <w:tc>
          <w:tcPr>
            <w:tcW w:w="2481" w:type="dxa"/>
            <w:vMerge/>
          </w:tcPr>
          <w:p w:rsidR="00EB5309" w:rsidRPr="00DE254D" w:rsidRDefault="00EB5309" w:rsidP="001735E0">
            <w:pPr>
              <w:spacing w:before="40" w:after="40"/>
              <w:rPr>
                <w:rFonts w:cs="Arial"/>
                <w:b/>
                <w:color w:val="00B050"/>
                <w:sz w:val="18"/>
                <w:szCs w:val="18"/>
              </w:rPr>
            </w:pPr>
          </w:p>
        </w:tc>
      </w:tr>
      <w:tr w:rsidR="00EB5309" w:rsidRPr="00DE254D" w:rsidTr="00EC6659">
        <w:tc>
          <w:tcPr>
            <w:tcW w:w="4070" w:type="dxa"/>
            <w:vMerge/>
          </w:tcPr>
          <w:p w:rsidR="00EB5309" w:rsidRPr="00DE254D" w:rsidRDefault="00EB5309" w:rsidP="001735E0">
            <w:pPr>
              <w:spacing w:before="40" w:after="40"/>
              <w:rPr>
                <w:rFonts w:cs="Arial"/>
                <w:b/>
                <w:sz w:val="18"/>
                <w:szCs w:val="18"/>
              </w:rPr>
            </w:pPr>
          </w:p>
        </w:tc>
        <w:tc>
          <w:tcPr>
            <w:tcW w:w="4273" w:type="dxa"/>
          </w:tcPr>
          <w:p w:rsidR="00EB5309" w:rsidRPr="00DE254D" w:rsidRDefault="00EB5309" w:rsidP="001735E0">
            <w:pPr>
              <w:pStyle w:val="ListParagraph"/>
              <w:numPr>
                <w:ilvl w:val="0"/>
                <w:numId w:val="3"/>
              </w:numPr>
              <w:spacing w:before="40" w:after="40" w:line="240" w:lineRule="auto"/>
              <w:ind w:left="427" w:hanging="383"/>
              <w:rPr>
                <w:rFonts w:cs="Arial"/>
                <w:sz w:val="18"/>
                <w:szCs w:val="18"/>
              </w:rPr>
            </w:pPr>
            <w:r w:rsidRPr="00DE254D">
              <w:rPr>
                <w:rFonts w:cs="Arial"/>
                <w:sz w:val="18"/>
                <w:szCs w:val="18"/>
              </w:rPr>
              <w:t>Require a minimum length of at least seven characters.</w:t>
            </w:r>
          </w:p>
        </w:tc>
        <w:tc>
          <w:tcPr>
            <w:tcW w:w="2581" w:type="dxa"/>
          </w:tcPr>
          <w:p w:rsidR="00C54A5A" w:rsidRPr="00DE254D" w:rsidRDefault="00C54A5A" w:rsidP="001735E0">
            <w:pPr>
              <w:spacing w:before="40" w:after="40"/>
              <w:rPr>
                <w:rFonts w:cs="Arial"/>
                <w:sz w:val="18"/>
                <w:szCs w:val="18"/>
              </w:rPr>
            </w:pPr>
          </w:p>
        </w:tc>
        <w:tc>
          <w:tcPr>
            <w:tcW w:w="2481" w:type="dxa"/>
            <w:vMerge/>
          </w:tcPr>
          <w:p w:rsidR="00EB5309" w:rsidRPr="00DE254D" w:rsidRDefault="00EB5309" w:rsidP="001735E0">
            <w:pPr>
              <w:spacing w:before="40" w:after="40"/>
              <w:rPr>
                <w:rFonts w:cs="Arial"/>
                <w:b/>
                <w:color w:val="00B050"/>
                <w:sz w:val="18"/>
                <w:szCs w:val="18"/>
              </w:rPr>
            </w:pPr>
          </w:p>
        </w:tc>
      </w:tr>
      <w:tr w:rsidR="00EB5309" w:rsidRPr="00DE254D" w:rsidTr="00EC6659">
        <w:tc>
          <w:tcPr>
            <w:tcW w:w="4070" w:type="dxa"/>
            <w:vMerge/>
          </w:tcPr>
          <w:p w:rsidR="00EB5309" w:rsidRPr="00DE254D" w:rsidRDefault="00EB5309" w:rsidP="001735E0">
            <w:pPr>
              <w:spacing w:before="40" w:after="40"/>
              <w:rPr>
                <w:rFonts w:cs="Arial"/>
                <w:b/>
                <w:sz w:val="18"/>
                <w:szCs w:val="18"/>
              </w:rPr>
            </w:pPr>
          </w:p>
        </w:tc>
        <w:tc>
          <w:tcPr>
            <w:tcW w:w="4273" w:type="dxa"/>
          </w:tcPr>
          <w:p w:rsidR="00EB5309" w:rsidRPr="00DE254D" w:rsidRDefault="00EB5309" w:rsidP="001735E0">
            <w:pPr>
              <w:pStyle w:val="ListParagraph"/>
              <w:numPr>
                <w:ilvl w:val="0"/>
                <w:numId w:val="3"/>
              </w:numPr>
              <w:spacing w:before="40" w:after="40" w:line="240" w:lineRule="auto"/>
              <w:ind w:left="427" w:hanging="383"/>
              <w:rPr>
                <w:rFonts w:cs="Arial"/>
                <w:sz w:val="18"/>
                <w:szCs w:val="18"/>
              </w:rPr>
            </w:pPr>
            <w:r w:rsidRPr="00DE254D">
              <w:rPr>
                <w:rFonts w:cs="Arial"/>
                <w:sz w:val="18"/>
                <w:szCs w:val="18"/>
              </w:rPr>
              <w:t>Contain both numeric and alphabetic characters.</w:t>
            </w:r>
          </w:p>
        </w:tc>
        <w:tc>
          <w:tcPr>
            <w:tcW w:w="2581" w:type="dxa"/>
          </w:tcPr>
          <w:p w:rsidR="00C54A5A" w:rsidRPr="00DE254D" w:rsidRDefault="00C54A5A" w:rsidP="001735E0">
            <w:pPr>
              <w:spacing w:before="40" w:after="40"/>
              <w:rPr>
                <w:rFonts w:cs="Arial"/>
                <w:sz w:val="18"/>
                <w:szCs w:val="18"/>
              </w:rPr>
            </w:pPr>
          </w:p>
        </w:tc>
        <w:tc>
          <w:tcPr>
            <w:tcW w:w="2481" w:type="dxa"/>
            <w:vMerge/>
          </w:tcPr>
          <w:p w:rsidR="00EB5309" w:rsidRPr="00DE254D" w:rsidRDefault="00EB5309" w:rsidP="001735E0">
            <w:pPr>
              <w:spacing w:before="40" w:after="40"/>
              <w:rPr>
                <w:rFonts w:cs="Arial"/>
                <w:b/>
                <w:color w:val="00B050"/>
                <w:sz w:val="18"/>
                <w:szCs w:val="18"/>
              </w:rPr>
            </w:pPr>
          </w:p>
        </w:tc>
      </w:tr>
      <w:tr w:rsidR="00EB5309" w:rsidRPr="00DE254D" w:rsidTr="00EB5309">
        <w:tc>
          <w:tcPr>
            <w:tcW w:w="13405" w:type="dxa"/>
            <w:gridSpan w:val="4"/>
            <w:shd w:val="clear" w:color="auto" w:fill="DEEAF6" w:themeFill="accent1" w:themeFillTint="33"/>
          </w:tcPr>
          <w:p w:rsidR="00EB5309" w:rsidRPr="00DE254D" w:rsidRDefault="00EB5309" w:rsidP="001735E0">
            <w:pPr>
              <w:spacing w:before="40" w:after="40"/>
              <w:rPr>
                <w:rFonts w:cs="Arial"/>
                <w:sz w:val="18"/>
                <w:szCs w:val="18"/>
              </w:rPr>
            </w:pPr>
            <w:r w:rsidRPr="00DE254D">
              <w:rPr>
                <w:rFonts w:cs="Arial"/>
                <w:b/>
                <w:sz w:val="18"/>
                <w:szCs w:val="18"/>
              </w:rPr>
              <w:t xml:space="preserve">E5 </w:t>
            </w:r>
            <w:r w:rsidRPr="00DE254D">
              <w:rPr>
                <w:rFonts w:cs="Arial"/>
                <w:sz w:val="18"/>
                <w:szCs w:val="18"/>
              </w:rPr>
              <w:t>Use password-activated screen savers to lock employee computers after a period of inactivity.</w:t>
            </w:r>
          </w:p>
        </w:tc>
      </w:tr>
      <w:tr w:rsidR="00EB5309" w:rsidRPr="00DE254D" w:rsidTr="00EC6659">
        <w:tc>
          <w:tcPr>
            <w:tcW w:w="4070" w:type="dxa"/>
            <w:vMerge w:val="restart"/>
          </w:tcPr>
          <w:p w:rsidR="00EB5309" w:rsidRPr="00DE254D" w:rsidRDefault="00EB5309" w:rsidP="001735E0">
            <w:pPr>
              <w:spacing w:before="40" w:after="40"/>
              <w:rPr>
                <w:rFonts w:cs="Arial"/>
                <w:b/>
                <w:sz w:val="18"/>
                <w:szCs w:val="18"/>
              </w:rPr>
            </w:pPr>
            <w:r w:rsidRPr="00DE254D">
              <w:rPr>
                <w:rFonts w:cs="Arial"/>
                <w:b/>
                <w:sz w:val="18"/>
                <w:szCs w:val="18"/>
              </w:rPr>
              <w:t>E5</w:t>
            </w:r>
            <w:r w:rsidRPr="00DE254D">
              <w:rPr>
                <w:rFonts w:cs="Arial"/>
                <w:sz w:val="18"/>
                <w:szCs w:val="18"/>
              </w:rPr>
              <w:t xml:space="preserve"> For a sample of system components, inspect system configuration settings to verify that system/session idle time out features have been set to 15 minutes or less.</w:t>
            </w:r>
          </w:p>
        </w:tc>
        <w:tc>
          <w:tcPr>
            <w:tcW w:w="4273" w:type="dxa"/>
          </w:tcPr>
          <w:p w:rsidR="00EB5309" w:rsidRPr="00DE254D" w:rsidRDefault="00EB5309" w:rsidP="001735E0">
            <w:pPr>
              <w:pStyle w:val="TableTextBullet"/>
              <w:numPr>
                <w:ilvl w:val="0"/>
                <w:numId w:val="0"/>
              </w:numPr>
              <w:spacing w:before="40"/>
              <w:ind w:left="288" w:hanging="288"/>
              <w:rPr>
                <w:rFonts w:cs="Arial"/>
                <w:b/>
                <w:szCs w:val="18"/>
              </w:rPr>
            </w:pPr>
            <w:r w:rsidRPr="00DE254D">
              <w:rPr>
                <w:rFonts w:cs="Arial"/>
                <w:b/>
                <w:szCs w:val="18"/>
                <w:lang w:val="en-GB" w:eastAsia="en-GB"/>
              </w:rPr>
              <w:t>Identify</w:t>
            </w:r>
            <w:r w:rsidRPr="00DE254D">
              <w:rPr>
                <w:rFonts w:cs="Arial"/>
                <w:szCs w:val="18"/>
                <w:lang w:val="en-GB" w:eastAsia="en-GB"/>
              </w:rPr>
              <w:t xml:space="preserve"> </w:t>
            </w:r>
            <w:r w:rsidRPr="00DE254D">
              <w:rPr>
                <w:rFonts w:cs="Arial"/>
                <w:b/>
                <w:szCs w:val="18"/>
                <w:lang w:val="en-GB" w:eastAsia="en-GB"/>
              </w:rPr>
              <w:t>the sample</w:t>
            </w:r>
            <w:r w:rsidRPr="00DE254D">
              <w:rPr>
                <w:rFonts w:cs="Arial"/>
                <w:szCs w:val="18"/>
                <w:lang w:val="en-GB" w:eastAsia="en-GB"/>
              </w:rPr>
              <w:t xml:space="preserve"> of system components selected for this testing procedure.</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EB5309" w:rsidRPr="00DE254D" w:rsidRDefault="00EB5309" w:rsidP="001735E0">
            <w:pPr>
              <w:spacing w:before="40" w:after="40"/>
              <w:rPr>
                <w:rFonts w:cs="Arial"/>
                <w:sz w:val="18"/>
                <w:szCs w:val="18"/>
              </w:rPr>
            </w:pPr>
          </w:p>
        </w:tc>
      </w:tr>
      <w:tr w:rsidR="00EB5309" w:rsidRPr="00DE254D" w:rsidTr="00EC6659">
        <w:tc>
          <w:tcPr>
            <w:tcW w:w="4070" w:type="dxa"/>
            <w:vMerge/>
          </w:tcPr>
          <w:p w:rsidR="00EB5309" w:rsidRPr="00DE254D" w:rsidRDefault="00EB5309" w:rsidP="001735E0">
            <w:pPr>
              <w:spacing w:before="40" w:after="40"/>
              <w:rPr>
                <w:rFonts w:cs="Arial"/>
                <w:b/>
                <w:sz w:val="18"/>
                <w:szCs w:val="18"/>
              </w:rPr>
            </w:pPr>
          </w:p>
        </w:tc>
        <w:tc>
          <w:tcPr>
            <w:tcW w:w="4273" w:type="dxa"/>
          </w:tcPr>
          <w:p w:rsidR="00EB5309" w:rsidRPr="00DE254D" w:rsidRDefault="00EB5309" w:rsidP="001735E0">
            <w:pPr>
              <w:spacing w:before="40" w:after="40"/>
              <w:rPr>
                <w:rFonts w:cs="Arial"/>
                <w:b/>
                <w:color w:val="00B050"/>
                <w:sz w:val="18"/>
                <w:szCs w:val="18"/>
              </w:rPr>
            </w:pPr>
            <w:r w:rsidRPr="00DE254D">
              <w:rPr>
                <w:rFonts w:cs="Arial"/>
                <w:i/>
                <w:sz w:val="18"/>
                <w:szCs w:val="18"/>
                <w:lang w:val="en-GB" w:eastAsia="en-GB"/>
              </w:rPr>
              <w:t xml:space="preserve">For each item in the sample, </w:t>
            </w:r>
            <w:r w:rsidRPr="00DE254D">
              <w:rPr>
                <w:rFonts w:cs="Arial"/>
                <w:b/>
                <w:sz w:val="18"/>
                <w:szCs w:val="18"/>
                <w:lang w:val="en-GB" w:eastAsia="en-GB"/>
              </w:rPr>
              <w:t>describe how</w:t>
            </w:r>
            <w:r w:rsidRPr="00DE254D">
              <w:rPr>
                <w:rFonts w:cs="Arial"/>
                <w:sz w:val="18"/>
                <w:szCs w:val="18"/>
                <w:lang w:val="en-GB" w:eastAsia="en-GB"/>
              </w:rPr>
              <w:t xml:space="preserve"> system configuration settings were inspected to verify </w:t>
            </w:r>
            <w:r w:rsidRPr="00DE254D">
              <w:rPr>
                <w:rFonts w:cs="Arial"/>
                <w:sz w:val="18"/>
                <w:szCs w:val="18"/>
              </w:rPr>
              <w:t>that system/session idle time out features have been set to 15 minutes or less.</w:t>
            </w:r>
          </w:p>
        </w:tc>
        <w:tc>
          <w:tcPr>
            <w:tcW w:w="2581" w:type="dxa"/>
          </w:tcPr>
          <w:p w:rsidR="00C54A5A" w:rsidRPr="00DE254D" w:rsidRDefault="00C54A5A" w:rsidP="001735E0">
            <w:pPr>
              <w:spacing w:before="40" w:after="40"/>
              <w:rPr>
                <w:rFonts w:cs="Arial"/>
                <w:sz w:val="18"/>
                <w:szCs w:val="18"/>
              </w:rPr>
            </w:pPr>
          </w:p>
        </w:tc>
        <w:tc>
          <w:tcPr>
            <w:tcW w:w="2481" w:type="dxa"/>
            <w:vMerge/>
          </w:tcPr>
          <w:p w:rsidR="00EB5309" w:rsidRPr="00DE254D" w:rsidRDefault="00EB5309" w:rsidP="001735E0">
            <w:pPr>
              <w:spacing w:before="40" w:after="40"/>
              <w:rPr>
                <w:rFonts w:cs="Arial"/>
                <w:sz w:val="18"/>
                <w:szCs w:val="18"/>
              </w:rPr>
            </w:pPr>
          </w:p>
        </w:tc>
      </w:tr>
      <w:tr w:rsidR="00EB5309" w:rsidRPr="00DE254D" w:rsidTr="00EB5309">
        <w:tc>
          <w:tcPr>
            <w:tcW w:w="13405" w:type="dxa"/>
            <w:gridSpan w:val="4"/>
            <w:shd w:val="clear" w:color="auto" w:fill="DEEAF6" w:themeFill="accent1" w:themeFillTint="33"/>
          </w:tcPr>
          <w:p w:rsidR="00EB5309" w:rsidRPr="00DE254D" w:rsidRDefault="00EB5309" w:rsidP="001735E0">
            <w:pPr>
              <w:spacing w:before="40" w:after="40"/>
              <w:rPr>
                <w:rFonts w:cs="Arial"/>
                <w:sz w:val="18"/>
                <w:szCs w:val="18"/>
              </w:rPr>
            </w:pPr>
            <w:r w:rsidRPr="00DE254D">
              <w:rPr>
                <w:rFonts w:cs="Arial"/>
                <w:b/>
                <w:sz w:val="18"/>
                <w:szCs w:val="18"/>
              </w:rPr>
              <w:t xml:space="preserve">E6 </w:t>
            </w:r>
            <w:r w:rsidRPr="00DE254D">
              <w:rPr>
                <w:rFonts w:cs="Arial"/>
                <w:sz w:val="18"/>
                <w:szCs w:val="18"/>
              </w:rPr>
              <w:t>Develop policies for appropriate use and protection of laptops, PDAs, cell phones, or other mobile devices. For example, make sure employees store these devices in a secure place when not in use. Also, consider that customer information in encrypted files will be better protected in case of theft of such a device.</w:t>
            </w:r>
          </w:p>
        </w:tc>
      </w:tr>
      <w:tr w:rsidR="00EB5309" w:rsidRPr="00DE254D" w:rsidTr="00EC6659">
        <w:tc>
          <w:tcPr>
            <w:tcW w:w="4070" w:type="dxa"/>
          </w:tcPr>
          <w:p w:rsidR="00EB5309" w:rsidRPr="00DE254D" w:rsidRDefault="00EB5309" w:rsidP="001735E0">
            <w:pPr>
              <w:spacing w:before="40" w:after="40"/>
              <w:rPr>
                <w:rFonts w:cs="Arial"/>
                <w:b/>
                <w:sz w:val="18"/>
                <w:szCs w:val="18"/>
              </w:rPr>
            </w:pPr>
            <w:r w:rsidRPr="00DE254D">
              <w:rPr>
                <w:rFonts w:cs="Arial"/>
                <w:b/>
                <w:sz w:val="18"/>
                <w:szCs w:val="18"/>
              </w:rPr>
              <w:t xml:space="preserve">E6 </w:t>
            </w:r>
            <w:r w:rsidRPr="00DE254D">
              <w:rPr>
                <w:rFonts w:cs="Arial"/>
                <w:sz w:val="18"/>
                <w:szCs w:val="18"/>
              </w:rPr>
              <w:t>Verify that the usage policies define acceptable uses for the technology.</w:t>
            </w:r>
          </w:p>
        </w:tc>
        <w:tc>
          <w:tcPr>
            <w:tcW w:w="4273" w:type="dxa"/>
          </w:tcPr>
          <w:p w:rsidR="00EB5309" w:rsidRPr="00DE254D" w:rsidRDefault="00EB5309" w:rsidP="001735E0">
            <w:pPr>
              <w:spacing w:before="40" w:after="40"/>
              <w:rPr>
                <w:rFonts w:cs="Arial"/>
                <w:i/>
                <w:sz w:val="18"/>
                <w:szCs w:val="18"/>
                <w:lang w:val="en-GB" w:eastAsia="en-GB"/>
              </w:rPr>
            </w:pPr>
            <w:r w:rsidRPr="00DE254D">
              <w:rPr>
                <w:rFonts w:cs="Arial"/>
                <w:b/>
                <w:sz w:val="18"/>
                <w:szCs w:val="18"/>
              </w:rPr>
              <w:t>Provide the name of the assessor</w:t>
            </w:r>
            <w:r w:rsidRPr="00DE254D">
              <w:rPr>
                <w:rFonts w:cs="Arial"/>
                <w:sz w:val="18"/>
                <w:szCs w:val="18"/>
              </w:rPr>
              <w:t xml:space="preserve"> who attests that the usage policies were verified to define acceptable uses for the technology.</w:t>
            </w:r>
          </w:p>
        </w:tc>
        <w:tc>
          <w:tcPr>
            <w:tcW w:w="2581" w:type="dxa"/>
          </w:tcPr>
          <w:p w:rsidR="00C54A5A" w:rsidRPr="00DE254D" w:rsidRDefault="00C54A5A" w:rsidP="001735E0">
            <w:pPr>
              <w:spacing w:before="40" w:after="40"/>
              <w:rPr>
                <w:rFonts w:cs="Arial"/>
                <w:sz w:val="18"/>
                <w:szCs w:val="18"/>
              </w:rPr>
            </w:pPr>
          </w:p>
        </w:tc>
        <w:tc>
          <w:tcPr>
            <w:tcW w:w="2481" w:type="dxa"/>
          </w:tcPr>
          <w:p w:rsidR="00EB5309" w:rsidRPr="00DE254D" w:rsidRDefault="00EB5309" w:rsidP="001735E0">
            <w:pPr>
              <w:spacing w:before="40" w:after="40"/>
              <w:rPr>
                <w:rFonts w:cs="Arial"/>
                <w:sz w:val="18"/>
                <w:szCs w:val="18"/>
              </w:rPr>
            </w:pPr>
          </w:p>
        </w:tc>
      </w:tr>
      <w:tr w:rsidR="00EB5309" w:rsidRPr="00DE254D" w:rsidTr="00EB5309">
        <w:tc>
          <w:tcPr>
            <w:tcW w:w="13405" w:type="dxa"/>
            <w:gridSpan w:val="4"/>
            <w:shd w:val="clear" w:color="auto" w:fill="DEEAF6" w:themeFill="accent1" w:themeFillTint="33"/>
          </w:tcPr>
          <w:p w:rsidR="00EB5309" w:rsidRPr="00DE254D" w:rsidRDefault="00EB5309" w:rsidP="001735E0">
            <w:pPr>
              <w:spacing w:before="40" w:after="40"/>
              <w:rPr>
                <w:rFonts w:cs="Arial"/>
                <w:sz w:val="18"/>
                <w:szCs w:val="18"/>
              </w:rPr>
            </w:pPr>
            <w:r w:rsidRPr="00DE254D">
              <w:rPr>
                <w:rFonts w:cs="Arial"/>
                <w:b/>
                <w:sz w:val="18"/>
                <w:szCs w:val="18"/>
              </w:rPr>
              <w:t xml:space="preserve">E7 </w:t>
            </w:r>
            <w:r w:rsidRPr="00DE254D">
              <w:rPr>
                <w:rFonts w:cs="Arial"/>
                <w:sz w:val="18"/>
                <w:szCs w:val="18"/>
              </w:rPr>
              <w:t>Train employees to take basic steps to maintain the security, confidentiality, and integrity of customer information, including:</w:t>
            </w:r>
          </w:p>
          <w:p w:rsidR="00EB5309" w:rsidRPr="00DE254D" w:rsidRDefault="00EB5309" w:rsidP="001735E0">
            <w:pPr>
              <w:pStyle w:val="ListParagraph"/>
              <w:numPr>
                <w:ilvl w:val="0"/>
                <w:numId w:val="8"/>
              </w:numPr>
              <w:spacing w:before="40" w:after="40" w:line="240" w:lineRule="auto"/>
              <w:rPr>
                <w:rFonts w:cs="Arial"/>
                <w:color w:val="000000"/>
                <w:sz w:val="18"/>
                <w:szCs w:val="18"/>
              </w:rPr>
            </w:pPr>
            <w:r w:rsidRPr="00DE254D">
              <w:rPr>
                <w:rFonts w:cs="Arial"/>
                <w:color w:val="000000"/>
                <w:sz w:val="18"/>
                <w:szCs w:val="18"/>
              </w:rPr>
              <w:t>Locking rooms and file cabinets where records are kept;</w:t>
            </w:r>
          </w:p>
          <w:p w:rsidR="00EB5309" w:rsidRPr="00DE254D" w:rsidRDefault="00EB5309" w:rsidP="001735E0">
            <w:pPr>
              <w:pStyle w:val="ListParagraph"/>
              <w:numPr>
                <w:ilvl w:val="0"/>
                <w:numId w:val="8"/>
              </w:numPr>
              <w:spacing w:before="40" w:after="40" w:line="240" w:lineRule="auto"/>
              <w:rPr>
                <w:rFonts w:cs="Arial"/>
                <w:color w:val="000000"/>
                <w:sz w:val="18"/>
                <w:szCs w:val="18"/>
              </w:rPr>
            </w:pPr>
            <w:r w:rsidRPr="00DE254D">
              <w:rPr>
                <w:rFonts w:cs="Arial"/>
                <w:color w:val="000000"/>
                <w:sz w:val="18"/>
                <w:szCs w:val="18"/>
              </w:rPr>
              <w:t>Not sharing or openly posting employee passwords in work areas;</w:t>
            </w:r>
          </w:p>
          <w:p w:rsidR="00EB5309" w:rsidRPr="00DE254D" w:rsidRDefault="00EB5309" w:rsidP="001735E0">
            <w:pPr>
              <w:pStyle w:val="ListParagraph"/>
              <w:numPr>
                <w:ilvl w:val="0"/>
                <w:numId w:val="8"/>
              </w:numPr>
              <w:spacing w:before="40" w:after="40" w:line="240" w:lineRule="auto"/>
              <w:rPr>
                <w:rFonts w:cs="Arial"/>
                <w:color w:val="000000"/>
                <w:sz w:val="18"/>
                <w:szCs w:val="18"/>
              </w:rPr>
            </w:pPr>
            <w:r w:rsidRPr="00DE254D">
              <w:rPr>
                <w:rFonts w:cs="Arial"/>
                <w:color w:val="000000"/>
                <w:sz w:val="18"/>
                <w:szCs w:val="18"/>
              </w:rPr>
              <w:t>Encrypting sensitive customer information when it is transmitted electronically via public networks;</w:t>
            </w:r>
          </w:p>
          <w:p w:rsidR="00EB5309" w:rsidRPr="00DE254D" w:rsidRDefault="00EB5309" w:rsidP="001735E0">
            <w:pPr>
              <w:pStyle w:val="ListParagraph"/>
              <w:numPr>
                <w:ilvl w:val="0"/>
                <w:numId w:val="8"/>
              </w:numPr>
              <w:spacing w:before="40" w:after="40" w:line="240" w:lineRule="auto"/>
              <w:rPr>
                <w:rFonts w:cs="Arial"/>
                <w:sz w:val="18"/>
                <w:szCs w:val="18"/>
              </w:rPr>
            </w:pPr>
            <w:r w:rsidRPr="00DE254D">
              <w:rPr>
                <w:rFonts w:cs="Arial"/>
                <w:color w:val="000000"/>
                <w:sz w:val="18"/>
                <w:szCs w:val="18"/>
              </w:rPr>
              <w:t>Referring calls or other requests for customer information to designated individuals who have been trained in how your company safeguards personal data; and</w:t>
            </w:r>
          </w:p>
          <w:p w:rsidR="00EB5309" w:rsidRPr="00DE254D" w:rsidRDefault="00EB5309" w:rsidP="001735E0">
            <w:pPr>
              <w:pStyle w:val="ListParagraph"/>
              <w:numPr>
                <w:ilvl w:val="0"/>
                <w:numId w:val="8"/>
              </w:numPr>
              <w:spacing w:before="40" w:after="40" w:line="240" w:lineRule="auto"/>
              <w:rPr>
                <w:rFonts w:cs="Arial"/>
                <w:sz w:val="18"/>
                <w:szCs w:val="18"/>
                <w:lang w:val="en-US" w:eastAsia="en-US"/>
              </w:rPr>
            </w:pPr>
            <w:r w:rsidRPr="00DE254D">
              <w:rPr>
                <w:rFonts w:cs="Arial"/>
                <w:sz w:val="18"/>
                <w:szCs w:val="18"/>
              </w:rPr>
              <w:t>Reporting suspicious attempts to obtain customer information to designated personnel.</w:t>
            </w:r>
          </w:p>
        </w:tc>
      </w:tr>
      <w:tr w:rsidR="00EB5309" w:rsidRPr="00DE254D" w:rsidTr="00EC6659">
        <w:tc>
          <w:tcPr>
            <w:tcW w:w="4070" w:type="dxa"/>
          </w:tcPr>
          <w:p w:rsidR="00EB5309" w:rsidRPr="00DE254D" w:rsidRDefault="00EB5309" w:rsidP="001735E0">
            <w:pPr>
              <w:spacing w:before="40" w:after="40"/>
              <w:rPr>
                <w:rFonts w:cs="Arial"/>
                <w:sz w:val="18"/>
                <w:szCs w:val="18"/>
              </w:rPr>
            </w:pPr>
            <w:r w:rsidRPr="00DE254D">
              <w:rPr>
                <w:rFonts w:cs="Arial"/>
                <w:b/>
                <w:sz w:val="18"/>
                <w:szCs w:val="18"/>
              </w:rPr>
              <w:lastRenderedPageBreak/>
              <w:t xml:space="preserve">E7 </w:t>
            </w:r>
            <w:r w:rsidRPr="00DE254D">
              <w:rPr>
                <w:rFonts w:cs="Arial"/>
                <w:sz w:val="18"/>
                <w:szCs w:val="18"/>
              </w:rPr>
              <w:t>Review the security awareness training documentation to verify it provides awareness to all personnel about the importance of protecting customer information.</w:t>
            </w:r>
          </w:p>
        </w:tc>
        <w:tc>
          <w:tcPr>
            <w:tcW w:w="4273" w:type="dxa"/>
          </w:tcPr>
          <w:p w:rsidR="00EB5309" w:rsidRPr="00DE254D" w:rsidRDefault="00EB5309" w:rsidP="001735E0">
            <w:pPr>
              <w:spacing w:before="40" w:after="40"/>
              <w:rPr>
                <w:rFonts w:cs="Arial"/>
                <w:sz w:val="18"/>
                <w:szCs w:val="18"/>
                <w:lang w:val="en-GB" w:eastAsia="en-GB"/>
              </w:rPr>
            </w:pPr>
            <w:r w:rsidRPr="00DE254D">
              <w:rPr>
                <w:rFonts w:cs="Arial"/>
                <w:b/>
                <w:sz w:val="18"/>
                <w:szCs w:val="18"/>
                <w:lang w:val="en-GB" w:eastAsia="en-GB"/>
              </w:rPr>
              <w:t xml:space="preserve">Identify </w:t>
            </w:r>
            <w:r w:rsidRPr="00DE254D">
              <w:rPr>
                <w:rFonts w:cs="Arial"/>
                <w:sz w:val="18"/>
                <w:szCs w:val="18"/>
                <w:lang w:val="en-GB" w:eastAsia="en-GB"/>
              </w:rPr>
              <w:t>the documented security awareness training documentation reviewed to verify it includes at least the following topics:</w:t>
            </w:r>
          </w:p>
          <w:p w:rsidR="00EB5309" w:rsidRPr="00DE254D" w:rsidRDefault="00EB5309" w:rsidP="001735E0">
            <w:pPr>
              <w:pStyle w:val="ListParagraph"/>
              <w:numPr>
                <w:ilvl w:val="0"/>
                <w:numId w:val="8"/>
              </w:numPr>
              <w:spacing w:before="40" w:after="40" w:line="240" w:lineRule="auto"/>
              <w:rPr>
                <w:rFonts w:cs="Arial"/>
                <w:color w:val="000000"/>
                <w:sz w:val="18"/>
                <w:szCs w:val="18"/>
              </w:rPr>
            </w:pPr>
            <w:r w:rsidRPr="00DE254D">
              <w:rPr>
                <w:rFonts w:cs="Arial"/>
                <w:color w:val="000000"/>
                <w:sz w:val="18"/>
                <w:szCs w:val="18"/>
              </w:rPr>
              <w:t>Locking rooms and file cabinets where records are kept;</w:t>
            </w:r>
          </w:p>
          <w:p w:rsidR="00EB5309" w:rsidRPr="00DE254D" w:rsidRDefault="00EB5309" w:rsidP="001735E0">
            <w:pPr>
              <w:pStyle w:val="ListParagraph"/>
              <w:numPr>
                <w:ilvl w:val="0"/>
                <w:numId w:val="8"/>
              </w:numPr>
              <w:spacing w:before="40" w:after="40" w:line="240" w:lineRule="auto"/>
              <w:rPr>
                <w:rFonts w:cs="Arial"/>
                <w:color w:val="000000"/>
                <w:sz w:val="18"/>
                <w:szCs w:val="18"/>
              </w:rPr>
            </w:pPr>
            <w:r w:rsidRPr="00DE254D">
              <w:rPr>
                <w:rFonts w:cs="Arial"/>
                <w:color w:val="000000"/>
                <w:sz w:val="18"/>
                <w:szCs w:val="18"/>
              </w:rPr>
              <w:t>Not sharing or openly posting employee passwords in work areas;</w:t>
            </w:r>
          </w:p>
          <w:p w:rsidR="00EB5309" w:rsidRPr="00DE254D" w:rsidRDefault="00EB5309" w:rsidP="001735E0">
            <w:pPr>
              <w:pStyle w:val="ListParagraph"/>
              <w:numPr>
                <w:ilvl w:val="0"/>
                <w:numId w:val="8"/>
              </w:numPr>
              <w:spacing w:before="40" w:after="40" w:line="240" w:lineRule="auto"/>
              <w:rPr>
                <w:rFonts w:cs="Arial"/>
                <w:color w:val="000000"/>
                <w:sz w:val="18"/>
                <w:szCs w:val="18"/>
              </w:rPr>
            </w:pPr>
            <w:r w:rsidRPr="00DE254D">
              <w:rPr>
                <w:rFonts w:cs="Arial"/>
                <w:color w:val="000000"/>
                <w:sz w:val="18"/>
                <w:szCs w:val="18"/>
              </w:rPr>
              <w:t>Encrypting sensitive customer information when it is transmitted electronically via public networks;</w:t>
            </w:r>
          </w:p>
          <w:p w:rsidR="00EB5309" w:rsidRPr="00DE254D" w:rsidRDefault="00EB5309" w:rsidP="001735E0">
            <w:pPr>
              <w:pStyle w:val="ListParagraph"/>
              <w:numPr>
                <w:ilvl w:val="0"/>
                <w:numId w:val="8"/>
              </w:numPr>
              <w:spacing w:before="40" w:after="40" w:line="240" w:lineRule="auto"/>
              <w:rPr>
                <w:rFonts w:cs="Arial"/>
                <w:sz w:val="18"/>
                <w:szCs w:val="18"/>
              </w:rPr>
            </w:pPr>
            <w:r w:rsidRPr="00DE254D">
              <w:rPr>
                <w:rFonts w:cs="Arial"/>
                <w:color w:val="000000"/>
                <w:sz w:val="18"/>
                <w:szCs w:val="18"/>
              </w:rPr>
              <w:t>Referring calls or other requests for customer information to designated individuals who have been trained in how your company safeguards personal data; and</w:t>
            </w:r>
          </w:p>
          <w:p w:rsidR="00EB5309" w:rsidRPr="00DE254D" w:rsidRDefault="00EB5309" w:rsidP="001735E0">
            <w:pPr>
              <w:pStyle w:val="ListParagraph"/>
              <w:numPr>
                <w:ilvl w:val="0"/>
                <w:numId w:val="8"/>
              </w:numPr>
              <w:spacing w:before="40" w:after="40" w:line="240" w:lineRule="auto"/>
              <w:rPr>
                <w:rFonts w:cs="Arial"/>
                <w:sz w:val="18"/>
                <w:szCs w:val="18"/>
              </w:rPr>
            </w:pPr>
            <w:r w:rsidRPr="00DE254D">
              <w:rPr>
                <w:rFonts w:cs="Arial"/>
                <w:sz w:val="18"/>
                <w:szCs w:val="18"/>
              </w:rPr>
              <w:t>Reporting suspicious attempts to obtain customer information to designated personnel.</w:t>
            </w:r>
          </w:p>
        </w:tc>
        <w:tc>
          <w:tcPr>
            <w:tcW w:w="2581" w:type="dxa"/>
          </w:tcPr>
          <w:p w:rsidR="00C54A5A" w:rsidRPr="00DE254D" w:rsidRDefault="00C54A5A" w:rsidP="001735E0">
            <w:pPr>
              <w:spacing w:before="40" w:after="40"/>
              <w:rPr>
                <w:rFonts w:cs="Arial"/>
                <w:sz w:val="18"/>
                <w:szCs w:val="18"/>
              </w:rPr>
            </w:pPr>
          </w:p>
        </w:tc>
        <w:tc>
          <w:tcPr>
            <w:tcW w:w="2481" w:type="dxa"/>
          </w:tcPr>
          <w:p w:rsidR="00EB5309" w:rsidRPr="00DE254D" w:rsidRDefault="00EB5309" w:rsidP="001735E0">
            <w:pPr>
              <w:spacing w:before="40" w:after="40"/>
              <w:rPr>
                <w:rFonts w:cs="Arial"/>
                <w:sz w:val="18"/>
                <w:szCs w:val="18"/>
              </w:rPr>
            </w:pPr>
          </w:p>
        </w:tc>
      </w:tr>
      <w:tr w:rsidR="00EB5309" w:rsidRPr="00DE254D" w:rsidTr="00EB5309">
        <w:tc>
          <w:tcPr>
            <w:tcW w:w="13405" w:type="dxa"/>
            <w:gridSpan w:val="4"/>
            <w:shd w:val="clear" w:color="auto" w:fill="DEEAF6" w:themeFill="accent1" w:themeFillTint="33"/>
          </w:tcPr>
          <w:p w:rsidR="00EB5309" w:rsidRPr="00DE254D" w:rsidRDefault="00EB5309" w:rsidP="001735E0">
            <w:pPr>
              <w:spacing w:before="40" w:after="40"/>
              <w:rPr>
                <w:rFonts w:eastAsiaTheme="minorEastAsia" w:cs="Arial"/>
                <w:sz w:val="18"/>
                <w:szCs w:val="18"/>
                <w:lang w:val="en-US" w:eastAsia="en-US"/>
              </w:rPr>
            </w:pPr>
            <w:r w:rsidRPr="00DE254D">
              <w:rPr>
                <w:rFonts w:cs="Arial"/>
                <w:b/>
                <w:sz w:val="18"/>
                <w:szCs w:val="18"/>
              </w:rPr>
              <w:t xml:space="preserve">E8 </w:t>
            </w:r>
            <w:r w:rsidRPr="00DE254D">
              <w:rPr>
                <w:rFonts w:cs="Arial"/>
                <w:sz w:val="18"/>
                <w:szCs w:val="18"/>
              </w:rPr>
              <w:t>Regularly remind all employees of your company’s policy — and the legal requirement — to keep customer information secure and confidential. For example, consider posting reminders about their responsibility for security in areas where customer information is stored, like file rooms.</w:t>
            </w:r>
          </w:p>
        </w:tc>
      </w:tr>
      <w:tr w:rsidR="00EB5309" w:rsidRPr="00DE254D" w:rsidTr="00EC6659">
        <w:tc>
          <w:tcPr>
            <w:tcW w:w="4070" w:type="dxa"/>
          </w:tcPr>
          <w:p w:rsidR="00EB5309" w:rsidRPr="00DE254D" w:rsidRDefault="00EB5309" w:rsidP="001735E0">
            <w:pPr>
              <w:spacing w:before="40" w:after="40"/>
              <w:rPr>
                <w:rFonts w:cs="Arial"/>
                <w:b/>
                <w:sz w:val="18"/>
                <w:szCs w:val="18"/>
              </w:rPr>
            </w:pPr>
            <w:r w:rsidRPr="00DE254D">
              <w:rPr>
                <w:rFonts w:cs="Arial"/>
                <w:b/>
                <w:sz w:val="18"/>
                <w:szCs w:val="18"/>
              </w:rPr>
              <w:t>E8</w:t>
            </w:r>
            <w:r w:rsidRPr="00DE254D">
              <w:rPr>
                <w:rFonts w:cs="Arial"/>
                <w:sz w:val="18"/>
                <w:szCs w:val="18"/>
              </w:rPr>
              <w:t xml:space="preserve"> Verify that the security awareness program provides multiple methods of communicating awareness and educating personnel</w:t>
            </w:r>
            <w:r w:rsidRPr="00DE254D" w:rsidDel="00C57470">
              <w:rPr>
                <w:rFonts w:cs="Arial"/>
                <w:sz w:val="18"/>
                <w:szCs w:val="18"/>
              </w:rPr>
              <w:t xml:space="preserve"> </w:t>
            </w:r>
            <w:r w:rsidRPr="00DE254D">
              <w:rPr>
                <w:rFonts w:cs="Arial"/>
                <w:sz w:val="18"/>
                <w:szCs w:val="18"/>
              </w:rPr>
              <w:t>(for example, posters, letters, memos, web-based training, meetings, and promotions).</w:t>
            </w:r>
          </w:p>
        </w:tc>
        <w:tc>
          <w:tcPr>
            <w:tcW w:w="4273" w:type="dxa"/>
          </w:tcPr>
          <w:p w:rsidR="00EB5309" w:rsidRPr="00DE254D" w:rsidRDefault="00EB5309" w:rsidP="001735E0">
            <w:pPr>
              <w:spacing w:before="40" w:after="40"/>
              <w:rPr>
                <w:rFonts w:cs="Arial"/>
                <w:i/>
                <w:sz w:val="18"/>
                <w:szCs w:val="18"/>
                <w:lang w:val="en-GB" w:eastAsia="en-GB"/>
              </w:rPr>
            </w:pPr>
            <w:r w:rsidRPr="00DE254D">
              <w:rPr>
                <w:rFonts w:cs="Arial"/>
                <w:b/>
                <w:sz w:val="18"/>
                <w:szCs w:val="18"/>
                <w:lang w:val="en-GB" w:eastAsia="en-GB"/>
              </w:rPr>
              <w:t xml:space="preserve">Describe </w:t>
            </w:r>
            <w:r w:rsidRPr="00DE254D">
              <w:rPr>
                <w:rFonts w:cs="Arial"/>
                <w:sz w:val="18"/>
                <w:szCs w:val="18"/>
                <w:lang w:val="en-GB" w:eastAsia="en-GB"/>
              </w:rPr>
              <w:t>how the security awareness program provides multiple methods of communicating awareness and educating personnel.</w:t>
            </w:r>
          </w:p>
        </w:tc>
        <w:tc>
          <w:tcPr>
            <w:tcW w:w="2581" w:type="dxa"/>
          </w:tcPr>
          <w:p w:rsidR="00C54A5A" w:rsidRPr="00DE254D" w:rsidRDefault="00C54A5A" w:rsidP="001735E0">
            <w:pPr>
              <w:spacing w:before="40" w:after="40"/>
              <w:rPr>
                <w:rFonts w:cs="Arial"/>
                <w:sz w:val="18"/>
                <w:szCs w:val="18"/>
              </w:rPr>
            </w:pPr>
          </w:p>
        </w:tc>
        <w:tc>
          <w:tcPr>
            <w:tcW w:w="2481" w:type="dxa"/>
          </w:tcPr>
          <w:p w:rsidR="00EB5309" w:rsidRPr="00DE254D" w:rsidRDefault="00EB5309" w:rsidP="001735E0">
            <w:pPr>
              <w:spacing w:before="40" w:after="40"/>
              <w:rPr>
                <w:rFonts w:cs="Arial"/>
                <w:sz w:val="18"/>
                <w:szCs w:val="18"/>
              </w:rPr>
            </w:pPr>
          </w:p>
        </w:tc>
      </w:tr>
      <w:tr w:rsidR="00EB5309" w:rsidRPr="00DE254D" w:rsidTr="00EB5309">
        <w:tc>
          <w:tcPr>
            <w:tcW w:w="13405" w:type="dxa"/>
            <w:gridSpan w:val="4"/>
            <w:shd w:val="clear" w:color="auto" w:fill="DEEAF6" w:themeFill="accent1" w:themeFillTint="33"/>
          </w:tcPr>
          <w:p w:rsidR="00EB5309" w:rsidRPr="00DE254D" w:rsidRDefault="00EB5309" w:rsidP="001735E0">
            <w:pPr>
              <w:spacing w:before="40" w:after="40"/>
              <w:rPr>
                <w:rFonts w:eastAsiaTheme="minorEastAsia" w:cs="Arial"/>
                <w:sz w:val="18"/>
                <w:szCs w:val="18"/>
                <w:lang w:val="en-US" w:eastAsia="en-US"/>
              </w:rPr>
            </w:pPr>
            <w:r w:rsidRPr="00DE254D">
              <w:rPr>
                <w:rFonts w:cs="Arial"/>
                <w:b/>
                <w:sz w:val="18"/>
                <w:szCs w:val="18"/>
              </w:rPr>
              <w:t xml:space="preserve">E9 </w:t>
            </w:r>
            <w:r w:rsidRPr="00DE254D">
              <w:rPr>
                <w:rFonts w:cs="Arial"/>
                <w:sz w:val="18"/>
                <w:szCs w:val="18"/>
              </w:rPr>
              <w:t>Develop policies for employees who telecommute. For example, consider whether or how employees should be allowed to keep or access customer data at home. Also, require employees who use personal computers to store or access customer data to use protections against viruses, spyware, and other unauthorized intrusions.</w:t>
            </w:r>
          </w:p>
        </w:tc>
      </w:tr>
      <w:tr w:rsidR="00EB5309" w:rsidRPr="00DE254D" w:rsidTr="00EC6659">
        <w:tc>
          <w:tcPr>
            <w:tcW w:w="4070" w:type="dxa"/>
          </w:tcPr>
          <w:p w:rsidR="00EB5309" w:rsidRPr="00DE254D" w:rsidRDefault="00EB5309" w:rsidP="001735E0">
            <w:pPr>
              <w:spacing w:before="40" w:after="40"/>
              <w:rPr>
                <w:rFonts w:cs="Arial"/>
                <w:sz w:val="18"/>
                <w:szCs w:val="18"/>
              </w:rPr>
            </w:pPr>
            <w:r w:rsidRPr="00DE254D">
              <w:rPr>
                <w:rFonts w:cs="Arial"/>
                <w:b/>
                <w:sz w:val="18"/>
                <w:szCs w:val="18"/>
              </w:rPr>
              <w:t>E9</w:t>
            </w:r>
            <w:r w:rsidRPr="00DE254D">
              <w:rPr>
                <w:rFonts w:cs="Arial"/>
                <w:sz w:val="18"/>
                <w:szCs w:val="18"/>
              </w:rPr>
              <w:t xml:space="preserve"> Verify that telecommuting policies specify in detail at a minimum, the following:</w:t>
            </w:r>
          </w:p>
          <w:p w:rsidR="00EB5309" w:rsidRPr="00DE254D" w:rsidRDefault="00EB5309" w:rsidP="001735E0">
            <w:pPr>
              <w:pStyle w:val="ListParagraph"/>
              <w:numPr>
                <w:ilvl w:val="0"/>
                <w:numId w:val="8"/>
              </w:numPr>
              <w:spacing w:before="40" w:after="40" w:line="240" w:lineRule="auto"/>
              <w:rPr>
                <w:rFonts w:cs="Arial"/>
                <w:sz w:val="18"/>
                <w:szCs w:val="18"/>
              </w:rPr>
            </w:pPr>
            <w:r w:rsidRPr="00DE254D">
              <w:rPr>
                <w:rFonts w:cs="Arial"/>
                <w:sz w:val="18"/>
                <w:szCs w:val="18"/>
              </w:rPr>
              <w:t>Whether or how employees are allowed to keep or access customer data at home</w:t>
            </w:r>
          </w:p>
          <w:p w:rsidR="00EB5309" w:rsidRPr="00DE254D" w:rsidRDefault="00EB5309" w:rsidP="001735E0">
            <w:pPr>
              <w:pStyle w:val="ListParagraph"/>
              <w:numPr>
                <w:ilvl w:val="0"/>
                <w:numId w:val="8"/>
              </w:numPr>
              <w:spacing w:before="40" w:after="40" w:line="240" w:lineRule="auto"/>
              <w:rPr>
                <w:rFonts w:cs="Arial"/>
                <w:sz w:val="18"/>
                <w:szCs w:val="18"/>
              </w:rPr>
            </w:pPr>
            <w:r w:rsidRPr="00DE254D">
              <w:rPr>
                <w:rFonts w:cs="Arial"/>
                <w:sz w:val="18"/>
                <w:szCs w:val="18"/>
              </w:rPr>
              <w:t>Requirement for employees who use personal computers or access cuistomer data to use adequate protection measures (anti-virus, firewall, patching, etc.)</w:t>
            </w:r>
          </w:p>
        </w:tc>
        <w:tc>
          <w:tcPr>
            <w:tcW w:w="4273" w:type="dxa"/>
          </w:tcPr>
          <w:p w:rsidR="00EB5309" w:rsidRPr="00DE254D" w:rsidRDefault="00EB5309" w:rsidP="001735E0">
            <w:pPr>
              <w:spacing w:before="40" w:after="40"/>
              <w:rPr>
                <w:rFonts w:cs="Arial"/>
                <w:sz w:val="18"/>
                <w:szCs w:val="18"/>
                <w:lang w:val="en-GB" w:eastAsia="en-GB"/>
              </w:rPr>
            </w:pPr>
            <w:r w:rsidRPr="00DE254D">
              <w:rPr>
                <w:rFonts w:cs="Arial"/>
                <w:b/>
                <w:sz w:val="18"/>
                <w:szCs w:val="18"/>
                <w:lang w:val="en-GB" w:eastAsia="en-GB"/>
              </w:rPr>
              <w:t xml:space="preserve">Identify </w:t>
            </w:r>
            <w:r w:rsidRPr="00DE254D">
              <w:rPr>
                <w:rFonts w:cs="Arial"/>
                <w:sz w:val="18"/>
                <w:szCs w:val="18"/>
                <w:lang w:val="en-GB" w:eastAsia="en-GB"/>
              </w:rPr>
              <w:t>the documented telecommuting policy reviewed to verify it includes at least the following topics:</w:t>
            </w:r>
          </w:p>
          <w:p w:rsidR="00EB5309" w:rsidRPr="00DE254D" w:rsidRDefault="00EB5309" w:rsidP="001735E0">
            <w:pPr>
              <w:pStyle w:val="ListParagraph"/>
              <w:numPr>
                <w:ilvl w:val="0"/>
                <w:numId w:val="8"/>
              </w:numPr>
              <w:spacing w:before="40" w:after="40" w:line="240" w:lineRule="auto"/>
              <w:rPr>
                <w:rFonts w:cs="Arial"/>
                <w:sz w:val="18"/>
                <w:szCs w:val="18"/>
              </w:rPr>
            </w:pPr>
            <w:r w:rsidRPr="00DE254D">
              <w:rPr>
                <w:rFonts w:cs="Arial"/>
                <w:sz w:val="18"/>
                <w:szCs w:val="18"/>
              </w:rPr>
              <w:t>Whether or how employees are allowed to keep or access customer data at home</w:t>
            </w:r>
          </w:p>
          <w:p w:rsidR="00EB5309" w:rsidRPr="00DE254D" w:rsidRDefault="00EB5309" w:rsidP="001735E0">
            <w:pPr>
              <w:pStyle w:val="ListParagraph"/>
              <w:numPr>
                <w:ilvl w:val="0"/>
                <w:numId w:val="8"/>
              </w:numPr>
              <w:spacing w:before="40" w:after="40" w:line="240" w:lineRule="auto"/>
              <w:rPr>
                <w:rFonts w:cs="Arial"/>
                <w:sz w:val="18"/>
                <w:szCs w:val="18"/>
              </w:rPr>
            </w:pPr>
            <w:r w:rsidRPr="00DE254D">
              <w:rPr>
                <w:rFonts w:cs="Arial"/>
                <w:sz w:val="18"/>
                <w:szCs w:val="18"/>
              </w:rPr>
              <w:t>Requirement for employees who use personal computers or access cuistomer data to use adequate protection measures (anti-virus, firewall, patching, etc.)</w:t>
            </w:r>
          </w:p>
        </w:tc>
        <w:tc>
          <w:tcPr>
            <w:tcW w:w="2581" w:type="dxa"/>
          </w:tcPr>
          <w:p w:rsidR="00C54A5A" w:rsidRPr="00DE254D" w:rsidRDefault="00C54A5A" w:rsidP="001735E0">
            <w:pPr>
              <w:spacing w:before="40" w:after="40"/>
              <w:rPr>
                <w:rFonts w:cs="Arial"/>
                <w:sz w:val="18"/>
                <w:szCs w:val="18"/>
              </w:rPr>
            </w:pPr>
          </w:p>
        </w:tc>
        <w:tc>
          <w:tcPr>
            <w:tcW w:w="2481" w:type="dxa"/>
          </w:tcPr>
          <w:p w:rsidR="00EB5309" w:rsidRPr="00DE254D" w:rsidRDefault="00EB5309" w:rsidP="001735E0">
            <w:pPr>
              <w:spacing w:before="40" w:after="40"/>
              <w:rPr>
                <w:rFonts w:cs="Arial"/>
                <w:sz w:val="18"/>
                <w:szCs w:val="18"/>
              </w:rPr>
            </w:pPr>
          </w:p>
        </w:tc>
      </w:tr>
      <w:tr w:rsidR="00EB5309" w:rsidRPr="00DE254D" w:rsidTr="00EB5309">
        <w:tc>
          <w:tcPr>
            <w:tcW w:w="13405" w:type="dxa"/>
            <w:gridSpan w:val="4"/>
            <w:shd w:val="clear" w:color="auto" w:fill="DEEAF6" w:themeFill="accent1" w:themeFillTint="33"/>
          </w:tcPr>
          <w:p w:rsidR="00EB5309" w:rsidRPr="00DE254D" w:rsidRDefault="00EB5309" w:rsidP="001735E0">
            <w:pPr>
              <w:spacing w:before="40" w:after="40"/>
              <w:rPr>
                <w:rFonts w:eastAsiaTheme="minorEastAsia" w:cs="Arial"/>
                <w:sz w:val="18"/>
                <w:szCs w:val="18"/>
                <w:lang w:val="en-US" w:eastAsia="en-US"/>
              </w:rPr>
            </w:pPr>
            <w:r w:rsidRPr="00DE254D">
              <w:rPr>
                <w:rFonts w:cs="Arial"/>
                <w:b/>
                <w:sz w:val="18"/>
                <w:szCs w:val="18"/>
              </w:rPr>
              <w:t xml:space="preserve">E10 </w:t>
            </w:r>
            <w:r w:rsidRPr="00DE254D">
              <w:rPr>
                <w:rFonts w:cs="Arial"/>
                <w:sz w:val="18"/>
                <w:szCs w:val="18"/>
              </w:rPr>
              <w:t>Impose disciplinary measures for security policy violations.</w:t>
            </w:r>
          </w:p>
        </w:tc>
      </w:tr>
      <w:tr w:rsidR="00EB5309" w:rsidRPr="00DE254D" w:rsidTr="00EC6659">
        <w:tc>
          <w:tcPr>
            <w:tcW w:w="4070" w:type="dxa"/>
          </w:tcPr>
          <w:p w:rsidR="00EB5309" w:rsidRPr="00DE254D" w:rsidRDefault="00EB5309" w:rsidP="001735E0">
            <w:pPr>
              <w:spacing w:before="40" w:after="40"/>
              <w:rPr>
                <w:rFonts w:cs="Arial"/>
                <w:sz w:val="18"/>
                <w:szCs w:val="18"/>
              </w:rPr>
            </w:pPr>
            <w:r w:rsidRPr="00DE254D">
              <w:rPr>
                <w:rFonts w:cs="Arial"/>
                <w:b/>
                <w:sz w:val="18"/>
                <w:szCs w:val="18"/>
              </w:rPr>
              <w:lastRenderedPageBreak/>
              <w:t xml:space="preserve">E10 </w:t>
            </w:r>
            <w:r w:rsidRPr="00DE254D">
              <w:rPr>
                <w:rFonts w:cs="Arial"/>
                <w:sz w:val="18"/>
                <w:szCs w:val="18"/>
              </w:rPr>
              <w:t>Inquire with Human Resource department management and verify that employees are sanctioned when they violate security policies.</w:t>
            </w:r>
          </w:p>
        </w:tc>
        <w:tc>
          <w:tcPr>
            <w:tcW w:w="4273" w:type="dxa"/>
          </w:tcPr>
          <w:p w:rsidR="00EB5309" w:rsidRPr="00DE254D" w:rsidRDefault="00EB5309" w:rsidP="001735E0">
            <w:pPr>
              <w:spacing w:before="40" w:after="40"/>
              <w:rPr>
                <w:rFonts w:cs="Arial"/>
                <w:i/>
                <w:sz w:val="18"/>
                <w:szCs w:val="18"/>
                <w:lang w:val="en-GB" w:eastAsia="en-GB"/>
              </w:rPr>
            </w:pPr>
            <w:r w:rsidRPr="00DE254D">
              <w:rPr>
                <w:rFonts w:cs="Arial"/>
                <w:b/>
                <w:sz w:val="18"/>
                <w:szCs w:val="18"/>
                <w:lang w:val="en-GB" w:eastAsia="en-GB"/>
              </w:rPr>
              <w:t xml:space="preserve">Identify </w:t>
            </w:r>
            <w:r w:rsidRPr="00DE254D">
              <w:rPr>
                <w:rFonts w:cs="Arial"/>
                <w:sz w:val="18"/>
                <w:szCs w:val="18"/>
                <w:lang w:val="en-GB" w:eastAsia="en-GB"/>
              </w:rPr>
              <w:t xml:space="preserve">the Human Resources personnel interviewed who confirm </w:t>
            </w:r>
            <w:r w:rsidRPr="00DE254D">
              <w:rPr>
                <w:rFonts w:cs="Arial"/>
                <w:sz w:val="18"/>
                <w:szCs w:val="18"/>
              </w:rPr>
              <w:t>that employees are sanctioned when they violate security policies.</w:t>
            </w:r>
          </w:p>
        </w:tc>
        <w:tc>
          <w:tcPr>
            <w:tcW w:w="2581" w:type="dxa"/>
          </w:tcPr>
          <w:p w:rsidR="00C54A5A" w:rsidRPr="00DE254D" w:rsidRDefault="00C54A5A" w:rsidP="001735E0">
            <w:pPr>
              <w:spacing w:before="40" w:after="40"/>
              <w:rPr>
                <w:rFonts w:cs="Arial"/>
                <w:sz w:val="18"/>
                <w:szCs w:val="18"/>
              </w:rPr>
            </w:pPr>
          </w:p>
        </w:tc>
        <w:tc>
          <w:tcPr>
            <w:tcW w:w="2481" w:type="dxa"/>
          </w:tcPr>
          <w:p w:rsidR="00EB5309" w:rsidRPr="00DE254D" w:rsidRDefault="00EB5309" w:rsidP="001735E0">
            <w:pPr>
              <w:spacing w:before="40" w:after="40"/>
              <w:rPr>
                <w:rFonts w:cs="Arial"/>
                <w:sz w:val="18"/>
                <w:szCs w:val="18"/>
              </w:rPr>
            </w:pPr>
          </w:p>
        </w:tc>
      </w:tr>
      <w:tr w:rsidR="00EB5309" w:rsidRPr="00DE254D" w:rsidTr="00EB5309">
        <w:tc>
          <w:tcPr>
            <w:tcW w:w="13405" w:type="dxa"/>
            <w:gridSpan w:val="4"/>
            <w:shd w:val="clear" w:color="auto" w:fill="DEEAF6" w:themeFill="accent1" w:themeFillTint="33"/>
          </w:tcPr>
          <w:p w:rsidR="00EB5309" w:rsidRPr="00DE254D" w:rsidRDefault="00EB5309" w:rsidP="001735E0">
            <w:pPr>
              <w:spacing w:before="40" w:after="40"/>
              <w:rPr>
                <w:rFonts w:eastAsiaTheme="minorEastAsia" w:cs="Arial"/>
                <w:sz w:val="18"/>
                <w:szCs w:val="18"/>
                <w:lang w:val="en-US" w:eastAsia="en-US"/>
              </w:rPr>
            </w:pPr>
            <w:r w:rsidRPr="00DE254D">
              <w:rPr>
                <w:rFonts w:cs="Arial"/>
                <w:b/>
                <w:sz w:val="18"/>
                <w:szCs w:val="18"/>
              </w:rPr>
              <w:t xml:space="preserve">E11 </w:t>
            </w:r>
            <w:r w:rsidRPr="00DE254D">
              <w:rPr>
                <w:rFonts w:cs="Arial"/>
                <w:sz w:val="18"/>
                <w:szCs w:val="18"/>
              </w:rPr>
              <w:t>Prevent terminated employees from accessing customer information by immediately deactivating their passwords and user names and taking other appropriate measures.</w:t>
            </w:r>
          </w:p>
        </w:tc>
      </w:tr>
      <w:tr w:rsidR="00EB5309" w:rsidRPr="00DE254D" w:rsidTr="00EC6659">
        <w:tc>
          <w:tcPr>
            <w:tcW w:w="4070" w:type="dxa"/>
            <w:vMerge w:val="restart"/>
          </w:tcPr>
          <w:p w:rsidR="00EB5309" w:rsidRPr="00DE254D" w:rsidRDefault="00EB5309" w:rsidP="001735E0">
            <w:pPr>
              <w:spacing w:before="40" w:after="40"/>
              <w:rPr>
                <w:rFonts w:cs="Arial"/>
                <w:b/>
                <w:sz w:val="18"/>
                <w:szCs w:val="18"/>
              </w:rPr>
            </w:pPr>
            <w:r w:rsidRPr="00DE254D">
              <w:rPr>
                <w:rFonts w:cs="Arial"/>
                <w:b/>
                <w:sz w:val="18"/>
                <w:szCs w:val="18"/>
              </w:rPr>
              <w:t>E11.a</w:t>
            </w:r>
            <w:r w:rsidRPr="00DE254D">
              <w:rPr>
                <w:rFonts w:cs="Arial"/>
                <w:sz w:val="18"/>
                <w:szCs w:val="18"/>
              </w:rPr>
              <w:t xml:space="preserve"> Select a sample of users terminated in the past six months, and review current user access lists</w:t>
            </w:r>
            <w:r w:rsidRPr="00DE254D">
              <w:rPr>
                <w:rFonts w:cs="Arial"/>
                <w:i/>
                <w:iCs/>
                <w:sz w:val="18"/>
                <w:szCs w:val="18"/>
              </w:rPr>
              <w:t>—</w:t>
            </w:r>
            <w:r w:rsidRPr="00DE254D">
              <w:rPr>
                <w:rFonts w:cs="Arial"/>
                <w:iCs/>
                <w:sz w:val="18"/>
                <w:szCs w:val="18"/>
              </w:rPr>
              <w:t>for</w:t>
            </w:r>
            <w:r w:rsidRPr="00DE254D">
              <w:rPr>
                <w:rFonts w:cs="Arial"/>
                <w:i/>
                <w:iCs/>
                <w:sz w:val="18"/>
                <w:szCs w:val="18"/>
              </w:rPr>
              <w:t xml:space="preserve"> </w:t>
            </w:r>
            <w:r w:rsidRPr="00DE254D">
              <w:rPr>
                <w:rFonts w:cs="Arial"/>
                <w:iCs/>
                <w:sz w:val="18"/>
                <w:szCs w:val="18"/>
              </w:rPr>
              <w:t>both</w:t>
            </w:r>
            <w:r w:rsidRPr="00DE254D">
              <w:rPr>
                <w:rFonts w:cs="Arial"/>
                <w:i/>
                <w:iCs/>
                <w:sz w:val="18"/>
                <w:szCs w:val="18"/>
              </w:rPr>
              <w:t xml:space="preserve"> </w:t>
            </w:r>
            <w:r w:rsidRPr="00DE254D">
              <w:rPr>
                <w:rFonts w:cs="Arial"/>
                <w:sz w:val="18"/>
                <w:szCs w:val="18"/>
              </w:rPr>
              <w:t>local and remote access—to verify that their IDs have been deactivated or removed from the access lists.</w:t>
            </w:r>
          </w:p>
        </w:tc>
        <w:tc>
          <w:tcPr>
            <w:tcW w:w="4273" w:type="dxa"/>
          </w:tcPr>
          <w:p w:rsidR="00EB5309" w:rsidRPr="00DE254D" w:rsidRDefault="00EB5309" w:rsidP="001735E0">
            <w:pPr>
              <w:spacing w:before="40" w:after="40"/>
              <w:rPr>
                <w:rFonts w:cs="Arial"/>
                <w:i/>
                <w:sz w:val="18"/>
                <w:szCs w:val="18"/>
                <w:lang w:val="en-GB" w:eastAsia="en-GB"/>
              </w:rPr>
            </w:pPr>
            <w:r w:rsidRPr="00DE254D">
              <w:rPr>
                <w:rFonts w:cs="Arial"/>
                <w:b/>
                <w:sz w:val="18"/>
                <w:szCs w:val="18"/>
                <w:lang w:val="en-GB" w:eastAsia="en-GB"/>
              </w:rPr>
              <w:t>Identify</w:t>
            </w:r>
            <w:r w:rsidRPr="00DE254D">
              <w:rPr>
                <w:rFonts w:cs="Arial"/>
                <w:sz w:val="18"/>
                <w:szCs w:val="18"/>
                <w:lang w:val="en-GB" w:eastAsia="en-GB"/>
              </w:rPr>
              <w:t xml:space="preserve"> the sample of users terminated in the past six months selected. </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EB5309" w:rsidRPr="00DE254D" w:rsidRDefault="00EB5309" w:rsidP="001735E0">
            <w:pPr>
              <w:spacing w:before="40" w:after="40"/>
              <w:rPr>
                <w:rFonts w:cs="Arial"/>
                <w:sz w:val="18"/>
                <w:szCs w:val="18"/>
              </w:rPr>
            </w:pPr>
          </w:p>
        </w:tc>
      </w:tr>
      <w:tr w:rsidR="00EB5309" w:rsidRPr="00DE254D" w:rsidTr="00EC6659">
        <w:tc>
          <w:tcPr>
            <w:tcW w:w="4070" w:type="dxa"/>
            <w:vMerge/>
          </w:tcPr>
          <w:p w:rsidR="00EB5309" w:rsidRPr="00DE254D" w:rsidRDefault="00EB5309" w:rsidP="001735E0">
            <w:pPr>
              <w:spacing w:before="40" w:after="40"/>
              <w:rPr>
                <w:rFonts w:cs="Arial"/>
                <w:b/>
                <w:sz w:val="18"/>
                <w:szCs w:val="18"/>
              </w:rPr>
            </w:pPr>
          </w:p>
        </w:tc>
        <w:tc>
          <w:tcPr>
            <w:tcW w:w="4273" w:type="dxa"/>
          </w:tcPr>
          <w:p w:rsidR="00EB5309" w:rsidRPr="00DE254D" w:rsidRDefault="00EB5309" w:rsidP="001735E0">
            <w:pPr>
              <w:spacing w:before="40" w:after="40"/>
              <w:rPr>
                <w:rFonts w:cs="Arial"/>
                <w:i/>
                <w:sz w:val="18"/>
                <w:szCs w:val="18"/>
                <w:lang w:val="en-GB" w:eastAsia="en-GB"/>
              </w:rPr>
            </w:pPr>
            <w:r w:rsidRPr="00DE254D">
              <w:rPr>
                <w:rFonts w:cs="Arial"/>
                <w:b/>
                <w:sz w:val="18"/>
                <w:szCs w:val="18"/>
                <w:lang w:val="en-GB" w:eastAsia="en-GB"/>
              </w:rPr>
              <w:t>Describe how</w:t>
            </w:r>
            <w:r w:rsidRPr="00DE254D">
              <w:rPr>
                <w:rFonts w:cs="Arial"/>
                <w:sz w:val="18"/>
                <w:szCs w:val="18"/>
                <w:lang w:val="en-GB" w:eastAsia="en-GB"/>
              </w:rPr>
              <w:t xml:space="preserve"> the current user access lists for </w:t>
            </w:r>
            <w:r w:rsidRPr="00DE254D">
              <w:rPr>
                <w:rFonts w:cs="Arial"/>
                <w:b/>
                <w:i/>
                <w:sz w:val="18"/>
                <w:szCs w:val="18"/>
                <w:lang w:val="en-GB" w:eastAsia="en-GB"/>
              </w:rPr>
              <w:t xml:space="preserve">local access </w:t>
            </w:r>
            <w:r w:rsidRPr="00DE254D">
              <w:rPr>
                <w:rFonts w:cs="Arial"/>
                <w:sz w:val="18"/>
                <w:szCs w:val="18"/>
                <w:lang w:val="en-GB" w:eastAsia="en-GB"/>
              </w:rPr>
              <w:t>were reviewed to verify that the sampled user IDs have been deactivated or removed from the access lists.</w:t>
            </w:r>
          </w:p>
        </w:tc>
        <w:tc>
          <w:tcPr>
            <w:tcW w:w="2581" w:type="dxa"/>
          </w:tcPr>
          <w:p w:rsidR="00C54A5A" w:rsidRPr="00DE254D" w:rsidRDefault="00C54A5A" w:rsidP="001735E0">
            <w:pPr>
              <w:spacing w:before="40" w:after="40"/>
              <w:rPr>
                <w:rFonts w:cs="Arial"/>
                <w:sz w:val="18"/>
                <w:szCs w:val="18"/>
              </w:rPr>
            </w:pPr>
          </w:p>
        </w:tc>
        <w:tc>
          <w:tcPr>
            <w:tcW w:w="2481" w:type="dxa"/>
            <w:vMerge/>
          </w:tcPr>
          <w:p w:rsidR="00EB5309" w:rsidRPr="00DE254D" w:rsidRDefault="00EB5309" w:rsidP="001735E0">
            <w:pPr>
              <w:spacing w:before="40" w:after="40"/>
              <w:rPr>
                <w:rFonts w:cs="Arial"/>
                <w:sz w:val="18"/>
                <w:szCs w:val="18"/>
              </w:rPr>
            </w:pPr>
          </w:p>
        </w:tc>
      </w:tr>
      <w:tr w:rsidR="00EB5309" w:rsidRPr="00DE254D" w:rsidTr="00EC6659">
        <w:tc>
          <w:tcPr>
            <w:tcW w:w="4070" w:type="dxa"/>
            <w:vMerge/>
          </w:tcPr>
          <w:p w:rsidR="00EB5309" w:rsidRPr="00DE254D" w:rsidRDefault="00EB5309" w:rsidP="001735E0">
            <w:pPr>
              <w:spacing w:before="40" w:after="40"/>
              <w:rPr>
                <w:rFonts w:cs="Arial"/>
                <w:b/>
                <w:sz w:val="18"/>
                <w:szCs w:val="18"/>
              </w:rPr>
            </w:pPr>
          </w:p>
        </w:tc>
        <w:tc>
          <w:tcPr>
            <w:tcW w:w="4273" w:type="dxa"/>
          </w:tcPr>
          <w:p w:rsidR="00EB5309" w:rsidRPr="00DE254D" w:rsidRDefault="00EB5309" w:rsidP="001735E0">
            <w:pPr>
              <w:spacing w:before="40" w:after="40"/>
              <w:rPr>
                <w:rFonts w:cs="Arial"/>
                <w:i/>
                <w:sz w:val="18"/>
                <w:szCs w:val="18"/>
                <w:lang w:val="en-GB" w:eastAsia="en-GB"/>
              </w:rPr>
            </w:pPr>
            <w:r w:rsidRPr="00DE254D">
              <w:rPr>
                <w:rFonts w:cs="Arial"/>
                <w:b/>
                <w:sz w:val="18"/>
                <w:szCs w:val="18"/>
                <w:lang w:val="en-GB" w:eastAsia="en-GB"/>
              </w:rPr>
              <w:t>Describe how</w:t>
            </w:r>
            <w:r w:rsidRPr="00DE254D">
              <w:rPr>
                <w:rFonts w:cs="Arial"/>
                <w:sz w:val="18"/>
                <w:szCs w:val="18"/>
                <w:lang w:val="en-GB" w:eastAsia="en-GB"/>
              </w:rPr>
              <w:t xml:space="preserve"> the current user access lists for </w:t>
            </w:r>
            <w:r w:rsidRPr="00DE254D">
              <w:rPr>
                <w:rFonts w:cs="Arial"/>
                <w:b/>
                <w:i/>
                <w:sz w:val="18"/>
                <w:szCs w:val="18"/>
                <w:lang w:val="en-GB" w:eastAsia="en-GB"/>
              </w:rPr>
              <w:t xml:space="preserve">remote access </w:t>
            </w:r>
            <w:r w:rsidRPr="00DE254D">
              <w:rPr>
                <w:rFonts w:cs="Arial"/>
                <w:sz w:val="18"/>
                <w:szCs w:val="18"/>
                <w:lang w:val="en-GB" w:eastAsia="en-GB"/>
              </w:rPr>
              <w:t>were reviewed to verify that the sampled user IDs have been deactivated or removed from the access lists.</w:t>
            </w:r>
          </w:p>
        </w:tc>
        <w:tc>
          <w:tcPr>
            <w:tcW w:w="2581" w:type="dxa"/>
          </w:tcPr>
          <w:p w:rsidR="00C54A5A" w:rsidRPr="00DE254D" w:rsidRDefault="00C54A5A" w:rsidP="001735E0">
            <w:pPr>
              <w:spacing w:before="40" w:after="40"/>
              <w:rPr>
                <w:rFonts w:cs="Arial"/>
                <w:sz w:val="18"/>
                <w:szCs w:val="18"/>
              </w:rPr>
            </w:pPr>
          </w:p>
        </w:tc>
        <w:tc>
          <w:tcPr>
            <w:tcW w:w="2481" w:type="dxa"/>
            <w:vMerge/>
          </w:tcPr>
          <w:p w:rsidR="00EB5309" w:rsidRPr="00DE254D" w:rsidRDefault="00EB5309" w:rsidP="001735E0">
            <w:pPr>
              <w:spacing w:before="40" w:after="40"/>
              <w:rPr>
                <w:rFonts w:cs="Arial"/>
                <w:sz w:val="18"/>
                <w:szCs w:val="18"/>
              </w:rPr>
            </w:pPr>
          </w:p>
        </w:tc>
      </w:tr>
      <w:tr w:rsidR="00EB5309" w:rsidRPr="00DE254D" w:rsidTr="00EC6659">
        <w:tc>
          <w:tcPr>
            <w:tcW w:w="4070" w:type="dxa"/>
            <w:vMerge w:val="restart"/>
          </w:tcPr>
          <w:p w:rsidR="00EB5309" w:rsidRPr="00DE254D" w:rsidRDefault="00EB5309" w:rsidP="001735E0">
            <w:pPr>
              <w:spacing w:before="40" w:after="40"/>
              <w:rPr>
                <w:rFonts w:cs="Arial"/>
                <w:b/>
                <w:sz w:val="18"/>
                <w:szCs w:val="18"/>
              </w:rPr>
            </w:pPr>
            <w:r w:rsidRPr="00DE254D">
              <w:rPr>
                <w:rFonts w:cs="Arial"/>
                <w:b/>
                <w:sz w:val="18"/>
                <w:szCs w:val="18"/>
              </w:rPr>
              <w:t>E11.b</w:t>
            </w:r>
            <w:r w:rsidRPr="00DE254D">
              <w:rPr>
                <w:rFonts w:cs="Arial"/>
                <w:sz w:val="18"/>
                <w:szCs w:val="18"/>
              </w:rPr>
              <w:t xml:space="preserve"> Verify all physical authentication methods—such as, smart cards, tokens, etc.—have been returned or deactivated.</w:t>
            </w:r>
          </w:p>
        </w:tc>
        <w:tc>
          <w:tcPr>
            <w:tcW w:w="4273" w:type="dxa"/>
          </w:tcPr>
          <w:p w:rsidR="00EB5309" w:rsidRPr="00DE254D" w:rsidRDefault="00EB5309" w:rsidP="001735E0">
            <w:pPr>
              <w:spacing w:before="40" w:after="40"/>
              <w:rPr>
                <w:rFonts w:cs="Arial"/>
                <w:i/>
                <w:sz w:val="18"/>
                <w:szCs w:val="18"/>
                <w:lang w:val="en-GB" w:eastAsia="en-GB"/>
              </w:rPr>
            </w:pPr>
            <w:r w:rsidRPr="00DE254D">
              <w:rPr>
                <w:rFonts w:cs="Arial"/>
                <w:i/>
                <w:sz w:val="18"/>
                <w:szCs w:val="18"/>
                <w:lang w:val="en-GB" w:eastAsia="en-GB"/>
              </w:rPr>
              <w:t>For the sample of users terminated in the past six months at 8.1.3.a</w:t>
            </w:r>
            <w:r w:rsidRPr="00DE254D">
              <w:rPr>
                <w:rFonts w:cs="Arial"/>
                <w:sz w:val="18"/>
                <w:szCs w:val="18"/>
                <w:lang w:val="en-GB" w:eastAsia="en-GB"/>
              </w:rPr>
              <w:t>,</w:t>
            </w:r>
            <w:r w:rsidRPr="00DE254D">
              <w:rPr>
                <w:rFonts w:cs="Arial"/>
                <w:b/>
                <w:sz w:val="18"/>
                <w:szCs w:val="18"/>
                <w:lang w:val="en-GB" w:eastAsia="en-GB"/>
              </w:rPr>
              <w:t xml:space="preserve"> describe how</w:t>
            </w:r>
            <w:r w:rsidRPr="00DE254D">
              <w:rPr>
                <w:rFonts w:cs="Arial"/>
                <w:sz w:val="18"/>
                <w:szCs w:val="18"/>
                <w:lang w:val="en-GB" w:eastAsia="en-GB"/>
              </w:rPr>
              <w:t xml:space="preserve"> it was determined which, if any, physical authentication methods, the terminated users had access to prior to termination.</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EB5309" w:rsidRPr="00DE254D" w:rsidRDefault="00EB5309" w:rsidP="001735E0">
            <w:pPr>
              <w:spacing w:before="40" w:after="40"/>
              <w:rPr>
                <w:rFonts w:cs="Arial"/>
                <w:sz w:val="18"/>
                <w:szCs w:val="18"/>
              </w:rPr>
            </w:pPr>
          </w:p>
        </w:tc>
      </w:tr>
      <w:tr w:rsidR="00EB5309" w:rsidRPr="00DE254D" w:rsidTr="00EC6659">
        <w:tc>
          <w:tcPr>
            <w:tcW w:w="4070" w:type="dxa"/>
            <w:vMerge/>
          </w:tcPr>
          <w:p w:rsidR="00EB5309" w:rsidRPr="00DE254D" w:rsidRDefault="00EB5309" w:rsidP="001735E0">
            <w:pPr>
              <w:spacing w:before="40" w:after="40"/>
              <w:rPr>
                <w:rFonts w:cs="Arial"/>
                <w:b/>
                <w:sz w:val="18"/>
                <w:szCs w:val="18"/>
              </w:rPr>
            </w:pPr>
          </w:p>
        </w:tc>
        <w:tc>
          <w:tcPr>
            <w:tcW w:w="4273" w:type="dxa"/>
          </w:tcPr>
          <w:p w:rsidR="00EB5309" w:rsidRPr="00DE254D" w:rsidRDefault="00EB5309" w:rsidP="001735E0">
            <w:pPr>
              <w:spacing w:before="40" w:after="40"/>
              <w:rPr>
                <w:rFonts w:cs="Arial"/>
                <w:i/>
                <w:sz w:val="18"/>
                <w:szCs w:val="18"/>
                <w:lang w:val="en-GB" w:eastAsia="en-GB"/>
              </w:rPr>
            </w:pPr>
            <w:r w:rsidRPr="00DE254D">
              <w:rPr>
                <w:rFonts w:cs="Arial"/>
                <w:b/>
                <w:sz w:val="18"/>
                <w:szCs w:val="18"/>
                <w:lang w:val="en-GB" w:eastAsia="en-GB"/>
              </w:rPr>
              <w:t>Describe how</w:t>
            </w:r>
            <w:r w:rsidRPr="00DE254D">
              <w:rPr>
                <w:rFonts w:cs="Arial"/>
                <w:sz w:val="18"/>
                <w:szCs w:val="18"/>
                <w:lang w:val="en-GB" w:eastAsia="en-GB"/>
              </w:rPr>
              <w:t xml:space="preserve"> the physical authentication method(s) for the terminated employees were verified to have been returned or deactivated.</w:t>
            </w:r>
          </w:p>
        </w:tc>
        <w:tc>
          <w:tcPr>
            <w:tcW w:w="2581" w:type="dxa"/>
          </w:tcPr>
          <w:p w:rsidR="00C54A5A" w:rsidRPr="00DE254D" w:rsidRDefault="00C54A5A" w:rsidP="001735E0">
            <w:pPr>
              <w:spacing w:before="40" w:after="40"/>
              <w:rPr>
                <w:rFonts w:cs="Arial"/>
                <w:sz w:val="18"/>
                <w:szCs w:val="18"/>
              </w:rPr>
            </w:pPr>
          </w:p>
        </w:tc>
        <w:tc>
          <w:tcPr>
            <w:tcW w:w="2481" w:type="dxa"/>
            <w:vMerge/>
          </w:tcPr>
          <w:p w:rsidR="00EB5309" w:rsidRPr="00DE254D" w:rsidRDefault="00EB5309" w:rsidP="001735E0">
            <w:pPr>
              <w:spacing w:before="40" w:after="40"/>
              <w:rPr>
                <w:rFonts w:cs="Arial"/>
                <w:b/>
                <w:color w:val="00B050"/>
                <w:sz w:val="18"/>
                <w:szCs w:val="18"/>
              </w:rPr>
            </w:pPr>
          </w:p>
        </w:tc>
      </w:tr>
    </w:tbl>
    <w:p w:rsidR="005657D3" w:rsidRPr="00DE254D" w:rsidRDefault="005657D3" w:rsidP="00EB5309">
      <w:pPr>
        <w:rPr>
          <w:rFonts w:ascii="Arial" w:hAnsi="Arial" w:cs="Arial"/>
        </w:rPr>
      </w:pPr>
    </w:p>
    <w:p w:rsidR="005657D3" w:rsidRPr="00DE254D" w:rsidRDefault="005657D3" w:rsidP="005657D3">
      <w:pPr>
        <w:pStyle w:val="Heading3"/>
        <w:numPr>
          <w:ilvl w:val="2"/>
          <w:numId w:val="1"/>
        </w:numPr>
        <w:rPr>
          <w:rFonts w:ascii="Arial" w:hAnsi="Arial" w:cs="Arial"/>
        </w:rPr>
      </w:pPr>
      <w:bookmarkStart w:id="3" w:name="_Toc391656173"/>
      <w:r w:rsidRPr="00DE254D">
        <w:rPr>
          <w:rFonts w:ascii="Arial" w:hAnsi="Arial" w:cs="Arial"/>
        </w:rPr>
        <w:t>Information Systems</w:t>
      </w:r>
      <w:bookmarkEnd w:id="3"/>
    </w:p>
    <w:tbl>
      <w:tblPr>
        <w:tblStyle w:val="TableGrid3"/>
        <w:tblW w:w="13405" w:type="dxa"/>
        <w:tblInd w:w="226" w:type="dxa"/>
        <w:tblLayout w:type="fixed"/>
        <w:tblLook w:val="04A0" w:firstRow="1" w:lastRow="0" w:firstColumn="1" w:lastColumn="0" w:noHBand="0" w:noVBand="1"/>
      </w:tblPr>
      <w:tblGrid>
        <w:gridCol w:w="4070"/>
        <w:gridCol w:w="4273"/>
        <w:gridCol w:w="2581"/>
        <w:gridCol w:w="2481"/>
      </w:tblGrid>
      <w:tr w:rsidR="005657D3" w:rsidRPr="00DE254D" w:rsidTr="0007232F">
        <w:tc>
          <w:tcPr>
            <w:tcW w:w="4070" w:type="dxa"/>
            <w:shd w:val="clear" w:color="auto" w:fill="BDD6EE" w:themeFill="accent1" w:themeFillTint="66"/>
          </w:tcPr>
          <w:p w:rsidR="005657D3" w:rsidRPr="00DE254D" w:rsidRDefault="005657D3" w:rsidP="001735E0">
            <w:pPr>
              <w:spacing w:before="40" w:after="40"/>
              <w:rPr>
                <w:rFonts w:cs="Arial"/>
                <w:b/>
                <w:sz w:val="18"/>
                <w:szCs w:val="18"/>
              </w:rPr>
            </w:pPr>
            <w:r w:rsidRPr="00DE254D">
              <w:rPr>
                <w:rFonts w:cs="Arial"/>
                <w:b/>
                <w:sz w:val="18"/>
                <w:szCs w:val="18"/>
              </w:rPr>
              <w:t>GLBA Requirement</w:t>
            </w:r>
          </w:p>
        </w:tc>
        <w:tc>
          <w:tcPr>
            <w:tcW w:w="4273" w:type="dxa"/>
            <w:shd w:val="clear" w:color="auto" w:fill="BDD6EE" w:themeFill="accent1" w:themeFillTint="66"/>
          </w:tcPr>
          <w:p w:rsidR="005657D3" w:rsidRPr="00DE254D" w:rsidRDefault="005657D3" w:rsidP="001735E0">
            <w:pPr>
              <w:spacing w:before="40" w:after="40"/>
              <w:rPr>
                <w:rFonts w:cs="Arial"/>
                <w:b/>
                <w:sz w:val="18"/>
                <w:szCs w:val="18"/>
              </w:rPr>
            </w:pPr>
            <w:r w:rsidRPr="00DE254D">
              <w:rPr>
                <w:rFonts w:cs="Arial"/>
                <w:b/>
                <w:sz w:val="18"/>
                <w:szCs w:val="18"/>
              </w:rPr>
              <w:t>Reporting Instruction</w:t>
            </w:r>
          </w:p>
        </w:tc>
        <w:tc>
          <w:tcPr>
            <w:tcW w:w="2581" w:type="dxa"/>
            <w:shd w:val="clear" w:color="auto" w:fill="BDD6EE" w:themeFill="accent1" w:themeFillTint="66"/>
          </w:tcPr>
          <w:p w:rsidR="005657D3" w:rsidRPr="00DE254D" w:rsidRDefault="005657D3" w:rsidP="001735E0">
            <w:pPr>
              <w:spacing w:before="40" w:after="40"/>
              <w:rPr>
                <w:rFonts w:cs="Arial"/>
                <w:b/>
                <w:sz w:val="18"/>
                <w:szCs w:val="18"/>
              </w:rPr>
            </w:pPr>
            <w:r w:rsidRPr="00DE254D">
              <w:rPr>
                <w:rFonts w:cs="Arial"/>
                <w:b/>
                <w:sz w:val="18"/>
                <w:szCs w:val="18"/>
              </w:rPr>
              <w:t>Assessor’s Response</w:t>
            </w:r>
          </w:p>
        </w:tc>
        <w:tc>
          <w:tcPr>
            <w:tcW w:w="2481" w:type="dxa"/>
            <w:shd w:val="clear" w:color="auto" w:fill="BDD6EE" w:themeFill="accent1" w:themeFillTint="66"/>
          </w:tcPr>
          <w:p w:rsidR="005657D3" w:rsidRPr="00DE254D" w:rsidRDefault="005657D3" w:rsidP="001735E0">
            <w:pPr>
              <w:spacing w:before="40" w:after="40"/>
              <w:rPr>
                <w:rFonts w:cs="Arial"/>
                <w:b/>
                <w:sz w:val="18"/>
                <w:szCs w:val="18"/>
              </w:rPr>
            </w:pPr>
            <w:r w:rsidRPr="00DE254D">
              <w:rPr>
                <w:rFonts w:cs="Arial"/>
                <w:b/>
                <w:sz w:val="18"/>
                <w:szCs w:val="18"/>
              </w:rPr>
              <w:t>Control Effectiveness</w:t>
            </w:r>
          </w:p>
        </w:tc>
      </w:tr>
      <w:tr w:rsidR="005657D3" w:rsidRPr="00DE254D" w:rsidTr="0007232F">
        <w:tc>
          <w:tcPr>
            <w:tcW w:w="13405" w:type="dxa"/>
            <w:gridSpan w:val="4"/>
            <w:shd w:val="clear" w:color="auto" w:fill="DEEAF6" w:themeFill="accent1" w:themeFillTint="33"/>
          </w:tcPr>
          <w:p w:rsidR="005657D3" w:rsidRPr="00DE254D" w:rsidRDefault="005657D3" w:rsidP="001735E0">
            <w:pPr>
              <w:spacing w:before="40" w:after="40"/>
              <w:rPr>
                <w:rFonts w:eastAsiaTheme="minorEastAsia" w:cs="Arial"/>
                <w:sz w:val="18"/>
                <w:szCs w:val="18"/>
                <w:lang w:val="en-US" w:eastAsia="en-US"/>
              </w:rPr>
            </w:pPr>
            <w:r w:rsidRPr="00DE254D">
              <w:rPr>
                <w:rFonts w:cs="Arial"/>
                <w:b/>
                <w:sz w:val="18"/>
                <w:szCs w:val="18"/>
              </w:rPr>
              <w:t xml:space="preserve">I1 </w:t>
            </w:r>
            <w:r w:rsidRPr="00DE254D">
              <w:rPr>
                <w:rFonts w:cs="Arial"/>
                <w:sz w:val="18"/>
                <w:szCs w:val="18"/>
              </w:rPr>
              <w:t>Ensure that storage areas are protected against destruction or damage from physical hazards, like fire or floods.</w:t>
            </w:r>
          </w:p>
        </w:tc>
      </w:tr>
      <w:tr w:rsidR="005657D3" w:rsidRPr="00DE254D" w:rsidTr="0007232F">
        <w:tc>
          <w:tcPr>
            <w:tcW w:w="4070" w:type="dxa"/>
            <w:vMerge w:val="restart"/>
          </w:tcPr>
          <w:p w:rsidR="005657D3" w:rsidRPr="00DE254D" w:rsidRDefault="005657D3" w:rsidP="001735E0">
            <w:pPr>
              <w:pStyle w:val="Table11"/>
              <w:spacing w:before="40" w:after="40"/>
              <w:rPr>
                <w:b/>
              </w:rPr>
            </w:pPr>
            <w:r w:rsidRPr="00DE254D">
              <w:rPr>
                <w:b/>
              </w:rPr>
              <w:t xml:space="preserve">I1 </w:t>
            </w:r>
            <w:r w:rsidRPr="00DE254D">
              <w:t>Verify the existence of environmental security controls for each computer room, data center, and other storage areas containing customer data.</w:t>
            </w:r>
          </w:p>
        </w:tc>
        <w:tc>
          <w:tcPr>
            <w:tcW w:w="6854" w:type="dxa"/>
            <w:gridSpan w:val="2"/>
          </w:tcPr>
          <w:p w:rsidR="005657D3" w:rsidRPr="00DE254D" w:rsidRDefault="005657D3" w:rsidP="001735E0">
            <w:pPr>
              <w:spacing w:before="40" w:after="40" w:line="264" w:lineRule="auto"/>
              <w:rPr>
                <w:rFonts w:cs="Arial"/>
                <w:sz w:val="18"/>
                <w:szCs w:val="18"/>
              </w:rPr>
            </w:pPr>
            <w:r w:rsidRPr="00DE254D">
              <w:rPr>
                <w:rFonts w:cs="Arial"/>
                <w:b/>
                <w:sz w:val="18"/>
                <w:szCs w:val="18"/>
                <w:lang w:val="en-GB" w:eastAsia="en-GB"/>
              </w:rPr>
              <w:t>Identify and briefly describe</w:t>
            </w:r>
            <w:r w:rsidRPr="00DE254D">
              <w:rPr>
                <w:rFonts w:cs="Arial"/>
                <w:sz w:val="18"/>
                <w:szCs w:val="18"/>
                <w:lang w:val="en-GB" w:eastAsia="en-GB"/>
              </w:rPr>
              <w:t xml:space="preserve"> all of the </w:t>
            </w:r>
            <w:r w:rsidRPr="00DE254D">
              <w:rPr>
                <w:rFonts w:cs="Arial"/>
                <w:sz w:val="18"/>
                <w:szCs w:val="18"/>
              </w:rPr>
              <w:t>storage areas containing customer data:</w:t>
            </w:r>
          </w:p>
        </w:tc>
        <w:tc>
          <w:tcPr>
            <w:tcW w:w="2481" w:type="dxa"/>
            <w:vMerge w:val="restart"/>
          </w:tcPr>
          <w:p w:rsidR="005657D3" w:rsidRPr="00DE254D" w:rsidRDefault="005657D3" w:rsidP="001735E0">
            <w:pPr>
              <w:spacing w:before="40" w:after="40" w:line="264" w:lineRule="auto"/>
              <w:rPr>
                <w:rFonts w:cs="Arial"/>
                <w:sz w:val="18"/>
                <w:szCs w:val="18"/>
              </w:rPr>
            </w:pPr>
          </w:p>
        </w:tc>
      </w:tr>
      <w:tr w:rsidR="005657D3" w:rsidRPr="00DE254D" w:rsidTr="0007232F">
        <w:tc>
          <w:tcPr>
            <w:tcW w:w="4070" w:type="dxa"/>
            <w:vMerge/>
          </w:tcPr>
          <w:p w:rsidR="005657D3" w:rsidRPr="00DE254D" w:rsidRDefault="005657D3" w:rsidP="001735E0">
            <w:pPr>
              <w:spacing w:before="40" w:after="40" w:line="264" w:lineRule="auto"/>
              <w:rPr>
                <w:rFonts w:cs="Arial"/>
                <w:b/>
                <w:sz w:val="18"/>
                <w:szCs w:val="18"/>
              </w:rPr>
            </w:pPr>
          </w:p>
        </w:tc>
        <w:tc>
          <w:tcPr>
            <w:tcW w:w="4273" w:type="dxa"/>
          </w:tcPr>
          <w:p w:rsidR="005657D3" w:rsidRPr="00DE254D" w:rsidRDefault="005657D3" w:rsidP="001735E0">
            <w:pPr>
              <w:spacing w:before="40" w:after="40"/>
              <w:rPr>
                <w:rFonts w:cs="Arial"/>
                <w:sz w:val="18"/>
                <w:szCs w:val="18"/>
                <w:lang w:val="en-GB" w:eastAsia="en-GB"/>
              </w:rPr>
            </w:pPr>
            <w:r w:rsidRPr="00DE254D">
              <w:rPr>
                <w:rFonts w:cs="Arial"/>
                <w:sz w:val="18"/>
                <w:szCs w:val="18"/>
                <w:lang w:val="en-GB" w:eastAsia="en-GB"/>
              </w:rPr>
              <w:t>All computer rooms</w:t>
            </w:r>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line="264" w:lineRule="auto"/>
              <w:rPr>
                <w:rFonts w:cs="Arial"/>
                <w:sz w:val="18"/>
                <w:szCs w:val="18"/>
              </w:rPr>
            </w:pPr>
          </w:p>
        </w:tc>
      </w:tr>
      <w:tr w:rsidR="005657D3" w:rsidRPr="00DE254D" w:rsidTr="0007232F">
        <w:tc>
          <w:tcPr>
            <w:tcW w:w="4070" w:type="dxa"/>
            <w:vMerge/>
          </w:tcPr>
          <w:p w:rsidR="005657D3" w:rsidRPr="00DE254D" w:rsidRDefault="005657D3" w:rsidP="001735E0">
            <w:pPr>
              <w:spacing w:before="40" w:after="40" w:line="264" w:lineRule="auto"/>
              <w:rPr>
                <w:rFonts w:cs="Arial"/>
                <w:b/>
                <w:sz w:val="18"/>
                <w:szCs w:val="18"/>
              </w:rPr>
            </w:pPr>
          </w:p>
        </w:tc>
        <w:tc>
          <w:tcPr>
            <w:tcW w:w="4273" w:type="dxa"/>
          </w:tcPr>
          <w:p w:rsidR="005657D3" w:rsidRPr="00DE254D" w:rsidRDefault="005657D3" w:rsidP="001735E0">
            <w:pPr>
              <w:spacing w:before="40" w:after="40"/>
              <w:rPr>
                <w:rFonts w:cs="Arial"/>
                <w:sz w:val="18"/>
                <w:szCs w:val="18"/>
                <w:lang w:val="en-GB" w:eastAsia="en-GB"/>
              </w:rPr>
            </w:pPr>
            <w:r w:rsidRPr="00DE254D">
              <w:rPr>
                <w:rFonts w:cs="Arial"/>
                <w:sz w:val="18"/>
                <w:szCs w:val="18"/>
                <w:lang w:val="en-GB" w:eastAsia="en-GB"/>
              </w:rPr>
              <w:t xml:space="preserve">All data </w:t>
            </w:r>
            <w:proofErr w:type="spellStart"/>
            <w:r w:rsidRPr="00DE254D">
              <w:rPr>
                <w:rFonts w:cs="Arial"/>
                <w:sz w:val="18"/>
                <w:szCs w:val="18"/>
                <w:lang w:val="en-GB" w:eastAsia="en-GB"/>
              </w:rPr>
              <w:t>centers</w:t>
            </w:r>
            <w:proofErr w:type="spellEnd"/>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line="264" w:lineRule="auto"/>
              <w:rPr>
                <w:rFonts w:cs="Arial"/>
                <w:sz w:val="18"/>
                <w:szCs w:val="18"/>
              </w:rPr>
            </w:pPr>
          </w:p>
        </w:tc>
      </w:tr>
      <w:tr w:rsidR="005657D3" w:rsidRPr="00DE254D" w:rsidTr="0007232F">
        <w:tc>
          <w:tcPr>
            <w:tcW w:w="4070" w:type="dxa"/>
            <w:vMerge/>
          </w:tcPr>
          <w:p w:rsidR="005657D3" w:rsidRPr="00DE254D" w:rsidRDefault="005657D3" w:rsidP="001735E0">
            <w:pPr>
              <w:spacing w:before="40" w:after="40" w:line="264" w:lineRule="auto"/>
              <w:rPr>
                <w:rFonts w:cs="Arial"/>
                <w:b/>
                <w:sz w:val="18"/>
                <w:szCs w:val="18"/>
              </w:rPr>
            </w:pPr>
          </w:p>
        </w:tc>
        <w:tc>
          <w:tcPr>
            <w:tcW w:w="4273" w:type="dxa"/>
          </w:tcPr>
          <w:p w:rsidR="005657D3" w:rsidRPr="00DE254D" w:rsidRDefault="005657D3" w:rsidP="001735E0">
            <w:pPr>
              <w:spacing w:before="40" w:after="40"/>
              <w:rPr>
                <w:rFonts w:cs="Arial"/>
                <w:sz w:val="18"/>
                <w:szCs w:val="18"/>
                <w:lang w:val="en-GB" w:eastAsia="en-GB"/>
              </w:rPr>
            </w:pPr>
            <w:r w:rsidRPr="00DE254D">
              <w:rPr>
                <w:rFonts w:cs="Arial"/>
                <w:sz w:val="18"/>
                <w:szCs w:val="18"/>
                <w:lang w:val="en-GB" w:eastAsia="en-GB"/>
              </w:rPr>
              <w:t>Any other physical areas</w:t>
            </w:r>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line="264" w:lineRule="auto"/>
              <w:rPr>
                <w:rFonts w:cs="Arial"/>
                <w:sz w:val="18"/>
                <w:szCs w:val="18"/>
              </w:rPr>
            </w:pPr>
          </w:p>
        </w:tc>
      </w:tr>
      <w:tr w:rsidR="005657D3" w:rsidRPr="00DE254D" w:rsidTr="0007232F">
        <w:tc>
          <w:tcPr>
            <w:tcW w:w="4070" w:type="dxa"/>
            <w:vMerge/>
          </w:tcPr>
          <w:p w:rsidR="005657D3" w:rsidRPr="00DE254D" w:rsidRDefault="005657D3" w:rsidP="001735E0">
            <w:pPr>
              <w:spacing w:before="40" w:after="40" w:line="264" w:lineRule="auto"/>
              <w:ind w:left="576"/>
              <w:rPr>
                <w:rFonts w:cs="Arial"/>
                <w:b/>
                <w:sz w:val="18"/>
                <w:szCs w:val="18"/>
              </w:rPr>
            </w:pPr>
          </w:p>
        </w:tc>
        <w:tc>
          <w:tcPr>
            <w:tcW w:w="6854" w:type="dxa"/>
            <w:gridSpan w:val="2"/>
          </w:tcPr>
          <w:p w:rsidR="005657D3" w:rsidRPr="00DE254D" w:rsidRDefault="005657D3" w:rsidP="001735E0">
            <w:pPr>
              <w:spacing w:before="40" w:after="40"/>
              <w:rPr>
                <w:rFonts w:cs="Arial"/>
                <w:sz w:val="18"/>
                <w:szCs w:val="18"/>
              </w:rPr>
            </w:pPr>
            <w:r w:rsidRPr="00DE254D">
              <w:rPr>
                <w:rFonts w:cs="Arial"/>
                <w:i/>
                <w:sz w:val="18"/>
                <w:szCs w:val="18"/>
                <w:lang w:val="en-GB" w:eastAsia="en-GB"/>
              </w:rPr>
              <w:t>For</w:t>
            </w:r>
            <w:r w:rsidRPr="00DE254D">
              <w:rPr>
                <w:rFonts w:cs="Arial"/>
                <w:i/>
                <w:sz w:val="18"/>
                <w:szCs w:val="18"/>
                <w:lang w:val="en-GB"/>
              </w:rPr>
              <w:t xml:space="preserve"> each identified area, complete the following</w:t>
            </w:r>
            <w:r w:rsidRPr="00DE254D">
              <w:rPr>
                <w:rFonts w:cs="Arial"/>
                <w:sz w:val="18"/>
                <w:szCs w:val="18"/>
                <w:lang w:val="en-GB" w:eastAsia="en-GB"/>
              </w:rPr>
              <w:t>:</w:t>
            </w: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4273" w:type="dxa"/>
          </w:tcPr>
          <w:p w:rsidR="005657D3" w:rsidRPr="00DE254D" w:rsidRDefault="005657D3" w:rsidP="001735E0">
            <w:pPr>
              <w:spacing w:before="40" w:after="40"/>
              <w:rPr>
                <w:rFonts w:cs="Arial"/>
                <w:sz w:val="18"/>
                <w:szCs w:val="18"/>
                <w:lang w:val="en-GB" w:eastAsia="en-GB"/>
              </w:rPr>
            </w:pPr>
            <w:r w:rsidRPr="00DE254D">
              <w:rPr>
                <w:rFonts w:cs="Arial"/>
                <w:sz w:val="18"/>
                <w:szCs w:val="18"/>
                <w:lang w:val="en-GB" w:eastAsia="en-GB"/>
              </w:rPr>
              <w:t>Describe the environmental security controls to be in place</w:t>
            </w:r>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13405" w:type="dxa"/>
            <w:gridSpan w:val="4"/>
            <w:shd w:val="clear" w:color="auto" w:fill="DEEAF6" w:themeFill="accent1" w:themeFillTint="33"/>
          </w:tcPr>
          <w:p w:rsidR="005657D3" w:rsidRPr="00DE254D" w:rsidRDefault="005657D3" w:rsidP="001735E0">
            <w:pPr>
              <w:spacing w:before="40" w:after="40"/>
              <w:rPr>
                <w:rFonts w:eastAsiaTheme="minorEastAsia" w:cs="Arial"/>
                <w:sz w:val="18"/>
                <w:szCs w:val="18"/>
                <w:lang w:val="en-US" w:eastAsia="en-US"/>
              </w:rPr>
            </w:pPr>
            <w:r w:rsidRPr="00DE254D">
              <w:rPr>
                <w:rFonts w:cs="Arial"/>
                <w:b/>
                <w:sz w:val="18"/>
                <w:szCs w:val="18"/>
              </w:rPr>
              <w:t xml:space="preserve">I2 </w:t>
            </w:r>
            <w:r w:rsidRPr="00DE254D">
              <w:rPr>
                <w:rFonts w:cs="Arial"/>
                <w:sz w:val="18"/>
                <w:szCs w:val="18"/>
              </w:rPr>
              <w:t>Store records in a room or cabinet that is locked when unattended.</w:t>
            </w:r>
          </w:p>
        </w:tc>
      </w:tr>
      <w:tr w:rsidR="00EC6659" w:rsidRPr="00DE254D" w:rsidTr="0007232F">
        <w:trPr>
          <w:trHeight w:val="987"/>
        </w:trPr>
        <w:tc>
          <w:tcPr>
            <w:tcW w:w="4070" w:type="dxa"/>
          </w:tcPr>
          <w:p w:rsidR="00EC6659" w:rsidRPr="00DE254D" w:rsidRDefault="00EC6659" w:rsidP="001735E0">
            <w:pPr>
              <w:spacing w:before="40" w:after="40"/>
              <w:rPr>
                <w:rFonts w:cs="Arial"/>
                <w:sz w:val="18"/>
                <w:szCs w:val="18"/>
              </w:rPr>
            </w:pPr>
            <w:r w:rsidRPr="00DE254D">
              <w:rPr>
                <w:rFonts w:cs="Arial"/>
                <w:b/>
                <w:sz w:val="18"/>
                <w:szCs w:val="18"/>
              </w:rPr>
              <w:lastRenderedPageBreak/>
              <w:t xml:space="preserve">I2 </w:t>
            </w:r>
            <w:r w:rsidRPr="00DE254D">
              <w:rPr>
                <w:rFonts w:cs="Arial"/>
                <w:sz w:val="18"/>
                <w:szCs w:val="18"/>
              </w:rPr>
              <w:t>Observe the storage location’s physical security to confirm that all records storage is secure.</w:t>
            </w:r>
          </w:p>
        </w:tc>
        <w:tc>
          <w:tcPr>
            <w:tcW w:w="4273" w:type="dxa"/>
          </w:tcPr>
          <w:p w:rsidR="00EC6659" w:rsidRPr="00DE254D" w:rsidRDefault="00EC6659" w:rsidP="001735E0">
            <w:pPr>
              <w:spacing w:before="40" w:after="40"/>
              <w:rPr>
                <w:rFonts w:cs="Arial"/>
                <w:b/>
                <w:sz w:val="18"/>
                <w:szCs w:val="18"/>
              </w:rPr>
            </w:pPr>
            <w:r w:rsidRPr="00DE254D">
              <w:rPr>
                <w:rFonts w:cs="Arial"/>
                <w:b/>
                <w:sz w:val="18"/>
                <w:szCs w:val="18"/>
              </w:rPr>
              <w:t>Describe how</w:t>
            </w:r>
            <w:r w:rsidRPr="00DE254D">
              <w:rPr>
                <w:rFonts w:cs="Arial"/>
                <w:sz w:val="18"/>
                <w:szCs w:val="18"/>
              </w:rPr>
              <w:t xml:space="preserve"> processes were observed to verify that the storage location is reviewed at least annually to confirm that backup media storage is secure.</w:t>
            </w:r>
          </w:p>
        </w:tc>
        <w:tc>
          <w:tcPr>
            <w:tcW w:w="2581" w:type="dxa"/>
          </w:tcPr>
          <w:p w:rsidR="00EC6659" w:rsidRPr="00DE254D" w:rsidRDefault="00EC6659" w:rsidP="001735E0">
            <w:pPr>
              <w:spacing w:before="40" w:after="40"/>
              <w:rPr>
                <w:rFonts w:cs="Arial"/>
                <w:sz w:val="18"/>
                <w:szCs w:val="18"/>
              </w:rPr>
            </w:pPr>
          </w:p>
        </w:tc>
        <w:tc>
          <w:tcPr>
            <w:tcW w:w="2481" w:type="dxa"/>
          </w:tcPr>
          <w:p w:rsidR="00EC6659" w:rsidRPr="00DE254D" w:rsidRDefault="00EC6659" w:rsidP="001735E0">
            <w:pPr>
              <w:spacing w:before="40" w:after="40"/>
              <w:rPr>
                <w:rFonts w:cs="Arial"/>
                <w:sz w:val="18"/>
                <w:szCs w:val="18"/>
              </w:rPr>
            </w:pPr>
          </w:p>
        </w:tc>
      </w:tr>
      <w:tr w:rsidR="005657D3" w:rsidRPr="00DE254D" w:rsidTr="0007232F">
        <w:tc>
          <w:tcPr>
            <w:tcW w:w="13405" w:type="dxa"/>
            <w:gridSpan w:val="4"/>
            <w:shd w:val="clear" w:color="auto" w:fill="DEEAF6" w:themeFill="accent1" w:themeFillTint="33"/>
          </w:tcPr>
          <w:p w:rsidR="005657D3" w:rsidRPr="00DE254D" w:rsidRDefault="005657D3" w:rsidP="001735E0">
            <w:pPr>
              <w:spacing w:before="40" w:after="40"/>
              <w:rPr>
                <w:rFonts w:eastAsiaTheme="minorEastAsia" w:cs="Arial"/>
                <w:sz w:val="18"/>
                <w:szCs w:val="18"/>
                <w:lang w:val="en-US" w:eastAsia="en-US"/>
              </w:rPr>
            </w:pPr>
            <w:r w:rsidRPr="00DE254D">
              <w:rPr>
                <w:rFonts w:cs="Arial"/>
                <w:b/>
                <w:sz w:val="18"/>
                <w:szCs w:val="18"/>
              </w:rPr>
              <w:t xml:space="preserve">I3 </w:t>
            </w:r>
            <w:r w:rsidRPr="00DE254D">
              <w:rPr>
                <w:rFonts w:cs="Arial"/>
                <w:sz w:val="18"/>
                <w:szCs w:val="18"/>
              </w:rPr>
              <w:t>When customer information is stored on a server or other computer, ensure that the computer is accessible only with a “strong” password and is kept in a physically-secure area.</w:t>
            </w:r>
          </w:p>
        </w:tc>
      </w:tr>
      <w:tr w:rsidR="005657D3" w:rsidRPr="00DE254D" w:rsidTr="0007232F">
        <w:tc>
          <w:tcPr>
            <w:tcW w:w="4070" w:type="dxa"/>
            <w:vMerge w:val="restart"/>
          </w:tcPr>
          <w:p w:rsidR="005657D3" w:rsidRPr="00DE254D" w:rsidRDefault="005657D3" w:rsidP="001735E0">
            <w:pPr>
              <w:pStyle w:val="Table11"/>
              <w:spacing w:before="40" w:after="40"/>
            </w:pPr>
            <w:r w:rsidRPr="00DE254D">
              <w:rPr>
                <w:b/>
              </w:rPr>
              <w:t xml:space="preserve">I3 </w:t>
            </w:r>
            <w:r w:rsidRPr="00DE254D">
              <w:t>Verify the existence of physical security controls for each computer room, data center, and other physical areas with systems in the customer data environment.</w:t>
            </w:r>
          </w:p>
          <w:p w:rsidR="005657D3" w:rsidRPr="00DE254D" w:rsidRDefault="005657D3" w:rsidP="001735E0">
            <w:pPr>
              <w:pStyle w:val="table11bullet"/>
              <w:rPr>
                <w:lang w:val="en-US" w:eastAsia="en-US"/>
              </w:rPr>
            </w:pPr>
            <w:r w:rsidRPr="00DE254D">
              <w:t>Verify that access is controlled with badge readers or other devices including authorized badges and lock and key.</w:t>
            </w:r>
          </w:p>
          <w:p w:rsidR="005657D3" w:rsidRPr="00DE254D" w:rsidRDefault="005657D3" w:rsidP="001735E0">
            <w:pPr>
              <w:pStyle w:val="table11bullet"/>
              <w:rPr>
                <w:lang w:val="en-US" w:eastAsia="en-US"/>
              </w:rPr>
            </w:pPr>
            <w:r w:rsidRPr="00DE254D">
              <w:rPr>
                <w:lang w:val="en-US" w:eastAsia="en-US"/>
              </w:rPr>
              <w:t xml:space="preserve">Observe a system administrator’s attempt to log into consoles for randomly selected systems in the </w:t>
            </w:r>
            <w:r w:rsidRPr="00DE254D">
              <w:t xml:space="preserve">customer data </w:t>
            </w:r>
            <w:r w:rsidRPr="00DE254D">
              <w:rPr>
                <w:lang w:val="en-US" w:eastAsia="en-US"/>
              </w:rPr>
              <w:t>environment and verify that they are “locked” to prevent unauthorized use.</w:t>
            </w:r>
          </w:p>
        </w:tc>
        <w:tc>
          <w:tcPr>
            <w:tcW w:w="6854" w:type="dxa"/>
            <w:gridSpan w:val="2"/>
          </w:tcPr>
          <w:p w:rsidR="005657D3" w:rsidRPr="00DE254D" w:rsidRDefault="005657D3" w:rsidP="001735E0">
            <w:pPr>
              <w:spacing w:before="40" w:after="40"/>
              <w:rPr>
                <w:rFonts w:cs="Arial"/>
                <w:sz w:val="18"/>
                <w:szCs w:val="18"/>
              </w:rPr>
            </w:pPr>
            <w:r w:rsidRPr="00DE254D">
              <w:rPr>
                <w:rFonts w:cs="Arial"/>
                <w:b/>
                <w:sz w:val="18"/>
                <w:szCs w:val="18"/>
                <w:lang w:val="en-GB" w:eastAsia="en-GB"/>
              </w:rPr>
              <w:t>Identify and briefly describe</w:t>
            </w:r>
            <w:r w:rsidRPr="00DE254D">
              <w:rPr>
                <w:rFonts w:cs="Arial"/>
                <w:sz w:val="18"/>
                <w:szCs w:val="18"/>
                <w:lang w:val="en-GB" w:eastAsia="en-GB"/>
              </w:rPr>
              <w:t xml:space="preserve"> all of the </w:t>
            </w:r>
            <w:r w:rsidRPr="00DE254D">
              <w:rPr>
                <w:rFonts w:cs="Arial"/>
                <w:sz w:val="18"/>
                <w:szCs w:val="18"/>
              </w:rPr>
              <w:t>storage areas containing customer data:</w:t>
            </w:r>
          </w:p>
        </w:tc>
        <w:tc>
          <w:tcPr>
            <w:tcW w:w="2481" w:type="dxa"/>
            <w:vMerge w:val="restart"/>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4273" w:type="dxa"/>
          </w:tcPr>
          <w:p w:rsidR="005657D3" w:rsidRPr="00DE254D" w:rsidRDefault="005657D3" w:rsidP="001735E0">
            <w:pPr>
              <w:spacing w:before="40" w:after="40"/>
              <w:rPr>
                <w:rFonts w:cs="Arial"/>
                <w:b/>
                <w:sz w:val="18"/>
                <w:szCs w:val="18"/>
              </w:rPr>
            </w:pPr>
            <w:r w:rsidRPr="00DE254D">
              <w:rPr>
                <w:rFonts w:cs="Arial"/>
                <w:sz w:val="18"/>
                <w:szCs w:val="18"/>
                <w:lang w:val="en-GB" w:eastAsia="en-GB"/>
              </w:rPr>
              <w:t>All computer rooms</w:t>
            </w:r>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4273" w:type="dxa"/>
          </w:tcPr>
          <w:p w:rsidR="005657D3" w:rsidRPr="00DE254D" w:rsidRDefault="005657D3" w:rsidP="001735E0">
            <w:pPr>
              <w:spacing w:before="40" w:after="40"/>
              <w:rPr>
                <w:rFonts w:cs="Arial"/>
                <w:b/>
                <w:sz w:val="18"/>
                <w:szCs w:val="18"/>
              </w:rPr>
            </w:pPr>
            <w:r w:rsidRPr="00DE254D">
              <w:rPr>
                <w:rFonts w:cs="Arial"/>
                <w:sz w:val="18"/>
                <w:szCs w:val="18"/>
                <w:lang w:val="en-GB" w:eastAsia="en-GB"/>
              </w:rPr>
              <w:t xml:space="preserve">All data </w:t>
            </w:r>
            <w:proofErr w:type="spellStart"/>
            <w:r w:rsidRPr="00DE254D">
              <w:rPr>
                <w:rFonts w:cs="Arial"/>
                <w:sz w:val="18"/>
                <w:szCs w:val="18"/>
                <w:lang w:val="en-GB" w:eastAsia="en-GB"/>
              </w:rPr>
              <w:t>centers</w:t>
            </w:r>
            <w:proofErr w:type="spellEnd"/>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4273" w:type="dxa"/>
          </w:tcPr>
          <w:p w:rsidR="005657D3" w:rsidRPr="00DE254D" w:rsidRDefault="005657D3" w:rsidP="001735E0">
            <w:pPr>
              <w:spacing w:before="40" w:after="40"/>
              <w:rPr>
                <w:rFonts w:cs="Arial"/>
                <w:b/>
                <w:sz w:val="18"/>
                <w:szCs w:val="18"/>
              </w:rPr>
            </w:pPr>
            <w:r w:rsidRPr="00DE254D">
              <w:rPr>
                <w:rFonts w:cs="Arial"/>
                <w:sz w:val="18"/>
                <w:szCs w:val="18"/>
                <w:lang w:val="en-GB" w:eastAsia="en-GB"/>
              </w:rPr>
              <w:t>Any other physical areas</w:t>
            </w:r>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4273" w:type="dxa"/>
          </w:tcPr>
          <w:p w:rsidR="005657D3" w:rsidRPr="00DE254D" w:rsidRDefault="005657D3" w:rsidP="001735E0">
            <w:pPr>
              <w:spacing w:before="40" w:after="40"/>
              <w:rPr>
                <w:rFonts w:cs="Arial"/>
                <w:b/>
                <w:sz w:val="18"/>
                <w:szCs w:val="18"/>
              </w:rPr>
            </w:pPr>
            <w:r w:rsidRPr="00DE254D">
              <w:rPr>
                <w:rFonts w:cs="Arial"/>
                <w:i/>
                <w:sz w:val="18"/>
                <w:szCs w:val="18"/>
                <w:lang w:val="en-GB" w:eastAsia="en-GB"/>
              </w:rPr>
              <w:t>For</w:t>
            </w:r>
            <w:r w:rsidRPr="00DE254D">
              <w:rPr>
                <w:rFonts w:cs="Arial"/>
                <w:i/>
                <w:sz w:val="18"/>
                <w:szCs w:val="18"/>
                <w:lang w:val="en-GB"/>
              </w:rPr>
              <w:t xml:space="preserve"> each identified area, complete the following</w:t>
            </w:r>
            <w:r w:rsidRPr="00DE254D">
              <w:rPr>
                <w:rFonts w:cs="Arial"/>
                <w:sz w:val="18"/>
                <w:szCs w:val="18"/>
                <w:lang w:val="en-GB" w:eastAsia="en-GB"/>
              </w:rPr>
              <w:t>:</w:t>
            </w:r>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4273" w:type="dxa"/>
          </w:tcPr>
          <w:p w:rsidR="005657D3" w:rsidRPr="00DE254D" w:rsidRDefault="005657D3" w:rsidP="001735E0">
            <w:pPr>
              <w:spacing w:before="40" w:after="40"/>
              <w:rPr>
                <w:rFonts w:cs="Arial"/>
                <w:b/>
                <w:sz w:val="18"/>
                <w:szCs w:val="18"/>
              </w:rPr>
            </w:pPr>
            <w:r w:rsidRPr="00DE254D">
              <w:rPr>
                <w:rFonts w:cs="Arial"/>
                <w:b/>
                <w:sz w:val="18"/>
                <w:szCs w:val="18"/>
                <w:lang w:val="en-GB" w:eastAsia="en-GB"/>
              </w:rPr>
              <w:t xml:space="preserve">Describe </w:t>
            </w:r>
            <w:r w:rsidRPr="00DE254D">
              <w:rPr>
                <w:rFonts w:cs="Arial"/>
                <w:sz w:val="18"/>
                <w:szCs w:val="18"/>
                <w:lang w:val="en-GB" w:eastAsia="en-GB"/>
              </w:rPr>
              <w:t>the physical security controls to be in place, including authorized badges and lock and key.</w:t>
            </w:r>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4273" w:type="dxa"/>
          </w:tcPr>
          <w:p w:rsidR="005657D3" w:rsidRPr="00DE254D" w:rsidRDefault="005657D3" w:rsidP="001735E0">
            <w:pPr>
              <w:spacing w:before="40" w:after="40"/>
              <w:rPr>
                <w:rFonts w:cs="Arial"/>
                <w:b/>
                <w:sz w:val="18"/>
                <w:szCs w:val="18"/>
              </w:rPr>
            </w:pPr>
            <w:r w:rsidRPr="00DE254D">
              <w:rPr>
                <w:rFonts w:cs="Arial"/>
                <w:b/>
                <w:sz w:val="18"/>
                <w:szCs w:val="18"/>
                <w:lang w:val="en-GB" w:eastAsia="en-GB"/>
              </w:rPr>
              <w:t xml:space="preserve">Identify </w:t>
            </w:r>
            <w:r w:rsidRPr="00DE254D">
              <w:rPr>
                <w:rFonts w:cs="Arial"/>
                <w:sz w:val="18"/>
                <w:szCs w:val="18"/>
                <w:lang w:val="en-GB" w:eastAsia="en-GB"/>
              </w:rPr>
              <w:t xml:space="preserve">the randomly selected systems in the </w:t>
            </w:r>
            <w:r w:rsidR="009563CD" w:rsidRPr="00DE254D">
              <w:rPr>
                <w:rFonts w:cs="Arial"/>
                <w:sz w:val="18"/>
                <w:szCs w:val="18"/>
                <w:lang w:val="en-GB" w:eastAsia="en-GB"/>
              </w:rPr>
              <w:t>confidential data</w:t>
            </w:r>
            <w:r w:rsidRPr="00DE254D">
              <w:rPr>
                <w:rFonts w:cs="Arial"/>
                <w:sz w:val="18"/>
                <w:szCs w:val="18"/>
                <w:lang w:val="en-GB" w:eastAsia="en-GB"/>
              </w:rPr>
              <w:t xml:space="preserve"> environment for which a system administrator login attempt was observed.</w:t>
            </w:r>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4273" w:type="dxa"/>
          </w:tcPr>
          <w:p w:rsidR="005657D3" w:rsidRPr="00DE254D" w:rsidRDefault="005657D3" w:rsidP="001735E0">
            <w:pPr>
              <w:spacing w:before="40" w:after="40"/>
              <w:rPr>
                <w:rFonts w:cs="Arial"/>
                <w:b/>
                <w:sz w:val="18"/>
                <w:szCs w:val="18"/>
              </w:rPr>
            </w:pPr>
            <w:r w:rsidRPr="00DE254D">
              <w:rPr>
                <w:rFonts w:cs="Arial"/>
                <w:b/>
                <w:sz w:val="18"/>
                <w:szCs w:val="18"/>
                <w:lang w:val="en-GB" w:eastAsia="en-GB"/>
              </w:rPr>
              <w:t>Describe how</w:t>
            </w:r>
            <w:r w:rsidRPr="00DE254D">
              <w:rPr>
                <w:rFonts w:cs="Arial"/>
                <w:sz w:val="18"/>
                <w:szCs w:val="18"/>
                <w:lang w:val="en-GB" w:eastAsia="en-GB"/>
              </w:rPr>
              <w:t xml:space="preserve"> consoles for the randomly selected systems were observed to verify that they are “locked” when not in use to prevent unauthorized use.</w:t>
            </w:r>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13405" w:type="dxa"/>
            <w:gridSpan w:val="4"/>
            <w:shd w:val="clear" w:color="auto" w:fill="DEEAF6" w:themeFill="accent1" w:themeFillTint="33"/>
          </w:tcPr>
          <w:p w:rsidR="005657D3" w:rsidRPr="00DE254D" w:rsidRDefault="005657D3" w:rsidP="001735E0">
            <w:pPr>
              <w:spacing w:before="40" w:after="40"/>
              <w:rPr>
                <w:rFonts w:eastAsiaTheme="minorEastAsia" w:cs="Arial"/>
                <w:sz w:val="18"/>
                <w:szCs w:val="18"/>
                <w:lang w:val="en-US" w:eastAsia="en-US"/>
              </w:rPr>
            </w:pPr>
            <w:r w:rsidRPr="00DE254D">
              <w:rPr>
                <w:rFonts w:cs="Arial"/>
                <w:b/>
                <w:sz w:val="18"/>
                <w:szCs w:val="18"/>
              </w:rPr>
              <w:t xml:space="preserve">I4 </w:t>
            </w:r>
            <w:r w:rsidRPr="00DE254D">
              <w:rPr>
                <w:rFonts w:cs="Arial"/>
                <w:sz w:val="18"/>
                <w:szCs w:val="18"/>
              </w:rPr>
              <w:t>Where possible, avoid storing sensitive customer data on a computer with an Internet connection.</w:t>
            </w:r>
          </w:p>
        </w:tc>
      </w:tr>
      <w:tr w:rsidR="005657D3" w:rsidRPr="00DE254D" w:rsidTr="0007232F">
        <w:tc>
          <w:tcPr>
            <w:tcW w:w="4070" w:type="dxa"/>
            <w:vMerge w:val="restart"/>
          </w:tcPr>
          <w:p w:rsidR="005657D3" w:rsidRPr="00DE254D" w:rsidRDefault="005657D3" w:rsidP="001735E0">
            <w:pPr>
              <w:pStyle w:val="Table11"/>
              <w:spacing w:before="40" w:after="40"/>
            </w:pPr>
            <w:r w:rsidRPr="00DE254D">
              <w:rPr>
                <w:b/>
              </w:rPr>
              <w:t xml:space="preserve">I4 </w:t>
            </w:r>
            <w:r w:rsidRPr="00DE254D">
              <w:t>Verify that all systems that store sensitive customer data either do not have an Internet connection, or must (for business or technical reasons) have an Internet connection.</w:t>
            </w:r>
          </w:p>
        </w:tc>
        <w:tc>
          <w:tcPr>
            <w:tcW w:w="4273" w:type="dxa"/>
          </w:tcPr>
          <w:p w:rsidR="005657D3" w:rsidRPr="00DE254D" w:rsidRDefault="005657D3" w:rsidP="001735E0">
            <w:pPr>
              <w:spacing w:before="40" w:after="40"/>
              <w:rPr>
                <w:rFonts w:cs="Arial"/>
                <w:b/>
                <w:sz w:val="18"/>
                <w:szCs w:val="18"/>
              </w:rPr>
            </w:pPr>
            <w:r w:rsidRPr="00DE254D">
              <w:rPr>
                <w:rFonts w:cs="Arial"/>
                <w:b/>
                <w:sz w:val="18"/>
                <w:szCs w:val="18"/>
                <w:lang w:val="en-GB" w:eastAsia="en-GB"/>
              </w:rPr>
              <w:t>Identify and briefly describe</w:t>
            </w:r>
            <w:r w:rsidRPr="00DE254D">
              <w:rPr>
                <w:rFonts w:cs="Arial"/>
                <w:sz w:val="18"/>
                <w:szCs w:val="18"/>
                <w:lang w:val="en-GB" w:eastAsia="en-GB"/>
              </w:rPr>
              <w:t xml:space="preserve"> all computers that store sensitive customer data and have an Internet connection.</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6854" w:type="dxa"/>
            <w:gridSpan w:val="2"/>
          </w:tcPr>
          <w:p w:rsidR="005657D3" w:rsidRPr="00DE254D" w:rsidRDefault="005657D3" w:rsidP="001735E0">
            <w:pPr>
              <w:spacing w:before="40" w:after="40"/>
              <w:rPr>
                <w:rFonts w:cs="Arial"/>
                <w:sz w:val="18"/>
                <w:szCs w:val="18"/>
              </w:rPr>
            </w:pPr>
            <w:r w:rsidRPr="00DE254D">
              <w:rPr>
                <w:rFonts w:cs="Arial"/>
                <w:i/>
                <w:sz w:val="18"/>
                <w:szCs w:val="18"/>
                <w:lang w:val="en-GB" w:eastAsia="en-GB"/>
              </w:rPr>
              <w:t>For each computer that stores sensitive consumer data and has an Internet connection,</w:t>
            </w:r>
            <w:r w:rsidRPr="00DE254D">
              <w:rPr>
                <w:rFonts w:cs="Arial"/>
                <w:sz w:val="18"/>
                <w:szCs w:val="18"/>
                <w:lang w:val="en-GB" w:eastAsia="en-GB"/>
              </w:rPr>
              <w:t xml:space="preserve"> complete the following:</w:t>
            </w: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4273" w:type="dxa"/>
          </w:tcPr>
          <w:p w:rsidR="005657D3" w:rsidRPr="00DE254D" w:rsidRDefault="005657D3" w:rsidP="001735E0">
            <w:pPr>
              <w:spacing w:before="40" w:after="40"/>
              <w:rPr>
                <w:rFonts w:cs="Arial"/>
                <w:b/>
                <w:sz w:val="18"/>
                <w:szCs w:val="18"/>
              </w:rPr>
            </w:pPr>
            <w:r w:rsidRPr="00DE254D">
              <w:rPr>
                <w:rFonts w:cs="Arial"/>
                <w:b/>
                <w:sz w:val="18"/>
                <w:szCs w:val="18"/>
                <w:lang w:val="en-GB" w:eastAsia="en-GB"/>
              </w:rPr>
              <w:t xml:space="preserve">Describe </w:t>
            </w:r>
            <w:r w:rsidRPr="00DE254D">
              <w:rPr>
                <w:rFonts w:cs="Arial"/>
                <w:sz w:val="18"/>
                <w:szCs w:val="18"/>
                <w:lang w:val="en-GB" w:eastAsia="en-GB"/>
              </w:rPr>
              <w:t>the reason why the computer must have an Internet connection.</w:t>
            </w:r>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13405" w:type="dxa"/>
            <w:gridSpan w:val="4"/>
            <w:shd w:val="clear" w:color="auto" w:fill="DEEAF6" w:themeFill="accent1" w:themeFillTint="33"/>
          </w:tcPr>
          <w:p w:rsidR="005657D3" w:rsidRPr="00DE254D" w:rsidRDefault="005657D3" w:rsidP="001735E0">
            <w:pPr>
              <w:spacing w:before="40" w:after="40"/>
              <w:rPr>
                <w:rFonts w:eastAsiaTheme="minorEastAsia" w:cs="Arial"/>
                <w:sz w:val="18"/>
                <w:szCs w:val="18"/>
                <w:lang w:val="en-US" w:eastAsia="en-US"/>
              </w:rPr>
            </w:pPr>
            <w:r w:rsidRPr="00DE254D">
              <w:rPr>
                <w:rFonts w:cs="Arial"/>
                <w:b/>
                <w:sz w:val="18"/>
                <w:szCs w:val="18"/>
              </w:rPr>
              <w:t xml:space="preserve">I5 </w:t>
            </w:r>
            <w:r w:rsidRPr="00DE254D">
              <w:rPr>
                <w:rFonts w:cs="Arial"/>
                <w:sz w:val="18"/>
                <w:szCs w:val="18"/>
              </w:rPr>
              <w:t>Maintain secure backup records and keep archived data secure by storing it off-line and in a physically-secure area.</w:t>
            </w:r>
          </w:p>
        </w:tc>
      </w:tr>
      <w:tr w:rsidR="00655076" w:rsidRPr="00DE254D" w:rsidTr="0007232F">
        <w:trPr>
          <w:trHeight w:val="900"/>
        </w:trPr>
        <w:tc>
          <w:tcPr>
            <w:tcW w:w="4070" w:type="dxa"/>
            <w:tcBorders>
              <w:bottom w:val="single" w:sz="4" w:space="0" w:color="000000"/>
            </w:tcBorders>
          </w:tcPr>
          <w:p w:rsidR="00655076" w:rsidRPr="00DE254D" w:rsidRDefault="00655076" w:rsidP="001735E0">
            <w:pPr>
              <w:spacing w:before="40" w:after="40"/>
              <w:rPr>
                <w:rFonts w:cs="Arial"/>
                <w:b/>
                <w:sz w:val="18"/>
                <w:szCs w:val="18"/>
              </w:rPr>
            </w:pPr>
            <w:r w:rsidRPr="00DE254D">
              <w:rPr>
                <w:rFonts w:cs="Arial"/>
                <w:b/>
                <w:sz w:val="18"/>
                <w:szCs w:val="18"/>
              </w:rPr>
              <w:t xml:space="preserve">I5.a </w:t>
            </w:r>
            <w:r w:rsidRPr="00DE254D">
              <w:rPr>
                <w:rFonts w:cs="Arial"/>
                <w:sz w:val="18"/>
                <w:szCs w:val="18"/>
              </w:rPr>
              <w:t>Observe the storage location’s physical security to confirm that backup media storage is secure.</w:t>
            </w:r>
            <w:r w:rsidRPr="00DE254D">
              <w:rPr>
                <w:rFonts w:cs="Arial"/>
                <w:b/>
                <w:sz w:val="18"/>
                <w:szCs w:val="18"/>
              </w:rPr>
              <w:t xml:space="preserve"> </w:t>
            </w:r>
            <w:r w:rsidRPr="00DE254D">
              <w:rPr>
                <w:rFonts w:cs="Arial"/>
                <w:sz w:val="18"/>
                <w:szCs w:val="18"/>
              </w:rPr>
              <w:t>Verify that the storage location security is reviewed at least annually.</w:t>
            </w:r>
          </w:p>
        </w:tc>
        <w:tc>
          <w:tcPr>
            <w:tcW w:w="4273" w:type="dxa"/>
            <w:tcBorders>
              <w:bottom w:val="single" w:sz="4" w:space="0" w:color="000000"/>
            </w:tcBorders>
          </w:tcPr>
          <w:p w:rsidR="00655076" w:rsidRPr="00DE254D" w:rsidRDefault="00655076" w:rsidP="001735E0">
            <w:pPr>
              <w:spacing w:before="40" w:after="40"/>
              <w:rPr>
                <w:rFonts w:cs="Arial"/>
                <w:b/>
                <w:sz w:val="18"/>
                <w:szCs w:val="18"/>
                <w:lang w:val="en-GB" w:eastAsia="en-GB"/>
              </w:rPr>
            </w:pPr>
            <w:r w:rsidRPr="00DE254D">
              <w:rPr>
                <w:rFonts w:cs="Arial"/>
                <w:b/>
                <w:sz w:val="18"/>
                <w:szCs w:val="18"/>
              </w:rPr>
              <w:t>Describe how</w:t>
            </w:r>
            <w:r w:rsidRPr="00DE254D">
              <w:rPr>
                <w:rFonts w:cs="Arial"/>
                <w:sz w:val="18"/>
                <w:szCs w:val="18"/>
              </w:rPr>
              <w:t xml:space="preserve"> processes were observed to verify that the storage location is reviewed at least annually to confirm that backup media storage is secure.</w:t>
            </w:r>
          </w:p>
        </w:tc>
        <w:tc>
          <w:tcPr>
            <w:tcW w:w="2581" w:type="dxa"/>
            <w:tcBorders>
              <w:bottom w:val="single" w:sz="4" w:space="0" w:color="000000"/>
            </w:tcBorders>
          </w:tcPr>
          <w:p w:rsidR="00655076" w:rsidRPr="00DE254D" w:rsidRDefault="00655076" w:rsidP="001735E0">
            <w:pPr>
              <w:spacing w:before="40" w:after="40"/>
              <w:rPr>
                <w:rFonts w:cs="Arial"/>
                <w:sz w:val="18"/>
                <w:szCs w:val="18"/>
              </w:rPr>
            </w:pPr>
          </w:p>
        </w:tc>
        <w:tc>
          <w:tcPr>
            <w:tcW w:w="2481" w:type="dxa"/>
          </w:tcPr>
          <w:p w:rsidR="00655076" w:rsidRPr="00DE254D" w:rsidRDefault="00655076" w:rsidP="001735E0">
            <w:pPr>
              <w:spacing w:before="40" w:after="40"/>
              <w:rPr>
                <w:rFonts w:cs="Arial"/>
                <w:sz w:val="18"/>
                <w:szCs w:val="18"/>
              </w:rPr>
            </w:pPr>
          </w:p>
        </w:tc>
      </w:tr>
      <w:tr w:rsidR="005657D3" w:rsidRPr="00DE254D" w:rsidTr="0007232F">
        <w:tc>
          <w:tcPr>
            <w:tcW w:w="13405" w:type="dxa"/>
            <w:gridSpan w:val="4"/>
            <w:shd w:val="clear" w:color="auto" w:fill="DEEAF6" w:themeFill="accent1" w:themeFillTint="33"/>
          </w:tcPr>
          <w:p w:rsidR="005657D3" w:rsidRPr="00DE254D" w:rsidRDefault="005657D3" w:rsidP="001735E0">
            <w:pPr>
              <w:spacing w:before="40" w:after="40"/>
              <w:rPr>
                <w:rFonts w:eastAsiaTheme="minorEastAsia" w:cs="Arial"/>
                <w:sz w:val="18"/>
                <w:szCs w:val="18"/>
                <w:lang w:val="en-US" w:eastAsia="en-US"/>
              </w:rPr>
            </w:pPr>
            <w:r w:rsidRPr="00DE254D">
              <w:rPr>
                <w:rFonts w:cs="Arial"/>
                <w:b/>
                <w:sz w:val="18"/>
                <w:szCs w:val="18"/>
              </w:rPr>
              <w:t xml:space="preserve">I6 </w:t>
            </w:r>
            <w:r w:rsidRPr="00DE254D">
              <w:rPr>
                <w:rFonts w:cs="Arial"/>
                <w:sz w:val="18"/>
                <w:szCs w:val="18"/>
              </w:rPr>
              <w:t>Maintain a careful inventory of your company’s computers and any other equipment on which customer information may be stored.</w:t>
            </w:r>
          </w:p>
        </w:tc>
      </w:tr>
      <w:tr w:rsidR="005657D3" w:rsidRPr="00DE254D" w:rsidTr="0007232F">
        <w:tc>
          <w:tcPr>
            <w:tcW w:w="4070" w:type="dxa"/>
            <w:vMerge w:val="restart"/>
          </w:tcPr>
          <w:p w:rsidR="005657D3" w:rsidRPr="00DE254D" w:rsidRDefault="005657D3" w:rsidP="001735E0">
            <w:pPr>
              <w:spacing w:before="40" w:after="40"/>
              <w:rPr>
                <w:rFonts w:cs="Arial"/>
                <w:b/>
                <w:sz w:val="18"/>
                <w:szCs w:val="18"/>
              </w:rPr>
            </w:pPr>
            <w:r w:rsidRPr="00DE254D">
              <w:rPr>
                <w:rFonts w:cs="Arial"/>
                <w:b/>
                <w:sz w:val="18"/>
                <w:szCs w:val="18"/>
              </w:rPr>
              <w:lastRenderedPageBreak/>
              <w:t xml:space="preserve">I6.a </w:t>
            </w:r>
            <w:r w:rsidRPr="00DE254D">
              <w:rPr>
                <w:rFonts w:cs="Arial"/>
                <w:sz w:val="18"/>
                <w:szCs w:val="18"/>
              </w:rPr>
              <w:t>Examine system inventory to verify that a list of hardware and software components is maintained and includes a description of function/use for each.</w:t>
            </w:r>
          </w:p>
        </w:tc>
        <w:tc>
          <w:tcPr>
            <w:tcW w:w="6854" w:type="dxa"/>
            <w:gridSpan w:val="2"/>
          </w:tcPr>
          <w:p w:rsidR="005657D3" w:rsidRPr="00DE254D" w:rsidRDefault="005657D3" w:rsidP="001735E0">
            <w:pPr>
              <w:spacing w:before="40" w:after="40"/>
              <w:rPr>
                <w:rFonts w:cs="Arial"/>
                <w:sz w:val="18"/>
                <w:szCs w:val="18"/>
              </w:rPr>
            </w:pPr>
            <w:r w:rsidRPr="00DE254D">
              <w:rPr>
                <w:rFonts w:cs="Arial"/>
                <w:b/>
                <w:sz w:val="18"/>
                <w:szCs w:val="18"/>
                <w:lang w:val="en-GB" w:eastAsia="en-GB"/>
              </w:rPr>
              <w:t xml:space="preserve">Describe how </w:t>
            </w:r>
            <w:r w:rsidRPr="00DE254D">
              <w:rPr>
                <w:rFonts w:cs="Arial"/>
                <w:sz w:val="18"/>
                <w:szCs w:val="18"/>
                <w:lang w:val="en-GB" w:eastAsia="en-GB"/>
              </w:rPr>
              <w:t>the system inventory was examined to verify that a list of hardware and software components is:</w:t>
            </w:r>
          </w:p>
        </w:tc>
        <w:tc>
          <w:tcPr>
            <w:tcW w:w="2481" w:type="dxa"/>
            <w:vMerge w:val="restart"/>
          </w:tcPr>
          <w:p w:rsidR="005657D3" w:rsidRPr="00DE254D" w:rsidRDefault="005657D3" w:rsidP="001735E0">
            <w:pPr>
              <w:spacing w:before="40" w:after="40"/>
              <w:rPr>
                <w:rFonts w:cs="Arial"/>
                <w:sz w:val="18"/>
                <w:szCs w:val="18"/>
              </w:rPr>
            </w:pPr>
          </w:p>
        </w:tc>
      </w:tr>
      <w:tr w:rsidR="006C1A95" w:rsidRPr="00DE254D" w:rsidTr="0007232F">
        <w:tc>
          <w:tcPr>
            <w:tcW w:w="4070" w:type="dxa"/>
            <w:vMerge/>
          </w:tcPr>
          <w:p w:rsidR="006C1A95" w:rsidRPr="00DE254D" w:rsidRDefault="006C1A95" w:rsidP="001735E0">
            <w:pPr>
              <w:spacing w:before="40" w:after="40"/>
              <w:rPr>
                <w:rFonts w:cs="Arial"/>
                <w:b/>
                <w:sz w:val="18"/>
                <w:szCs w:val="18"/>
              </w:rPr>
            </w:pPr>
          </w:p>
        </w:tc>
        <w:tc>
          <w:tcPr>
            <w:tcW w:w="4273" w:type="dxa"/>
          </w:tcPr>
          <w:p w:rsidR="006C1A95" w:rsidRPr="00DE254D" w:rsidRDefault="006C1A95" w:rsidP="001735E0">
            <w:pPr>
              <w:pStyle w:val="ListParagraph"/>
              <w:numPr>
                <w:ilvl w:val="0"/>
                <w:numId w:val="13"/>
              </w:numPr>
              <w:spacing w:before="40" w:after="40" w:line="240" w:lineRule="auto"/>
              <w:rPr>
                <w:rFonts w:cs="Arial"/>
                <w:b/>
                <w:sz w:val="18"/>
                <w:szCs w:val="18"/>
                <w:lang w:val="en-GB" w:eastAsia="en-GB"/>
              </w:rPr>
            </w:pPr>
            <w:r w:rsidRPr="00DE254D">
              <w:rPr>
                <w:rFonts w:cs="Arial"/>
                <w:sz w:val="18"/>
                <w:szCs w:val="18"/>
                <w:lang w:val="en-GB" w:eastAsia="en-GB"/>
              </w:rPr>
              <w:t>Maintained</w:t>
            </w:r>
          </w:p>
        </w:tc>
        <w:tc>
          <w:tcPr>
            <w:tcW w:w="2581" w:type="dxa"/>
          </w:tcPr>
          <w:p w:rsidR="00C54A5A" w:rsidRPr="00DE254D" w:rsidRDefault="00C54A5A" w:rsidP="001735E0">
            <w:pPr>
              <w:spacing w:before="40" w:after="40"/>
              <w:rPr>
                <w:rFonts w:cs="Arial"/>
                <w:sz w:val="18"/>
                <w:szCs w:val="18"/>
              </w:rPr>
            </w:pPr>
          </w:p>
        </w:tc>
        <w:tc>
          <w:tcPr>
            <w:tcW w:w="2481" w:type="dxa"/>
            <w:vMerge/>
          </w:tcPr>
          <w:p w:rsidR="006C1A95" w:rsidRPr="00DE254D" w:rsidRDefault="006C1A95" w:rsidP="001735E0">
            <w:pPr>
              <w:spacing w:before="40" w:after="40"/>
              <w:rPr>
                <w:rFonts w:cs="Arial"/>
                <w:sz w:val="18"/>
                <w:szCs w:val="18"/>
              </w:rPr>
            </w:pPr>
          </w:p>
        </w:tc>
      </w:tr>
      <w:tr w:rsidR="006C1A95" w:rsidRPr="00DE254D" w:rsidTr="0007232F">
        <w:tc>
          <w:tcPr>
            <w:tcW w:w="4070" w:type="dxa"/>
            <w:vMerge/>
          </w:tcPr>
          <w:p w:rsidR="006C1A95" w:rsidRPr="00DE254D" w:rsidRDefault="006C1A95" w:rsidP="001735E0">
            <w:pPr>
              <w:spacing w:before="40" w:after="40"/>
              <w:rPr>
                <w:rFonts w:cs="Arial"/>
                <w:b/>
                <w:sz w:val="18"/>
                <w:szCs w:val="18"/>
              </w:rPr>
            </w:pPr>
          </w:p>
        </w:tc>
        <w:tc>
          <w:tcPr>
            <w:tcW w:w="4273" w:type="dxa"/>
          </w:tcPr>
          <w:p w:rsidR="006C1A95" w:rsidRPr="00DE254D" w:rsidRDefault="006C1A95" w:rsidP="001735E0">
            <w:pPr>
              <w:pStyle w:val="ListParagraph"/>
              <w:numPr>
                <w:ilvl w:val="0"/>
                <w:numId w:val="13"/>
              </w:numPr>
              <w:spacing w:before="40" w:after="40" w:line="240" w:lineRule="auto"/>
              <w:rPr>
                <w:rFonts w:cs="Arial"/>
                <w:b/>
                <w:sz w:val="18"/>
                <w:szCs w:val="18"/>
                <w:lang w:val="en-GB" w:eastAsia="en-GB"/>
              </w:rPr>
            </w:pPr>
            <w:r w:rsidRPr="00DE254D">
              <w:rPr>
                <w:rFonts w:cs="Arial"/>
                <w:sz w:val="18"/>
                <w:szCs w:val="18"/>
              </w:rPr>
              <w:t>Includes a description of function/use for each</w:t>
            </w:r>
          </w:p>
        </w:tc>
        <w:tc>
          <w:tcPr>
            <w:tcW w:w="2581" w:type="dxa"/>
          </w:tcPr>
          <w:p w:rsidR="00C54A5A" w:rsidRPr="00DE254D" w:rsidRDefault="00C54A5A" w:rsidP="001735E0">
            <w:pPr>
              <w:spacing w:before="40" w:after="40"/>
              <w:rPr>
                <w:rFonts w:cs="Arial"/>
                <w:sz w:val="18"/>
                <w:szCs w:val="18"/>
              </w:rPr>
            </w:pPr>
          </w:p>
        </w:tc>
        <w:tc>
          <w:tcPr>
            <w:tcW w:w="2481" w:type="dxa"/>
            <w:vMerge/>
          </w:tcPr>
          <w:p w:rsidR="006C1A95" w:rsidRPr="00DE254D" w:rsidRDefault="006C1A95" w:rsidP="001735E0">
            <w:pPr>
              <w:spacing w:before="40" w:after="40"/>
              <w:rPr>
                <w:rFonts w:cs="Arial"/>
                <w:sz w:val="18"/>
                <w:szCs w:val="18"/>
              </w:rPr>
            </w:pPr>
          </w:p>
        </w:tc>
      </w:tr>
      <w:tr w:rsidR="00574B5B" w:rsidRPr="00DE254D" w:rsidTr="0007232F">
        <w:trPr>
          <w:trHeight w:val="498"/>
        </w:trPr>
        <w:tc>
          <w:tcPr>
            <w:tcW w:w="4070" w:type="dxa"/>
          </w:tcPr>
          <w:p w:rsidR="00574B5B" w:rsidRPr="00DE254D" w:rsidRDefault="00574B5B" w:rsidP="001735E0">
            <w:pPr>
              <w:spacing w:before="40" w:after="40"/>
              <w:rPr>
                <w:rFonts w:cs="Arial"/>
                <w:b/>
                <w:sz w:val="18"/>
                <w:szCs w:val="18"/>
              </w:rPr>
            </w:pPr>
            <w:r w:rsidRPr="00DE254D">
              <w:rPr>
                <w:rFonts w:cs="Arial"/>
                <w:b/>
                <w:sz w:val="18"/>
                <w:szCs w:val="18"/>
              </w:rPr>
              <w:t xml:space="preserve">I6.b </w:t>
            </w:r>
            <w:r w:rsidRPr="00DE254D">
              <w:rPr>
                <w:rFonts w:cs="Arial"/>
                <w:sz w:val="18"/>
                <w:szCs w:val="18"/>
              </w:rPr>
              <w:t>Interview personnel to verify the documented inventory is kept current.</w:t>
            </w:r>
          </w:p>
        </w:tc>
        <w:tc>
          <w:tcPr>
            <w:tcW w:w="4273" w:type="dxa"/>
          </w:tcPr>
          <w:p w:rsidR="00574B5B" w:rsidRPr="00DE254D" w:rsidRDefault="00574B5B" w:rsidP="001735E0">
            <w:pPr>
              <w:spacing w:before="40" w:after="40"/>
              <w:rPr>
                <w:rFonts w:cs="Arial"/>
                <w:b/>
                <w:sz w:val="18"/>
                <w:szCs w:val="18"/>
                <w:lang w:val="en-GB" w:eastAsia="en-GB"/>
              </w:rPr>
            </w:pPr>
            <w:r w:rsidRPr="00DE254D">
              <w:rPr>
                <w:rFonts w:cs="Arial"/>
                <w:b/>
                <w:sz w:val="18"/>
                <w:szCs w:val="18"/>
                <w:lang w:val="en-GB" w:eastAsia="en-GB"/>
              </w:rPr>
              <w:t>Identify</w:t>
            </w:r>
            <w:r w:rsidRPr="00DE254D">
              <w:rPr>
                <w:rFonts w:cs="Arial"/>
                <w:sz w:val="18"/>
                <w:szCs w:val="18"/>
                <w:lang w:val="en-GB" w:eastAsia="en-GB"/>
              </w:rPr>
              <w:t xml:space="preserve"> </w:t>
            </w:r>
            <w:r w:rsidRPr="00DE254D">
              <w:rPr>
                <w:rFonts w:cs="Arial"/>
                <w:b/>
                <w:sz w:val="18"/>
                <w:szCs w:val="18"/>
                <w:lang w:val="en-GB" w:eastAsia="en-GB"/>
              </w:rPr>
              <w:t>the responsible personnel</w:t>
            </w:r>
            <w:r w:rsidRPr="00DE254D">
              <w:rPr>
                <w:rFonts w:cs="Arial"/>
                <w:sz w:val="18"/>
                <w:szCs w:val="18"/>
                <w:lang w:val="en-GB" w:eastAsia="en-GB"/>
              </w:rPr>
              <w:t xml:space="preserve"> interviewed who confirm that the documented inventory is kept current.</w:t>
            </w:r>
          </w:p>
        </w:tc>
        <w:tc>
          <w:tcPr>
            <w:tcW w:w="2581" w:type="dxa"/>
          </w:tcPr>
          <w:p w:rsidR="00574B5B" w:rsidRPr="00DE254D" w:rsidRDefault="00574B5B" w:rsidP="001735E0">
            <w:pPr>
              <w:spacing w:before="40" w:after="40"/>
              <w:rPr>
                <w:rFonts w:cs="Arial"/>
                <w:sz w:val="18"/>
                <w:szCs w:val="18"/>
              </w:rPr>
            </w:pPr>
          </w:p>
        </w:tc>
        <w:tc>
          <w:tcPr>
            <w:tcW w:w="2481" w:type="dxa"/>
          </w:tcPr>
          <w:p w:rsidR="00574B5B" w:rsidRPr="00DE254D" w:rsidRDefault="00574B5B" w:rsidP="001735E0">
            <w:pPr>
              <w:spacing w:before="40" w:after="40"/>
              <w:rPr>
                <w:rFonts w:cs="Arial"/>
                <w:sz w:val="18"/>
                <w:szCs w:val="18"/>
              </w:rPr>
            </w:pPr>
          </w:p>
        </w:tc>
      </w:tr>
      <w:tr w:rsidR="005657D3" w:rsidRPr="00DE254D" w:rsidTr="0007232F">
        <w:tc>
          <w:tcPr>
            <w:tcW w:w="13405" w:type="dxa"/>
            <w:gridSpan w:val="4"/>
            <w:shd w:val="clear" w:color="auto" w:fill="DEEAF6" w:themeFill="accent1" w:themeFillTint="33"/>
          </w:tcPr>
          <w:p w:rsidR="005657D3" w:rsidRPr="00DE254D" w:rsidRDefault="005657D3" w:rsidP="001735E0">
            <w:pPr>
              <w:spacing w:before="40" w:after="40"/>
              <w:rPr>
                <w:rFonts w:eastAsiaTheme="minorEastAsia" w:cs="Arial"/>
                <w:sz w:val="18"/>
                <w:szCs w:val="18"/>
                <w:lang w:val="en-US" w:eastAsia="en-US"/>
              </w:rPr>
            </w:pPr>
            <w:r w:rsidRPr="00DE254D">
              <w:rPr>
                <w:rFonts w:cs="Arial"/>
                <w:b/>
                <w:sz w:val="18"/>
                <w:szCs w:val="18"/>
              </w:rPr>
              <w:t xml:space="preserve">I7 </w:t>
            </w:r>
            <w:r w:rsidRPr="00DE254D">
              <w:rPr>
                <w:rFonts w:cs="Arial"/>
                <w:sz w:val="18"/>
                <w:szCs w:val="18"/>
              </w:rPr>
              <w:t>When you transmit credit card information or other sensitive financial data, use a Secure Sockets Layer (SSL) or other secure connection, so that the information is protected in transit.</w:t>
            </w:r>
          </w:p>
        </w:tc>
      </w:tr>
      <w:tr w:rsidR="005657D3" w:rsidRPr="00DE254D" w:rsidTr="0007232F">
        <w:tc>
          <w:tcPr>
            <w:tcW w:w="4070" w:type="dxa"/>
          </w:tcPr>
          <w:p w:rsidR="005657D3" w:rsidRPr="00DE254D" w:rsidRDefault="005657D3" w:rsidP="001735E0">
            <w:pPr>
              <w:spacing w:before="40" w:after="40"/>
              <w:rPr>
                <w:rFonts w:cs="Arial"/>
                <w:b/>
                <w:sz w:val="18"/>
                <w:szCs w:val="18"/>
              </w:rPr>
            </w:pPr>
            <w:r w:rsidRPr="00DE254D">
              <w:rPr>
                <w:rFonts w:cs="Arial"/>
                <w:b/>
                <w:sz w:val="18"/>
                <w:szCs w:val="18"/>
              </w:rPr>
              <w:t xml:space="preserve">I7.a </w:t>
            </w:r>
            <w:r w:rsidRPr="00DE254D">
              <w:rPr>
                <w:rFonts w:cs="Arial"/>
                <w:sz w:val="18"/>
                <w:szCs w:val="18"/>
              </w:rPr>
              <w:t xml:space="preserve">Identify all locations where </w:t>
            </w:r>
            <w:r w:rsidR="00B8075B" w:rsidRPr="00DE254D">
              <w:rPr>
                <w:rFonts w:cs="Arial"/>
                <w:sz w:val="18"/>
                <w:szCs w:val="18"/>
              </w:rPr>
              <w:t>confidential data</w:t>
            </w:r>
            <w:r w:rsidRPr="00DE254D">
              <w:rPr>
                <w:rFonts w:cs="Arial"/>
                <w:sz w:val="18"/>
                <w:szCs w:val="18"/>
              </w:rPr>
              <w:t xml:space="preserve"> or other sensitive financial data is transmitted or received over open, public networks. Examine system configurations to verify the use of security protocols and </w:t>
            </w:r>
            <w:r w:rsidRPr="00DE254D">
              <w:rPr>
                <w:rFonts w:eastAsia="MS Mincho" w:cs="Arial"/>
                <w:sz w:val="18"/>
                <w:szCs w:val="18"/>
              </w:rPr>
              <w:t>strong cryptography for all locations.</w:t>
            </w:r>
          </w:p>
        </w:tc>
        <w:tc>
          <w:tcPr>
            <w:tcW w:w="4273" w:type="dxa"/>
          </w:tcPr>
          <w:p w:rsidR="005657D3" w:rsidRPr="00DE254D" w:rsidRDefault="005657D3" w:rsidP="001735E0">
            <w:pPr>
              <w:spacing w:before="40" w:after="40"/>
              <w:rPr>
                <w:rFonts w:cs="Arial"/>
                <w:b/>
                <w:sz w:val="18"/>
                <w:szCs w:val="18"/>
                <w:lang w:val="en-GB" w:eastAsia="en-GB"/>
              </w:rPr>
            </w:pPr>
            <w:r w:rsidRPr="00DE254D">
              <w:rPr>
                <w:rFonts w:cs="Arial"/>
                <w:b/>
                <w:sz w:val="18"/>
                <w:szCs w:val="18"/>
                <w:lang w:val="en-GB" w:eastAsia="en-GB"/>
              </w:rPr>
              <w:t>Identify</w:t>
            </w:r>
            <w:r w:rsidRPr="00DE254D">
              <w:rPr>
                <w:rFonts w:cs="Arial"/>
                <w:sz w:val="18"/>
                <w:szCs w:val="18"/>
                <w:lang w:val="en-GB" w:eastAsia="en-GB"/>
              </w:rPr>
              <w:t xml:space="preserve"> all locations where </w:t>
            </w:r>
            <w:r w:rsidR="00B8075B" w:rsidRPr="00DE254D">
              <w:rPr>
                <w:rFonts w:cs="Arial"/>
                <w:sz w:val="18"/>
                <w:szCs w:val="18"/>
                <w:lang w:val="en-GB" w:eastAsia="en-GB"/>
              </w:rPr>
              <w:t>confidential data</w:t>
            </w:r>
            <w:r w:rsidRPr="00DE254D">
              <w:rPr>
                <w:rFonts w:cs="Arial"/>
                <w:sz w:val="18"/>
                <w:szCs w:val="18"/>
                <w:lang w:val="en-GB" w:eastAsia="en-GB"/>
              </w:rPr>
              <w:t xml:space="preserve"> or other sensitive financial data is transmitted or received over open, public networks.</w:t>
            </w:r>
          </w:p>
        </w:tc>
        <w:tc>
          <w:tcPr>
            <w:tcW w:w="2581" w:type="dxa"/>
          </w:tcPr>
          <w:p w:rsidR="00C54A5A" w:rsidRPr="00DE254D" w:rsidRDefault="00C54A5A" w:rsidP="001735E0">
            <w:pPr>
              <w:spacing w:before="40" w:after="40"/>
              <w:rPr>
                <w:rFonts w:cs="Arial"/>
                <w:sz w:val="18"/>
                <w:szCs w:val="18"/>
              </w:rPr>
            </w:pPr>
          </w:p>
        </w:tc>
        <w:tc>
          <w:tcPr>
            <w:tcW w:w="2481" w:type="dxa"/>
          </w:tcPr>
          <w:p w:rsidR="005657D3" w:rsidRPr="00DE254D" w:rsidRDefault="005657D3" w:rsidP="001735E0">
            <w:pPr>
              <w:spacing w:before="40" w:after="40"/>
              <w:rPr>
                <w:rFonts w:cs="Arial"/>
                <w:sz w:val="18"/>
                <w:szCs w:val="18"/>
              </w:rPr>
            </w:pPr>
          </w:p>
        </w:tc>
      </w:tr>
      <w:tr w:rsidR="006C1A95" w:rsidRPr="00DE254D" w:rsidTr="0007232F">
        <w:tc>
          <w:tcPr>
            <w:tcW w:w="4070" w:type="dxa"/>
            <w:vMerge w:val="restart"/>
          </w:tcPr>
          <w:p w:rsidR="006C1A95" w:rsidRPr="00DE254D" w:rsidRDefault="006C1A95" w:rsidP="001735E0">
            <w:pPr>
              <w:spacing w:before="40" w:after="40"/>
              <w:rPr>
                <w:rFonts w:cs="Arial"/>
                <w:b/>
                <w:sz w:val="18"/>
                <w:szCs w:val="18"/>
              </w:rPr>
            </w:pPr>
            <w:r w:rsidRPr="00DE254D">
              <w:rPr>
                <w:rFonts w:cs="Arial"/>
                <w:b/>
                <w:sz w:val="18"/>
                <w:szCs w:val="18"/>
              </w:rPr>
              <w:t xml:space="preserve">I7.b </w:t>
            </w:r>
            <w:r w:rsidRPr="00DE254D">
              <w:rPr>
                <w:rFonts w:cs="Arial"/>
                <w:sz w:val="18"/>
                <w:szCs w:val="18"/>
              </w:rPr>
              <w:t xml:space="preserve">Select and observe a sample of inbound and outbound transmissions as they occur to verify that all </w:t>
            </w:r>
            <w:r w:rsidR="00B8075B" w:rsidRPr="00DE254D">
              <w:rPr>
                <w:rFonts w:cs="Arial"/>
                <w:sz w:val="18"/>
                <w:szCs w:val="18"/>
              </w:rPr>
              <w:t>confidential data</w:t>
            </w:r>
            <w:r w:rsidRPr="00DE254D">
              <w:rPr>
                <w:rFonts w:cs="Arial"/>
                <w:sz w:val="18"/>
                <w:szCs w:val="18"/>
              </w:rPr>
              <w:t xml:space="preserve"> or other sensitive financial data is encrypted with strong cryptography during transit.</w:t>
            </w:r>
          </w:p>
        </w:tc>
        <w:tc>
          <w:tcPr>
            <w:tcW w:w="4273" w:type="dxa"/>
          </w:tcPr>
          <w:p w:rsidR="006C1A95" w:rsidRPr="00DE254D" w:rsidRDefault="006C1A95" w:rsidP="001735E0">
            <w:pPr>
              <w:spacing w:before="40" w:after="40"/>
              <w:rPr>
                <w:rFonts w:cs="Arial"/>
                <w:b/>
                <w:sz w:val="18"/>
                <w:szCs w:val="18"/>
                <w:lang w:val="en-GB" w:eastAsia="en-GB"/>
              </w:rPr>
            </w:pPr>
            <w:r w:rsidRPr="00DE254D">
              <w:rPr>
                <w:rFonts w:cs="Arial"/>
                <w:b/>
                <w:sz w:val="18"/>
                <w:szCs w:val="18"/>
                <w:lang w:val="en-GB" w:eastAsia="en-GB"/>
              </w:rPr>
              <w:t>Describe</w:t>
            </w:r>
            <w:r w:rsidRPr="00DE254D">
              <w:rPr>
                <w:rFonts w:cs="Arial"/>
                <w:sz w:val="18"/>
                <w:szCs w:val="18"/>
                <w:lang w:val="en-GB" w:eastAsia="en-GB"/>
              </w:rPr>
              <w:t xml:space="preserve"> the sample of inbound and outbound transmissions observed as they occurred.</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6C1A95" w:rsidRPr="00DE254D" w:rsidRDefault="006C1A95" w:rsidP="001735E0">
            <w:pPr>
              <w:spacing w:before="40" w:after="40"/>
              <w:rPr>
                <w:rFonts w:cs="Arial"/>
                <w:sz w:val="18"/>
                <w:szCs w:val="18"/>
              </w:rPr>
            </w:pPr>
          </w:p>
        </w:tc>
      </w:tr>
      <w:tr w:rsidR="006C1A95" w:rsidRPr="00DE254D" w:rsidTr="0007232F">
        <w:tc>
          <w:tcPr>
            <w:tcW w:w="4070" w:type="dxa"/>
            <w:vMerge/>
          </w:tcPr>
          <w:p w:rsidR="006C1A95" w:rsidRPr="00DE254D" w:rsidRDefault="006C1A95" w:rsidP="001735E0">
            <w:pPr>
              <w:spacing w:before="40" w:after="40"/>
              <w:rPr>
                <w:rFonts w:cs="Arial"/>
                <w:b/>
                <w:sz w:val="18"/>
                <w:szCs w:val="18"/>
              </w:rPr>
            </w:pPr>
          </w:p>
        </w:tc>
        <w:tc>
          <w:tcPr>
            <w:tcW w:w="4273" w:type="dxa"/>
          </w:tcPr>
          <w:p w:rsidR="006C1A95" w:rsidRPr="00DE254D" w:rsidRDefault="006C1A95" w:rsidP="001735E0">
            <w:pPr>
              <w:spacing w:before="40" w:after="40"/>
              <w:rPr>
                <w:rFonts w:cs="Arial"/>
                <w:b/>
                <w:sz w:val="18"/>
                <w:szCs w:val="18"/>
                <w:lang w:val="en-GB" w:eastAsia="en-GB"/>
              </w:rPr>
            </w:pPr>
            <w:r w:rsidRPr="00DE254D">
              <w:rPr>
                <w:rFonts w:cs="Arial"/>
                <w:b/>
                <w:sz w:val="18"/>
                <w:szCs w:val="18"/>
                <w:lang w:val="en-GB" w:eastAsia="en-GB"/>
              </w:rPr>
              <w:t xml:space="preserve">Describe how </w:t>
            </w:r>
            <w:r w:rsidRPr="00DE254D">
              <w:rPr>
                <w:rFonts w:cs="Arial"/>
                <w:sz w:val="18"/>
                <w:szCs w:val="18"/>
                <w:lang w:val="en-GB" w:eastAsia="en-GB"/>
              </w:rPr>
              <w:t xml:space="preserve">the samples of inbound and outbound transmissions were observed as they occurred to verify that all </w:t>
            </w:r>
            <w:r w:rsidR="00B8075B" w:rsidRPr="00DE254D">
              <w:rPr>
                <w:rFonts w:cs="Arial"/>
                <w:sz w:val="18"/>
                <w:szCs w:val="18"/>
                <w:lang w:val="en-GB" w:eastAsia="en-GB"/>
              </w:rPr>
              <w:t>confidential data</w:t>
            </w:r>
            <w:r w:rsidRPr="00DE254D">
              <w:rPr>
                <w:rFonts w:cs="Arial"/>
                <w:sz w:val="18"/>
                <w:szCs w:val="18"/>
                <w:lang w:val="en-GB" w:eastAsia="en-GB"/>
              </w:rPr>
              <w:t xml:space="preserve"> is encrypted with strong cryptography during transit.</w:t>
            </w:r>
          </w:p>
        </w:tc>
        <w:tc>
          <w:tcPr>
            <w:tcW w:w="2581" w:type="dxa"/>
          </w:tcPr>
          <w:p w:rsidR="00C54A5A" w:rsidRPr="00DE254D" w:rsidRDefault="00C54A5A" w:rsidP="001735E0">
            <w:pPr>
              <w:spacing w:before="40" w:after="40"/>
              <w:rPr>
                <w:rFonts w:cs="Arial"/>
                <w:sz w:val="18"/>
                <w:szCs w:val="18"/>
              </w:rPr>
            </w:pPr>
          </w:p>
        </w:tc>
        <w:tc>
          <w:tcPr>
            <w:tcW w:w="2481" w:type="dxa"/>
            <w:vMerge/>
          </w:tcPr>
          <w:p w:rsidR="006C1A95" w:rsidRPr="00DE254D" w:rsidRDefault="006C1A95" w:rsidP="001735E0">
            <w:pPr>
              <w:spacing w:before="40" w:after="40"/>
              <w:rPr>
                <w:rFonts w:cs="Arial"/>
                <w:sz w:val="18"/>
                <w:szCs w:val="18"/>
              </w:rPr>
            </w:pPr>
          </w:p>
        </w:tc>
      </w:tr>
      <w:tr w:rsidR="005657D3" w:rsidRPr="00DE254D" w:rsidTr="0007232F">
        <w:tc>
          <w:tcPr>
            <w:tcW w:w="13405" w:type="dxa"/>
            <w:gridSpan w:val="4"/>
            <w:shd w:val="clear" w:color="auto" w:fill="DEEAF6" w:themeFill="accent1" w:themeFillTint="33"/>
          </w:tcPr>
          <w:p w:rsidR="005657D3" w:rsidRPr="00DE254D" w:rsidRDefault="005657D3" w:rsidP="001735E0">
            <w:pPr>
              <w:spacing w:before="40" w:after="40"/>
              <w:rPr>
                <w:rFonts w:eastAsiaTheme="minorEastAsia" w:cs="Arial"/>
                <w:sz w:val="18"/>
                <w:szCs w:val="18"/>
                <w:lang w:val="en-US" w:eastAsia="en-US"/>
              </w:rPr>
            </w:pPr>
            <w:r w:rsidRPr="00DE254D">
              <w:rPr>
                <w:rFonts w:cs="Arial"/>
                <w:b/>
                <w:sz w:val="18"/>
                <w:szCs w:val="18"/>
              </w:rPr>
              <w:t xml:space="preserve">I8 </w:t>
            </w:r>
            <w:r w:rsidRPr="00DE254D">
              <w:rPr>
                <w:rFonts w:cs="Arial"/>
                <w:sz w:val="18"/>
                <w:szCs w:val="18"/>
              </w:rPr>
              <w:t>If you collect information online directly from customers, make secure transmission automatic.</w:t>
            </w:r>
          </w:p>
        </w:tc>
      </w:tr>
      <w:tr w:rsidR="005657D3" w:rsidRPr="00DE254D" w:rsidTr="0007232F">
        <w:tc>
          <w:tcPr>
            <w:tcW w:w="4070" w:type="dxa"/>
            <w:vMerge w:val="restart"/>
          </w:tcPr>
          <w:p w:rsidR="005657D3" w:rsidRPr="00DE254D" w:rsidRDefault="005657D3" w:rsidP="001735E0">
            <w:pPr>
              <w:spacing w:before="40" w:after="40"/>
              <w:rPr>
                <w:rFonts w:cs="Arial"/>
                <w:b/>
                <w:sz w:val="18"/>
                <w:szCs w:val="18"/>
              </w:rPr>
            </w:pPr>
            <w:r w:rsidRPr="00DE254D">
              <w:rPr>
                <w:rFonts w:cs="Arial"/>
                <w:b/>
                <w:sz w:val="18"/>
                <w:szCs w:val="18"/>
              </w:rPr>
              <w:t xml:space="preserve">I8 </w:t>
            </w:r>
            <w:r w:rsidRPr="00DE254D">
              <w:rPr>
                <w:rFonts w:cs="Arial"/>
                <w:sz w:val="18"/>
                <w:szCs w:val="18"/>
              </w:rPr>
              <w:t>Examine system configurations to verify that the protocol is implemented to use only secure configurations and does not support insecure versions or configurations.</w:t>
            </w:r>
          </w:p>
        </w:tc>
        <w:tc>
          <w:tcPr>
            <w:tcW w:w="6854" w:type="dxa"/>
            <w:gridSpan w:val="2"/>
          </w:tcPr>
          <w:p w:rsidR="005657D3" w:rsidRPr="00DE254D" w:rsidRDefault="005657D3" w:rsidP="001735E0">
            <w:pPr>
              <w:spacing w:before="40" w:after="40"/>
              <w:rPr>
                <w:rFonts w:cs="Arial"/>
                <w:sz w:val="18"/>
                <w:szCs w:val="18"/>
              </w:rPr>
            </w:pPr>
            <w:r w:rsidRPr="00DE254D">
              <w:rPr>
                <w:rFonts w:cs="Arial"/>
                <w:i/>
                <w:sz w:val="18"/>
                <w:szCs w:val="18"/>
                <w:lang w:val="en-GB" w:eastAsia="en-GB"/>
              </w:rPr>
              <w:t xml:space="preserve">For all instances where customer data Is transmitted or received over open, public networks, </w:t>
            </w:r>
            <w:r w:rsidRPr="00DE254D">
              <w:rPr>
                <w:rFonts w:cs="Arial"/>
                <w:b/>
                <w:sz w:val="18"/>
                <w:szCs w:val="18"/>
                <w:lang w:val="en-GB" w:eastAsia="en-GB"/>
              </w:rPr>
              <w:t xml:space="preserve">describe how </w:t>
            </w:r>
            <w:r w:rsidRPr="00DE254D">
              <w:rPr>
                <w:rFonts w:cs="Arial"/>
                <w:sz w:val="18"/>
                <w:szCs w:val="18"/>
                <w:lang w:val="en-GB" w:eastAsia="en-GB"/>
              </w:rPr>
              <w:t>system configurations were observed to verify that the protocol is implemented:</w:t>
            </w:r>
          </w:p>
        </w:tc>
        <w:tc>
          <w:tcPr>
            <w:tcW w:w="2481" w:type="dxa"/>
            <w:vMerge w:val="restart"/>
          </w:tcPr>
          <w:p w:rsidR="005657D3" w:rsidRPr="00DE254D" w:rsidRDefault="005657D3" w:rsidP="001735E0">
            <w:pPr>
              <w:spacing w:before="40" w:after="40"/>
              <w:rPr>
                <w:rFonts w:cs="Arial"/>
                <w:sz w:val="18"/>
                <w:szCs w:val="18"/>
              </w:rPr>
            </w:pPr>
          </w:p>
        </w:tc>
      </w:tr>
      <w:tr w:rsidR="006C1A95" w:rsidRPr="00DE254D" w:rsidTr="0007232F">
        <w:tc>
          <w:tcPr>
            <w:tcW w:w="4070" w:type="dxa"/>
            <w:vMerge/>
          </w:tcPr>
          <w:p w:rsidR="006C1A95" w:rsidRPr="00DE254D" w:rsidRDefault="006C1A95" w:rsidP="001735E0">
            <w:pPr>
              <w:spacing w:before="40" w:after="40"/>
              <w:rPr>
                <w:rFonts w:cs="Arial"/>
                <w:b/>
                <w:sz w:val="18"/>
                <w:szCs w:val="18"/>
              </w:rPr>
            </w:pPr>
          </w:p>
        </w:tc>
        <w:tc>
          <w:tcPr>
            <w:tcW w:w="4273" w:type="dxa"/>
          </w:tcPr>
          <w:p w:rsidR="006C1A95" w:rsidRPr="00DE254D" w:rsidRDefault="006C1A95" w:rsidP="001735E0">
            <w:pPr>
              <w:spacing w:before="40" w:after="40"/>
              <w:rPr>
                <w:rFonts w:cs="Arial"/>
                <w:b/>
                <w:sz w:val="18"/>
                <w:szCs w:val="18"/>
                <w:lang w:val="en-GB" w:eastAsia="en-GB"/>
              </w:rPr>
            </w:pPr>
            <w:r w:rsidRPr="00DE254D">
              <w:rPr>
                <w:rFonts w:cs="Arial"/>
                <w:sz w:val="18"/>
                <w:szCs w:val="18"/>
                <w:lang w:val="en-GB" w:eastAsia="en-GB"/>
              </w:rPr>
              <w:t>To use only secure configurations.</w:t>
            </w:r>
          </w:p>
        </w:tc>
        <w:tc>
          <w:tcPr>
            <w:tcW w:w="2581" w:type="dxa"/>
          </w:tcPr>
          <w:p w:rsidR="00C54A5A" w:rsidRPr="00DE254D" w:rsidRDefault="00C54A5A" w:rsidP="001735E0">
            <w:pPr>
              <w:spacing w:before="40" w:after="40"/>
              <w:rPr>
                <w:rFonts w:cs="Arial"/>
                <w:sz w:val="18"/>
                <w:szCs w:val="18"/>
              </w:rPr>
            </w:pPr>
          </w:p>
        </w:tc>
        <w:tc>
          <w:tcPr>
            <w:tcW w:w="2481" w:type="dxa"/>
            <w:vMerge/>
          </w:tcPr>
          <w:p w:rsidR="006C1A95" w:rsidRPr="00DE254D" w:rsidRDefault="006C1A95" w:rsidP="001735E0">
            <w:pPr>
              <w:spacing w:before="40" w:after="40"/>
              <w:rPr>
                <w:rFonts w:cs="Arial"/>
                <w:sz w:val="18"/>
                <w:szCs w:val="18"/>
              </w:rPr>
            </w:pPr>
          </w:p>
        </w:tc>
      </w:tr>
      <w:tr w:rsidR="006C1A95" w:rsidRPr="00DE254D" w:rsidTr="0007232F">
        <w:tc>
          <w:tcPr>
            <w:tcW w:w="4070" w:type="dxa"/>
            <w:vMerge/>
          </w:tcPr>
          <w:p w:rsidR="006C1A95" w:rsidRPr="00DE254D" w:rsidRDefault="006C1A95" w:rsidP="001735E0">
            <w:pPr>
              <w:spacing w:before="40" w:after="40"/>
              <w:rPr>
                <w:rFonts w:cs="Arial"/>
                <w:b/>
                <w:sz w:val="18"/>
                <w:szCs w:val="18"/>
              </w:rPr>
            </w:pPr>
          </w:p>
        </w:tc>
        <w:tc>
          <w:tcPr>
            <w:tcW w:w="4273" w:type="dxa"/>
          </w:tcPr>
          <w:p w:rsidR="006C1A95" w:rsidRPr="00DE254D" w:rsidRDefault="006C1A95" w:rsidP="001735E0">
            <w:pPr>
              <w:spacing w:before="40" w:after="40"/>
              <w:rPr>
                <w:rFonts w:cs="Arial"/>
                <w:b/>
                <w:sz w:val="18"/>
                <w:szCs w:val="18"/>
                <w:lang w:val="en-GB" w:eastAsia="en-GB"/>
              </w:rPr>
            </w:pPr>
            <w:r w:rsidRPr="00DE254D">
              <w:rPr>
                <w:rFonts w:cs="Arial"/>
                <w:sz w:val="18"/>
                <w:szCs w:val="18"/>
                <w:lang w:val="en-GB" w:eastAsia="en-GB"/>
              </w:rPr>
              <w:t>Does not support insecure versions or configurations.</w:t>
            </w:r>
          </w:p>
        </w:tc>
        <w:tc>
          <w:tcPr>
            <w:tcW w:w="2581" w:type="dxa"/>
          </w:tcPr>
          <w:p w:rsidR="00C54A5A" w:rsidRPr="00DE254D" w:rsidRDefault="00C54A5A" w:rsidP="001735E0">
            <w:pPr>
              <w:spacing w:before="40" w:after="40"/>
              <w:rPr>
                <w:rFonts w:cs="Arial"/>
                <w:sz w:val="18"/>
                <w:szCs w:val="18"/>
              </w:rPr>
            </w:pPr>
          </w:p>
        </w:tc>
        <w:tc>
          <w:tcPr>
            <w:tcW w:w="2481" w:type="dxa"/>
            <w:vMerge/>
          </w:tcPr>
          <w:p w:rsidR="006C1A95" w:rsidRPr="00DE254D" w:rsidRDefault="006C1A95" w:rsidP="001735E0">
            <w:pPr>
              <w:spacing w:before="40" w:after="40"/>
              <w:rPr>
                <w:rFonts w:cs="Arial"/>
                <w:sz w:val="18"/>
                <w:szCs w:val="18"/>
              </w:rPr>
            </w:pPr>
          </w:p>
        </w:tc>
      </w:tr>
      <w:tr w:rsidR="005657D3" w:rsidRPr="00DE254D" w:rsidTr="0007232F">
        <w:tc>
          <w:tcPr>
            <w:tcW w:w="13405" w:type="dxa"/>
            <w:gridSpan w:val="4"/>
            <w:shd w:val="clear" w:color="auto" w:fill="DEEAF6" w:themeFill="accent1" w:themeFillTint="33"/>
          </w:tcPr>
          <w:p w:rsidR="005657D3" w:rsidRPr="00DE254D" w:rsidRDefault="005657D3" w:rsidP="001735E0">
            <w:pPr>
              <w:spacing w:before="40" w:after="40"/>
              <w:rPr>
                <w:rFonts w:eastAsiaTheme="minorEastAsia" w:cs="Arial"/>
                <w:sz w:val="18"/>
                <w:szCs w:val="18"/>
                <w:lang w:val="en-US" w:eastAsia="en-US"/>
              </w:rPr>
            </w:pPr>
            <w:r w:rsidRPr="00DE254D">
              <w:rPr>
                <w:rFonts w:cs="Arial"/>
                <w:b/>
                <w:sz w:val="18"/>
                <w:szCs w:val="18"/>
              </w:rPr>
              <w:t xml:space="preserve">I9 </w:t>
            </w:r>
            <w:r w:rsidRPr="00DE254D">
              <w:rPr>
                <w:rFonts w:cs="Arial"/>
                <w:sz w:val="18"/>
                <w:szCs w:val="18"/>
              </w:rPr>
              <w:t>If you must transmit sensitive data by email over the Internet, be sure to encrypt the data.</w:t>
            </w:r>
          </w:p>
        </w:tc>
      </w:tr>
      <w:tr w:rsidR="005657D3" w:rsidRPr="00DE254D" w:rsidTr="0007232F">
        <w:tc>
          <w:tcPr>
            <w:tcW w:w="4070" w:type="dxa"/>
            <w:vMerge w:val="restart"/>
          </w:tcPr>
          <w:p w:rsidR="005657D3" w:rsidRPr="00DE254D" w:rsidRDefault="005657D3" w:rsidP="001735E0">
            <w:pPr>
              <w:spacing w:before="40" w:after="40"/>
              <w:rPr>
                <w:rFonts w:cs="Arial"/>
                <w:b/>
                <w:sz w:val="18"/>
                <w:szCs w:val="18"/>
              </w:rPr>
            </w:pPr>
            <w:r w:rsidRPr="00DE254D">
              <w:rPr>
                <w:rFonts w:cs="Arial"/>
                <w:b/>
                <w:sz w:val="18"/>
                <w:szCs w:val="18"/>
              </w:rPr>
              <w:t xml:space="preserve">I9.a </w:t>
            </w:r>
            <w:r w:rsidRPr="00DE254D">
              <w:rPr>
                <w:rFonts w:cs="Arial"/>
                <w:sz w:val="18"/>
                <w:szCs w:val="18"/>
              </w:rPr>
              <w:t>If end-user messaging technologies are used to send sensitive data, observe processes for sending sensitive data and examine a sample of outbound transmissions as they occur to verify that sensitive data is rendered unreadable or secured with strong cryptography whenever it is sent via end-user messaging technologies.</w:t>
            </w:r>
          </w:p>
        </w:tc>
        <w:tc>
          <w:tcPr>
            <w:tcW w:w="4273" w:type="dxa"/>
          </w:tcPr>
          <w:p w:rsidR="005657D3" w:rsidRPr="00DE254D" w:rsidRDefault="005657D3" w:rsidP="001735E0">
            <w:pPr>
              <w:spacing w:before="40" w:after="40"/>
              <w:rPr>
                <w:rFonts w:cs="Arial"/>
                <w:b/>
                <w:sz w:val="18"/>
                <w:szCs w:val="18"/>
                <w:lang w:val="en-GB" w:eastAsia="en-GB"/>
              </w:rPr>
            </w:pPr>
            <w:r w:rsidRPr="00DE254D">
              <w:rPr>
                <w:rFonts w:cs="Arial"/>
                <w:b/>
                <w:sz w:val="18"/>
                <w:szCs w:val="18"/>
                <w:lang w:val="en-GB" w:eastAsia="en-GB"/>
              </w:rPr>
              <w:t>Identify</w:t>
            </w:r>
            <w:r w:rsidRPr="00DE254D">
              <w:rPr>
                <w:rFonts w:cs="Arial"/>
                <w:sz w:val="18"/>
                <w:szCs w:val="18"/>
                <w:lang w:val="en-GB" w:eastAsia="en-GB"/>
              </w:rPr>
              <w:t xml:space="preserve"> whether end-user messaging technologies are used to send </w:t>
            </w:r>
            <w:r w:rsidR="00B8075B" w:rsidRPr="00DE254D">
              <w:rPr>
                <w:rFonts w:cs="Arial"/>
                <w:sz w:val="18"/>
                <w:szCs w:val="18"/>
                <w:lang w:val="en-GB" w:eastAsia="en-GB"/>
              </w:rPr>
              <w:t>confidential data</w:t>
            </w:r>
            <w:r w:rsidRPr="00DE254D">
              <w:rPr>
                <w:rFonts w:cs="Arial"/>
                <w:sz w:val="18"/>
                <w:szCs w:val="18"/>
                <w:lang w:val="en-GB" w:eastAsia="en-GB"/>
              </w:rPr>
              <w:t xml:space="preserve">. </w:t>
            </w:r>
            <w:r w:rsidRPr="00DE254D">
              <w:rPr>
                <w:rFonts w:cs="Arial"/>
                <w:b/>
                <w:sz w:val="18"/>
                <w:szCs w:val="18"/>
                <w:lang w:val="en-GB" w:eastAsia="en-GB"/>
              </w:rPr>
              <w:t>(yes/no)</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6854" w:type="dxa"/>
            <w:gridSpan w:val="2"/>
          </w:tcPr>
          <w:p w:rsidR="005657D3" w:rsidRPr="00DE254D" w:rsidRDefault="005657D3" w:rsidP="001735E0">
            <w:pPr>
              <w:keepNext/>
              <w:tabs>
                <w:tab w:val="left" w:pos="720"/>
              </w:tabs>
              <w:spacing w:before="40" w:after="40" w:line="260" w:lineRule="atLeast"/>
              <w:rPr>
                <w:rFonts w:cs="Arial"/>
                <w:i/>
                <w:sz w:val="18"/>
                <w:szCs w:val="18"/>
                <w:lang w:val="en-GB" w:eastAsia="en-GB"/>
              </w:rPr>
            </w:pPr>
            <w:r w:rsidRPr="00DE254D">
              <w:rPr>
                <w:rFonts w:cs="Arial"/>
                <w:i/>
                <w:sz w:val="18"/>
                <w:szCs w:val="18"/>
                <w:lang w:val="en-GB" w:eastAsia="en-GB"/>
              </w:rPr>
              <w:t>If “no,” mark the remainder of I</w:t>
            </w:r>
            <w:proofErr w:type="gramStart"/>
            <w:r w:rsidRPr="00DE254D">
              <w:rPr>
                <w:rFonts w:cs="Arial"/>
                <w:i/>
                <w:sz w:val="18"/>
                <w:szCs w:val="18"/>
                <w:lang w:val="en-GB" w:eastAsia="en-GB"/>
              </w:rPr>
              <w:t>9.a</w:t>
            </w:r>
            <w:proofErr w:type="gramEnd"/>
            <w:r w:rsidRPr="00DE254D">
              <w:rPr>
                <w:rFonts w:cs="Arial"/>
                <w:i/>
                <w:sz w:val="18"/>
                <w:szCs w:val="18"/>
                <w:lang w:val="en-GB" w:eastAsia="en-GB"/>
              </w:rPr>
              <w:t xml:space="preserve"> as “Not Applicable” and proceed to I9.b.</w:t>
            </w:r>
          </w:p>
          <w:p w:rsidR="005657D3" w:rsidRPr="00DE254D" w:rsidRDefault="005657D3" w:rsidP="001735E0">
            <w:pPr>
              <w:spacing w:before="40" w:after="40"/>
              <w:rPr>
                <w:rFonts w:cs="Arial"/>
                <w:sz w:val="18"/>
                <w:szCs w:val="18"/>
              </w:rPr>
            </w:pPr>
            <w:r w:rsidRPr="00DE254D">
              <w:rPr>
                <w:rFonts w:cs="Arial"/>
                <w:i/>
                <w:sz w:val="18"/>
                <w:szCs w:val="18"/>
                <w:lang w:val="en-GB" w:eastAsia="en-GB"/>
              </w:rPr>
              <w:t>If “yes,” complete the following:</w:t>
            </w:r>
          </w:p>
        </w:tc>
        <w:tc>
          <w:tcPr>
            <w:tcW w:w="2481" w:type="dxa"/>
            <w:vMerge/>
          </w:tcPr>
          <w:p w:rsidR="005657D3" w:rsidRPr="00DE254D" w:rsidRDefault="005657D3" w:rsidP="001735E0">
            <w:pPr>
              <w:spacing w:before="40" w:after="40"/>
              <w:rPr>
                <w:rFonts w:cs="Arial"/>
                <w:sz w:val="18"/>
                <w:szCs w:val="18"/>
              </w:rPr>
            </w:pPr>
          </w:p>
        </w:tc>
      </w:tr>
      <w:tr w:rsidR="006C1A95" w:rsidRPr="00DE254D" w:rsidTr="0007232F">
        <w:tc>
          <w:tcPr>
            <w:tcW w:w="4070" w:type="dxa"/>
            <w:vMerge/>
          </w:tcPr>
          <w:p w:rsidR="006C1A95" w:rsidRPr="00DE254D" w:rsidRDefault="006C1A95" w:rsidP="001735E0">
            <w:pPr>
              <w:spacing w:before="40" w:after="40"/>
              <w:rPr>
                <w:rFonts w:cs="Arial"/>
                <w:b/>
                <w:sz w:val="18"/>
                <w:szCs w:val="18"/>
              </w:rPr>
            </w:pPr>
          </w:p>
        </w:tc>
        <w:tc>
          <w:tcPr>
            <w:tcW w:w="4273" w:type="dxa"/>
          </w:tcPr>
          <w:p w:rsidR="006C1A95" w:rsidRPr="00DE254D" w:rsidRDefault="006C1A95" w:rsidP="001735E0">
            <w:pPr>
              <w:spacing w:before="40" w:after="40"/>
              <w:rPr>
                <w:rFonts w:cs="Arial"/>
                <w:b/>
                <w:sz w:val="18"/>
                <w:szCs w:val="18"/>
                <w:lang w:val="en-GB" w:eastAsia="en-GB"/>
              </w:rPr>
            </w:pPr>
            <w:r w:rsidRPr="00DE254D">
              <w:rPr>
                <w:rFonts w:cs="Arial"/>
                <w:b/>
                <w:sz w:val="18"/>
                <w:szCs w:val="18"/>
                <w:lang w:val="en-GB" w:eastAsia="en-GB"/>
              </w:rPr>
              <w:t>Describe how</w:t>
            </w:r>
            <w:r w:rsidRPr="00DE254D">
              <w:rPr>
                <w:rFonts w:cs="Arial"/>
                <w:sz w:val="18"/>
                <w:szCs w:val="18"/>
                <w:lang w:val="en-GB" w:eastAsia="en-GB"/>
              </w:rPr>
              <w:t xml:space="preserve"> processes for sending PAN were observed to verify that PAN is rendered </w:t>
            </w:r>
            <w:r w:rsidRPr="00DE254D">
              <w:rPr>
                <w:rFonts w:cs="Arial"/>
                <w:sz w:val="18"/>
                <w:szCs w:val="18"/>
                <w:lang w:val="en-GB" w:eastAsia="en-GB"/>
              </w:rPr>
              <w:lastRenderedPageBreak/>
              <w:t>unreadable or secured with strong cryptography whenever it is sent via end-user messaging technologies.</w:t>
            </w:r>
          </w:p>
        </w:tc>
        <w:tc>
          <w:tcPr>
            <w:tcW w:w="2581" w:type="dxa"/>
          </w:tcPr>
          <w:p w:rsidR="00C54A5A" w:rsidRPr="00DE254D" w:rsidRDefault="00C54A5A" w:rsidP="001735E0">
            <w:pPr>
              <w:spacing w:before="40" w:after="40"/>
              <w:rPr>
                <w:rFonts w:cs="Arial"/>
                <w:sz w:val="18"/>
                <w:szCs w:val="18"/>
              </w:rPr>
            </w:pPr>
          </w:p>
        </w:tc>
        <w:tc>
          <w:tcPr>
            <w:tcW w:w="2481" w:type="dxa"/>
            <w:vMerge/>
          </w:tcPr>
          <w:p w:rsidR="006C1A95" w:rsidRPr="00DE254D" w:rsidRDefault="006C1A95" w:rsidP="001735E0">
            <w:pPr>
              <w:spacing w:before="40" w:after="40"/>
              <w:rPr>
                <w:rFonts w:cs="Arial"/>
                <w:sz w:val="18"/>
                <w:szCs w:val="18"/>
              </w:rPr>
            </w:pPr>
          </w:p>
        </w:tc>
      </w:tr>
      <w:tr w:rsidR="006C1A95" w:rsidRPr="00DE254D" w:rsidTr="0007232F">
        <w:tc>
          <w:tcPr>
            <w:tcW w:w="4070" w:type="dxa"/>
            <w:vMerge/>
          </w:tcPr>
          <w:p w:rsidR="006C1A95" w:rsidRPr="00DE254D" w:rsidRDefault="006C1A95" w:rsidP="001735E0">
            <w:pPr>
              <w:spacing w:before="40" w:after="40"/>
              <w:rPr>
                <w:rFonts w:cs="Arial"/>
                <w:b/>
                <w:sz w:val="18"/>
                <w:szCs w:val="18"/>
              </w:rPr>
            </w:pPr>
          </w:p>
        </w:tc>
        <w:tc>
          <w:tcPr>
            <w:tcW w:w="4273" w:type="dxa"/>
          </w:tcPr>
          <w:p w:rsidR="006C1A95" w:rsidRPr="00DE254D" w:rsidRDefault="006C1A95" w:rsidP="001735E0">
            <w:pPr>
              <w:spacing w:before="40" w:after="40"/>
              <w:rPr>
                <w:rFonts w:cs="Arial"/>
                <w:b/>
                <w:sz w:val="18"/>
                <w:szCs w:val="18"/>
                <w:lang w:val="en-GB" w:eastAsia="en-GB"/>
              </w:rPr>
            </w:pPr>
            <w:r w:rsidRPr="00DE254D">
              <w:rPr>
                <w:rFonts w:cs="Arial"/>
                <w:b/>
                <w:sz w:val="18"/>
                <w:szCs w:val="18"/>
                <w:lang w:val="en-GB" w:eastAsia="en-GB"/>
              </w:rPr>
              <w:t xml:space="preserve">Describe </w:t>
            </w:r>
            <w:r w:rsidRPr="00DE254D">
              <w:rPr>
                <w:rFonts w:cs="Arial"/>
                <w:sz w:val="18"/>
                <w:szCs w:val="18"/>
                <w:lang w:val="en-GB" w:eastAsia="en-GB"/>
              </w:rPr>
              <w:t>the</w:t>
            </w:r>
            <w:r w:rsidRPr="00DE254D">
              <w:rPr>
                <w:rFonts w:cs="Arial"/>
                <w:sz w:val="18"/>
                <w:szCs w:val="18"/>
              </w:rPr>
              <w:t xml:space="preserve"> sample of outbound transmissions observed as they occurred</w:t>
            </w:r>
            <w:r w:rsidRPr="00DE254D">
              <w:rPr>
                <w:rFonts w:cs="Arial"/>
                <w:sz w:val="18"/>
                <w:szCs w:val="18"/>
                <w:lang w:val="en-GB" w:eastAsia="en-GB"/>
              </w:rPr>
              <w:t xml:space="preserve"> to verify that PAN is rendered unreadable or secured with strong cryptography whenever it is sent via end-user messaging technologies.</w:t>
            </w:r>
          </w:p>
        </w:tc>
        <w:tc>
          <w:tcPr>
            <w:tcW w:w="2581" w:type="dxa"/>
          </w:tcPr>
          <w:p w:rsidR="00C54A5A" w:rsidRPr="00DE254D" w:rsidRDefault="00C54A5A" w:rsidP="001735E0">
            <w:pPr>
              <w:spacing w:before="40" w:after="40"/>
              <w:rPr>
                <w:rFonts w:cs="Arial"/>
                <w:sz w:val="18"/>
                <w:szCs w:val="18"/>
              </w:rPr>
            </w:pPr>
          </w:p>
        </w:tc>
        <w:tc>
          <w:tcPr>
            <w:tcW w:w="2481" w:type="dxa"/>
            <w:vMerge/>
          </w:tcPr>
          <w:p w:rsidR="006C1A95" w:rsidRPr="00DE254D" w:rsidRDefault="006C1A95" w:rsidP="001735E0">
            <w:pPr>
              <w:spacing w:before="40" w:after="40"/>
              <w:rPr>
                <w:rFonts w:cs="Arial"/>
                <w:sz w:val="18"/>
                <w:szCs w:val="18"/>
              </w:rPr>
            </w:pPr>
          </w:p>
        </w:tc>
      </w:tr>
      <w:tr w:rsidR="005657D3" w:rsidRPr="00DE254D" w:rsidTr="0007232F">
        <w:tc>
          <w:tcPr>
            <w:tcW w:w="4070" w:type="dxa"/>
            <w:vMerge w:val="restart"/>
          </w:tcPr>
          <w:p w:rsidR="005657D3" w:rsidRPr="00DE254D" w:rsidRDefault="005657D3" w:rsidP="001735E0">
            <w:pPr>
              <w:spacing w:before="40" w:after="40"/>
              <w:rPr>
                <w:rFonts w:cs="Arial"/>
                <w:b/>
                <w:sz w:val="18"/>
                <w:szCs w:val="18"/>
              </w:rPr>
            </w:pPr>
            <w:r w:rsidRPr="00DE254D">
              <w:rPr>
                <w:rFonts w:cs="Arial"/>
                <w:b/>
                <w:sz w:val="18"/>
                <w:szCs w:val="18"/>
              </w:rPr>
              <w:t xml:space="preserve">I9.b </w:t>
            </w:r>
            <w:r w:rsidRPr="00DE254D">
              <w:rPr>
                <w:rFonts w:cs="Arial"/>
                <w:sz w:val="18"/>
                <w:szCs w:val="18"/>
              </w:rPr>
              <w:t>Review written policies to verify the existence of a policy stating that unprotected sensitive data are not to be sent via end-user messaging technologies.</w:t>
            </w:r>
          </w:p>
        </w:tc>
        <w:tc>
          <w:tcPr>
            <w:tcW w:w="6854" w:type="dxa"/>
            <w:gridSpan w:val="2"/>
          </w:tcPr>
          <w:p w:rsidR="005657D3" w:rsidRPr="00DE254D" w:rsidRDefault="005657D3" w:rsidP="001735E0">
            <w:pPr>
              <w:spacing w:before="40" w:after="40"/>
              <w:rPr>
                <w:rFonts w:cs="Arial"/>
                <w:sz w:val="18"/>
                <w:szCs w:val="18"/>
              </w:rPr>
            </w:pPr>
            <w:r w:rsidRPr="00DE254D">
              <w:rPr>
                <w:rFonts w:cs="Arial"/>
                <w:i/>
                <w:sz w:val="18"/>
                <w:szCs w:val="18"/>
                <w:lang w:val="en-GB" w:eastAsia="en-GB"/>
              </w:rPr>
              <w:t>If “no” at I</w:t>
            </w:r>
            <w:proofErr w:type="gramStart"/>
            <w:r w:rsidRPr="00DE254D">
              <w:rPr>
                <w:rFonts w:cs="Arial"/>
                <w:i/>
                <w:sz w:val="18"/>
                <w:szCs w:val="18"/>
                <w:lang w:val="en-GB" w:eastAsia="en-GB"/>
              </w:rPr>
              <w:t>9.a</w:t>
            </w:r>
            <w:proofErr w:type="gramEnd"/>
            <w:r w:rsidRPr="00DE254D">
              <w:rPr>
                <w:rFonts w:cs="Arial"/>
                <w:i/>
                <w:sz w:val="18"/>
                <w:szCs w:val="18"/>
                <w:lang w:val="en-GB" w:eastAsia="en-GB"/>
              </w:rPr>
              <w:t>:</w:t>
            </w:r>
          </w:p>
        </w:tc>
        <w:tc>
          <w:tcPr>
            <w:tcW w:w="2481" w:type="dxa"/>
            <w:vMerge w:val="restart"/>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4273" w:type="dxa"/>
          </w:tcPr>
          <w:p w:rsidR="005657D3" w:rsidRPr="00DE254D" w:rsidRDefault="005657D3" w:rsidP="001735E0">
            <w:pPr>
              <w:spacing w:before="40" w:after="40"/>
              <w:rPr>
                <w:rFonts w:cs="Arial"/>
                <w:sz w:val="18"/>
                <w:szCs w:val="18"/>
                <w:lang w:val="en-GB" w:eastAsia="en-GB"/>
              </w:rPr>
            </w:pPr>
            <w:r w:rsidRPr="00DE254D">
              <w:rPr>
                <w:rFonts w:cs="Arial"/>
                <w:b/>
                <w:sz w:val="18"/>
                <w:szCs w:val="18"/>
                <w:lang w:val="en-GB" w:eastAsia="en-GB"/>
              </w:rPr>
              <w:t>Identify</w:t>
            </w:r>
            <w:r w:rsidRPr="00DE254D">
              <w:rPr>
                <w:rFonts w:cs="Arial"/>
                <w:sz w:val="18"/>
                <w:szCs w:val="18"/>
                <w:lang w:val="en-GB" w:eastAsia="en-GB"/>
              </w:rPr>
              <w:t xml:space="preserve"> the policy document that explicitly prohibits </w:t>
            </w:r>
            <w:r w:rsidRPr="00DE254D">
              <w:rPr>
                <w:rFonts w:cs="Arial"/>
                <w:sz w:val="18"/>
                <w:szCs w:val="18"/>
              </w:rPr>
              <w:t>sensitive data</w:t>
            </w:r>
            <w:r w:rsidRPr="00DE254D">
              <w:rPr>
                <w:rFonts w:cs="Arial"/>
                <w:sz w:val="18"/>
                <w:szCs w:val="18"/>
                <w:lang w:val="en-GB" w:eastAsia="en-GB"/>
              </w:rPr>
              <w:t xml:space="preserve"> from being sent via end-user messaging technologies under any circumstance.</w:t>
            </w:r>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6854" w:type="dxa"/>
            <w:gridSpan w:val="2"/>
          </w:tcPr>
          <w:p w:rsidR="005657D3" w:rsidRPr="00DE254D" w:rsidRDefault="005657D3" w:rsidP="001735E0">
            <w:pPr>
              <w:spacing w:before="40" w:after="40"/>
              <w:rPr>
                <w:rFonts w:cs="Arial"/>
                <w:sz w:val="18"/>
                <w:szCs w:val="18"/>
              </w:rPr>
            </w:pPr>
            <w:r w:rsidRPr="00DE254D">
              <w:rPr>
                <w:rFonts w:cs="Arial"/>
                <w:i/>
                <w:sz w:val="18"/>
                <w:szCs w:val="18"/>
                <w:lang w:val="en-GB" w:eastAsia="en-GB"/>
              </w:rPr>
              <w:t>If “yes” at I</w:t>
            </w:r>
            <w:proofErr w:type="gramStart"/>
            <w:r w:rsidRPr="00DE254D">
              <w:rPr>
                <w:rFonts w:cs="Arial"/>
                <w:i/>
                <w:sz w:val="18"/>
                <w:szCs w:val="18"/>
                <w:lang w:val="en-GB" w:eastAsia="en-GB"/>
              </w:rPr>
              <w:t>9.a</w:t>
            </w:r>
            <w:proofErr w:type="gramEnd"/>
            <w:r w:rsidRPr="00DE254D">
              <w:rPr>
                <w:rFonts w:cs="Arial"/>
                <w:i/>
                <w:sz w:val="18"/>
                <w:szCs w:val="18"/>
                <w:lang w:val="en-GB" w:eastAsia="en-GB"/>
              </w:rPr>
              <w:t>:</w:t>
            </w: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4070" w:type="dxa"/>
            <w:vMerge/>
          </w:tcPr>
          <w:p w:rsidR="005657D3" w:rsidRPr="00DE254D" w:rsidRDefault="005657D3" w:rsidP="001735E0">
            <w:pPr>
              <w:spacing w:before="40" w:after="40"/>
              <w:rPr>
                <w:rFonts w:cs="Arial"/>
                <w:b/>
                <w:sz w:val="18"/>
                <w:szCs w:val="18"/>
              </w:rPr>
            </w:pPr>
          </w:p>
        </w:tc>
        <w:tc>
          <w:tcPr>
            <w:tcW w:w="4273" w:type="dxa"/>
          </w:tcPr>
          <w:p w:rsidR="005657D3" w:rsidRPr="00DE254D" w:rsidRDefault="00120CDD" w:rsidP="001735E0">
            <w:pPr>
              <w:spacing w:before="40" w:after="40"/>
              <w:rPr>
                <w:rFonts w:cs="Arial"/>
                <w:b/>
                <w:sz w:val="18"/>
                <w:szCs w:val="18"/>
                <w:lang w:val="en-GB" w:eastAsia="en-GB"/>
              </w:rPr>
            </w:pPr>
            <w:r w:rsidRPr="00DE254D">
              <w:rPr>
                <w:rFonts w:cs="Arial"/>
                <w:b/>
                <w:sz w:val="18"/>
                <w:szCs w:val="18"/>
                <w:lang w:val="en-GB" w:eastAsia="en-GB"/>
              </w:rPr>
              <w:t>Describe how</w:t>
            </w:r>
            <w:r w:rsidRPr="00DE254D">
              <w:rPr>
                <w:rFonts w:cs="Arial"/>
                <w:sz w:val="18"/>
                <w:szCs w:val="18"/>
                <w:lang w:val="en-GB" w:eastAsia="en-GB"/>
              </w:rPr>
              <w:t xml:space="preserve"> processes for sending PAN were observed to verify that PAN is rendered unreadable or secured with strong cryptography whenever it is sent via end-user messaging technologies.</w:t>
            </w:r>
          </w:p>
        </w:tc>
        <w:tc>
          <w:tcPr>
            <w:tcW w:w="2581" w:type="dxa"/>
          </w:tcPr>
          <w:p w:rsidR="00C54A5A" w:rsidRPr="00DE254D" w:rsidRDefault="00C54A5A" w:rsidP="001735E0">
            <w:pPr>
              <w:spacing w:before="40" w:after="40"/>
              <w:rPr>
                <w:rFonts w:cs="Arial"/>
                <w:sz w:val="18"/>
                <w:szCs w:val="18"/>
              </w:rPr>
            </w:pPr>
          </w:p>
        </w:tc>
        <w:tc>
          <w:tcPr>
            <w:tcW w:w="2481" w:type="dxa"/>
            <w:vMerge/>
          </w:tcPr>
          <w:p w:rsidR="005657D3" w:rsidRPr="00DE254D" w:rsidRDefault="005657D3" w:rsidP="001735E0">
            <w:pPr>
              <w:spacing w:before="40" w:after="40"/>
              <w:rPr>
                <w:rFonts w:cs="Arial"/>
                <w:sz w:val="18"/>
                <w:szCs w:val="18"/>
              </w:rPr>
            </w:pPr>
          </w:p>
        </w:tc>
      </w:tr>
      <w:tr w:rsidR="005657D3" w:rsidRPr="00DE254D" w:rsidTr="0007232F">
        <w:tc>
          <w:tcPr>
            <w:tcW w:w="13405" w:type="dxa"/>
            <w:gridSpan w:val="4"/>
            <w:shd w:val="clear" w:color="auto" w:fill="DEEAF6" w:themeFill="accent1" w:themeFillTint="33"/>
          </w:tcPr>
          <w:p w:rsidR="005657D3" w:rsidRPr="00DE254D" w:rsidRDefault="005657D3" w:rsidP="001735E0">
            <w:pPr>
              <w:spacing w:before="40" w:after="40"/>
              <w:rPr>
                <w:rFonts w:eastAsiaTheme="minorEastAsia" w:cs="Arial"/>
                <w:sz w:val="18"/>
                <w:szCs w:val="18"/>
                <w:lang w:val="en-US" w:eastAsia="en-US"/>
              </w:rPr>
            </w:pPr>
            <w:r w:rsidRPr="00DE254D">
              <w:rPr>
                <w:rFonts w:cs="Arial"/>
                <w:b/>
                <w:sz w:val="18"/>
                <w:szCs w:val="18"/>
              </w:rPr>
              <w:t xml:space="preserve">I10 </w:t>
            </w:r>
            <w:r w:rsidRPr="00DE254D">
              <w:rPr>
                <w:rFonts w:cs="Arial"/>
                <w:sz w:val="18"/>
                <w:szCs w:val="18"/>
              </w:rPr>
              <w:t>Consider designating or hiring a records retention manager to supervise the disposal of records containing customer information. If you hire an outside disposal company, conduct due diligence beforehand by checking references or requiring that the company be certified by a recognized industry group.</w:t>
            </w:r>
          </w:p>
        </w:tc>
      </w:tr>
      <w:tr w:rsidR="005657D3" w:rsidRPr="00DE254D" w:rsidTr="0007232F">
        <w:tc>
          <w:tcPr>
            <w:tcW w:w="4070" w:type="dxa"/>
          </w:tcPr>
          <w:p w:rsidR="005657D3" w:rsidRPr="00DE254D" w:rsidRDefault="005657D3" w:rsidP="001735E0">
            <w:pPr>
              <w:spacing w:before="40" w:after="40"/>
              <w:rPr>
                <w:rFonts w:cs="Arial"/>
                <w:b/>
                <w:sz w:val="18"/>
                <w:szCs w:val="18"/>
              </w:rPr>
            </w:pPr>
            <w:r w:rsidRPr="00DE254D">
              <w:rPr>
                <w:rFonts w:cs="Arial"/>
                <w:b/>
                <w:sz w:val="18"/>
                <w:szCs w:val="18"/>
              </w:rPr>
              <w:t xml:space="preserve">I10.a </w:t>
            </w:r>
            <w:r w:rsidRPr="00DE254D">
              <w:rPr>
                <w:rFonts w:cs="Arial"/>
                <w:sz w:val="18"/>
                <w:szCs w:val="18"/>
              </w:rPr>
              <w:t>Verify that responsibility for records retention and disposal has been formally assigned.</w:t>
            </w:r>
          </w:p>
        </w:tc>
        <w:tc>
          <w:tcPr>
            <w:tcW w:w="4273" w:type="dxa"/>
          </w:tcPr>
          <w:p w:rsidR="005657D3" w:rsidRPr="00DE254D" w:rsidRDefault="005657D3" w:rsidP="001735E0">
            <w:pPr>
              <w:spacing w:before="40" w:after="40"/>
              <w:rPr>
                <w:rFonts w:cs="Arial"/>
                <w:b/>
                <w:sz w:val="18"/>
                <w:szCs w:val="18"/>
                <w:lang w:val="en-GB" w:eastAsia="en-GB"/>
              </w:rPr>
            </w:pPr>
            <w:r w:rsidRPr="00DE254D">
              <w:rPr>
                <w:rFonts w:cs="Arial"/>
                <w:sz w:val="18"/>
                <w:szCs w:val="18"/>
              </w:rPr>
              <w:t>Provide the name of the assessor who attests that responsibility for records retention and disposal has been formally assigned.</w:t>
            </w:r>
          </w:p>
        </w:tc>
        <w:tc>
          <w:tcPr>
            <w:tcW w:w="2581" w:type="dxa"/>
          </w:tcPr>
          <w:p w:rsidR="00C54A5A" w:rsidRPr="00DE254D" w:rsidRDefault="00C54A5A" w:rsidP="001735E0">
            <w:pPr>
              <w:spacing w:before="40" w:after="40"/>
              <w:rPr>
                <w:rFonts w:cs="Arial"/>
                <w:sz w:val="18"/>
                <w:szCs w:val="18"/>
              </w:rPr>
            </w:pPr>
          </w:p>
        </w:tc>
        <w:tc>
          <w:tcPr>
            <w:tcW w:w="2481" w:type="dxa"/>
          </w:tcPr>
          <w:p w:rsidR="005657D3" w:rsidRPr="00DE254D" w:rsidRDefault="005657D3" w:rsidP="001735E0">
            <w:pPr>
              <w:spacing w:before="40" w:after="40"/>
              <w:rPr>
                <w:rFonts w:cs="Arial"/>
                <w:sz w:val="18"/>
                <w:szCs w:val="18"/>
              </w:rPr>
            </w:pPr>
          </w:p>
        </w:tc>
      </w:tr>
      <w:tr w:rsidR="005657D3" w:rsidRPr="00DE254D" w:rsidTr="0007232F">
        <w:tc>
          <w:tcPr>
            <w:tcW w:w="4070" w:type="dxa"/>
          </w:tcPr>
          <w:p w:rsidR="005657D3" w:rsidRPr="00DE254D" w:rsidRDefault="005657D3" w:rsidP="001735E0">
            <w:pPr>
              <w:spacing w:before="40" w:after="40"/>
              <w:rPr>
                <w:rFonts w:cs="Arial"/>
                <w:b/>
                <w:sz w:val="18"/>
                <w:szCs w:val="18"/>
              </w:rPr>
            </w:pPr>
            <w:r w:rsidRPr="00DE254D">
              <w:rPr>
                <w:rFonts w:cs="Arial"/>
                <w:b/>
                <w:sz w:val="18"/>
                <w:szCs w:val="18"/>
              </w:rPr>
              <w:t xml:space="preserve">I10.b </w:t>
            </w:r>
            <w:r w:rsidRPr="00DE254D">
              <w:rPr>
                <w:rFonts w:cs="Arial"/>
                <w:sz w:val="18"/>
                <w:szCs w:val="18"/>
              </w:rPr>
              <w:t>If an outside disposal company is used, verify that the company has been certified by a recognized industry group.</w:t>
            </w:r>
          </w:p>
        </w:tc>
        <w:tc>
          <w:tcPr>
            <w:tcW w:w="4273" w:type="dxa"/>
          </w:tcPr>
          <w:p w:rsidR="005657D3" w:rsidRPr="00DE254D" w:rsidRDefault="005657D3" w:rsidP="001735E0">
            <w:pPr>
              <w:spacing w:before="40" w:after="40"/>
              <w:rPr>
                <w:rFonts w:cs="Arial"/>
                <w:sz w:val="18"/>
                <w:szCs w:val="18"/>
              </w:rPr>
            </w:pPr>
            <w:r w:rsidRPr="00DE254D">
              <w:rPr>
                <w:rFonts w:cs="Arial"/>
                <w:sz w:val="18"/>
                <w:szCs w:val="18"/>
              </w:rPr>
              <w:t>Provide the name of the assessor who attests that the company has been certified by a recognized industry group.</w:t>
            </w:r>
          </w:p>
        </w:tc>
        <w:tc>
          <w:tcPr>
            <w:tcW w:w="2581" w:type="dxa"/>
          </w:tcPr>
          <w:p w:rsidR="00C54A5A" w:rsidRPr="00DE254D" w:rsidRDefault="00C54A5A" w:rsidP="001735E0">
            <w:pPr>
              <w:spacing w:before="40" w:after="40"/>
              <w:rPr>
                <w:rFonts w:cs="Arial"/>
                <w:sz w:val="18"/>
                <w:szCs w:val="18"/>
              </w:rPr>
            </w:pPr>
          </w:p>
        </w:tc>
        <w:tc>
          <w:tcPr>
            <w:tcW w:w="2481" w:type="dxa"/>
          </w:tcPr>
          <w:p w:rsidR="005657D3" w:rsidRPr="00DE254D" w:rsidRDefault="005657D3" w:rsidP="001735E0">
            <w:pPr>
              <w:spacing w:before="40" w:after="40"/>
              <w:rPr>
                <w:rFonts w:cs="Arial"/>
                <w:b/>
                <w:color w:val="00B050"/>
                <w:sz w:val="18"/>
                <w:szCs w:val="18"/>
              </w:rPr>
            </w:pPr>
          </w:p>
        </w:tc>
      </w:tr>
      <w:tr w:rsidR="005657D3" w:rsidRPr="00DE254D" w:rsidTr="0007232F">
        <w:tc>
          <w:tcPr>
            <w:tcW w:w="13405" w:type="dxa"/>
            <w:gridSpan w:val="4"/>
            <w:shd w:val="clear" w:color="auto" w:fill="DEEAF6" w:themeFill="accent1" w:themeFillTint="33"/>
          </w:tcPr>
          <w:p w:rsidR="005657D3" w:rsidRPr="00DE254D" w:rsidRDefault="005657D3" w:rsidP="001735E0">
            <w:pPr>
              <w:spacing w:before="40" w:after="40"/>
              <w:rPr>
                <w:rFonts w:eastAsiaTheme="minorEastAsia" w:cs="Arial"/>
                <w:sz w:val="18"/>
                <w:szCs w:val="18"/>
                <w:lang w:val="en-US" w:eastAsia="en-US"/>
              </w:rPr>
            </w:pPr>
            <w:r w:rsidRPr="00DE254D">
              <w:rPr>
                <w:rFonts w:cs="Arial"/>
                <w:b/>
                <w:sz w:val="18"/>
                <w:szCs w:val="18"/>
              </w:rPr>
              <w:t xml:space="preserve">I11 </w:t>
            </w:r>
            <w:r w:rsidRPr="00DE254D">
              <w:rPr>
                <w:rFonts w:cs="Arial"/>
                <w:sz w:val="18"/>
                <w:szCs w:val="18"/>
              </w:rPr>
              <w:t>Burn, pulverize, or shred papers containing customer information so that the information cannot be read or reconstructed.</w:t>
            </w:r>
          </w:p>
        </w:tc>
      </w:tr>
      <w:tr w:rsidR="006C1A95" w:rsidRPr="00DE254D" w:rsidTr="0007232F">
        <w:tc>
          <w:tcPr>
            <w:tcW w:w="4070" w:type="dxa"/>
            <w:vMerge w:val="restart"/>
          </w:tcPr>
          <w:p w:rsidR="006C1A95" w:rsidRPr="00DE254D" w:rsidRDefault="006C1A95" w:rsidP="001735E0">
            <w:pPr>
              <w:spacing w:before="40" w:after="40"/>
              <w:rPr>
                <w:rFonts w:cs="Arial"/>
                <w:sz w:val="18"/>
                <w:szCs w:val="18"/>
              </w:rPr>
            </w:pPr>
            <w:r w:rsidRPr="00DE254D">
              <w:rPr>
                <w:rFonts w:cs="Arial"/>
                <w:b/>
                <w:sz w:val="18"/>
                <w:szCs w:val="18"/>
              </w:rPr>
              <w:t>I11</w:t>
            </w:r>
            <w:r w:rsidRPr="00DE254D">
              <w:rPr>
                <w:rFonts w:cs="Arial"/>
                <w:sz w:val="18"/>
                <w:szCs w:val="18"/>
              </w:rPr>
              <w:t xml:space="preserve"> Interview personnel and examine procedures to verify that hard-copy materials are crosscut shredded, incinerated, or pulped such that there is reasonable assurance the hard-copy materials cannot be reconstructed.</w:t>
            </w:r>
          </w:p>
        </w:tc>
        <w:tc>
          <w:tcPr>
            <w:tcW w:w="4273" w:type="dxa"/>
          </w:tcPr>
          <w:p w:rsidR="006C1A95" w:rsidRPr="00DE254D" w:rsidRDefault="006C1A95" w:rsidP="001735E0">
            <w:pPr>
              <w:spacing w:before="40" w:after="40"/>
              <w:rPr>
                <w:rFonts w:cs="Arial"/>
                <w:b/>
                <w:sz w:val="18"/>
                <w:szCs w:val="18"/>
                <w:lang w:val="en-GB" w:eastAsia="en-GB"/>
              </w:rPr>
            </w:pPr>
            <w:r w:rsidRPr="00DE254D">
              <w:rPr>
                <w:rFonts w:cs="Arial"/>
                <w:b/>
                <w:sz w:val="18"/>
                <w:szCs w:val="18"/>
                <w:lang w:val="en-GB" w:eastAsia="en-GB"/>
              </w:rPr>
              <w:t>Identify</w:t>
            </w:r>
            <w:r w:rsidRPr="00DE254D">
              <w:rPr>
                <w:rFonts w:cs="Arial"/>
                <w:sz w:val="18"/>
                <w:szCs w:val="18"/>
                <w:lang w:val="en-GB" w:eastAsia="en-GB"/>
              </w:rPr>
              <w:t xml:space="preserve"> personnel interviewed who confirm that </w:t>
            </w:r>
            <w:r w:rsidRPr="00DE254D">
              <w:rPr>
                <w:rFonts w:cs="Arial"/>
                <w:sz w:val="18"/>
                <w:szCs w:val="18"/>
              </w:rPr>
              <w:t>hard-copy materials are crosscut shredded, incinerated, or pulped such that there is reasonable assurance the hard-copy materials cannot be reconstructed.</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6C1A95" w:rsidRPr="00DE254D" w:rsidRDefault="006C1A95" w:rsidP="001735E0">
            <w:pPr>
              <w:spacing w:before="40" w:after="40"/>
              <w:rPr>
                <w:rFonts w:cs="Arial"/>
                <w:sz w:val="18"/>
                <w:szCs w:val="18"/>
              </w:rPr>
            </w:pPr>
          </w:p>
        </w:tc>
      </w:tr>
      <w:tr w:rsidR="006C1A95" w:rsidRPr="00DE254D" w:rsidTr="0007232F">
        <w:tc>
          <w:tcPr>
            <w:tcW w:w="4070" w:type="dxa"/>
            <w:vMerge/>
          </w:tcPr>
          <w:p w:rsidR="006C1A95" w:rsidRPr="00DE254D" w:rsidRDefault="006C1A95" w:rsidP="001735E0">
            <w:pPr>
              <w:spacing w:before="40" w:after="40"/>
              <w:rPr>
                <w:rFonts w:cs="Arial"/>
                <w:b/>
                <w:sz w:val="18"/>
                <w:szCs w:val="18"/>
              </w:rPr>
            </w:pPr>
          </w:p>
        </w:tc>
        <w:tc>
          <w:tcPr>
            <w:tcW w:w="4273" w:type="dxa"/>
          </w:tcPr>
          <w:p w:rsidR="006C1A95" w:rsidRPr="00DE254D" w:rsidRDefault="0007232F" w:rsidP="001735E0">
            <w:pPr>
              <w:spacing w:before="40" w:after="40"/>
              <w:rPr>
                <w:rFonts w:cs="Arial"/>
                <w:b/>
                <w:sz w:val="18"/>
                <w:szCs w:val="18"/>
                <w:lang w:val="en-GB" w:eastAsia="en-GB"/>
              </w:rPr>
            </w:pPr>
            <w:r w:rsidRPr="00DE254D">
              <w:rPr>
                <w:rFonts w:cs="Arial"/>
                <w:b/>
                <w:sz w:val="18"/>
                <w:szCs w:val="18"/>
              </w:rPr>
              <w:t>Provide the name of the assessor</w:t>
            </w:r>
            <w:r w:rsidRPr="00DE254D">
              <w:rPr>
                <w:rFonts w:cs="Arial"/>
                <w:sz w:val="18"/>
                <w:szCs w:val="18"/>
              </w:rPr>
              <w:t xml:space="preserve"> who attests that the procedures state that hard-copy materials are crosscut shredded, incinerated, or pulped such that there is reasonable assurance that hardcopy materials cannot be reconstructed.</w:t>
            </w:r>
          </w:p>
        </w:tc>
        <w:tc>
          <w:tcPr>
            <w:tcW w:w="2581" w:type="dxa"/>
          </w:tcPr>
          <w:p w:rsidR="00C54A5A" w:rsidRPr="00DE254D" w:rsidRDefault="00C54A5A" w:rsidP="001735E0">
            <w:pPr>
              <w:spacing w:before="40" w:after="40"/>
              <w:rPr>
                <w:rFonts w:cs="Arial"/>
                <w:sz w:val="18"/>
                <w:szCs w:val="18"/>
              </w:rPr>
            </w:pPr>
          </w:p>
        </w:tc>
        <w:tc>
          <w:tcPr>
            <w:tcW w:w="2481" w:type="dxa"/>
            <w:vMerge/>
          </w:tcPr>
          <w:p w:rsidR="006C1A95" w:rsidRPr="00DE254D" w:rsidRDefault="006C1A95" w:rsidP="001735E0">
            <w:pPr>
              <w:spacing w:before="40" w:after="40"/>
              <w:rPr>
                <w:rFonts w:cs="Arial"/>
                <w:sz w:val="18"/>
                <w:szCs w:val="18"/>
              </w:rPr>
            </w:pPr>
          </w:p>
        </w:tc>
      </w:tr>
      <w:tr w:rsidR="005657D3" w:rsidRPr="00DE254D" w:rsidTr="0007232F">
        <w:tc>
          <w:tcPr>
            <w:tcW w:w="13405" w:type="dxa"/>
            <w:gridSpan w:val="4"/>
            <w:shd w:val="clear" w:color="auto" w:fill="DEEAF6" w:themeFill="accent1" w:themeFillTint="33"/>
          </w:tcPr>
          <w:p w:rsidR="005657D3" w:rsidRPr="00DE254D" w:rsidRDefault="005657D3" w:rsidP="001735E0">
            <w:pPr>
              <w:spacing w:before="40" w:after="40"/>
              <w:rPr>
                <w:rFonts w:eastAsiaTheme="minorEastAsia" w:cs="Arial"/>
                <w:sz w:val="18"/>
                <w:szCs w:val="18"/>
                <w:lang w:val="en-US" w:eastAsia="en-US"/>
              </w:rPr>
            </w:pPr>
            <w:r w:rsidRPr="00DE254D">
              <w:rPr>
                <w:rFonts w:cs="Arial"/>
                <w:b/>
                <w:sz w:val="18"/>
                <w:szCs w:val="18"/>
              </w:rPr>
              <w:lastRenderedPageBreak/>
              <w:t xml:space="preserve">I12 </w:t>
            </w:r>
            <w:r w:rsidRPr="00DE254D">
              <w:rPr>
                <w:rFonts w:cs="Arial"/>
                <w:sz w:val="18"/>
                <w:szCs w:val="18"/>
              </w:rPr>
              <w:t>Destroy or erase data when disposing of computers, disks, CDs, magnetic tapes, hard drives, laptops, PDAs, cell phones, or any other electronic media or hardware containing customer information.</w:t>
            </w:r>
          </w:p>
        </w:tc>
      </w:tr>
      <w:tr w:rsidR="006C1A95" w:rsidRPr="00DE254D" w:rsidTr="0007232F">
        <w:tc>
          <w:tcPr>
            <w:tcW w:w="4070" w:type="dxa"/>
            <w:vMerge w:val="restart"/>
          </w:tcPr>
          <w:p w:rsidR="006C1A95" w:rsidRPr="00DE254D" w:rsidRDefault="006C1A95" w:rsidP="001735E0">
            <w:pPr>
              <w:spacing w:before="40" w:after="40"/>
              <w:rPr>
                <w:rFonts w:cs="Arial"/>
                <w:b/>
                <w:sz w:val="18"/>
                <w:szCs w:val="18"/>
              </w:rPr>
            </w:pPr>
            <w:r w:rsidRPr="00DE254D">
              <w:rPr>
                <w:rFonts w:cs="Arial"/>
                <w:b/>
                <w:sz w:val="18"/>
                <w:szCs w:val="18"/>
              </w:rPr>
              <w:t>I12</w:t>
            </w:r>
            <w:r w:rsidRPr="00DE254D">
              <w:rPr>
                <w:rFonts w:cs="Arial"/>
                <w:sz w:val="18"/>
                <w:szCs w:val="18"/>
              </w:rPr>
              <w:t xml:space="preserve"> Verify that </w:t>
            </w:r>
            <w:r w:rsidR="00B8075B" w:rsidRPr="00DE254D">
              <w:rPr>
                <w:rFonts w:cs="Arial"/>
                <w:sz w:val="18"/>
                <w:szCs w:val="18"/>
              </w:rPr>
              <w:t>confidential data</w:t>
            </w:r>
            <w:r w:rsidRPr="00DE254D">
              <w:rPr>
                <w:rFonts w:cs="Arial"/>
                <w:sz w:val="18"/>
                <w:szCs w:val="18"/>
              </w:rPr>
              <w:t xml:space="preserve"> on electronic media is rendered unrecoverable via a secure wipe program in accordance with industry-accepted standards for secure deletion, or otherwise physically destroying the media.</w:t>
            </w:r>
          </w:p>
        </w:tc>
        <w:tc>
          <w:tcPr>
            <w:tcW w:w="4273" w:type="dxa"/>
          </w:tcPr>
          <w:p w:rsidR="006C1A95" w:rsidRPr="00DE254D" w:rsidRDefault="006C1A95" w:rsidP="001735E0">
            <w:pPr>
              <w:spacing w:before="40" w:after="40"/>
              <w:rPr>
                <w:rFonts w:cs="Arial"/>
                <w:b/>
                <w:sz w:val="18"/>
                <w:szCs w:val="18"/>
                <w:lang w:val="en-GB" w:eastAsia="en-GB"/>
              </w:rPr>
            </w:pPr>
            <w:r w:rsidRPr="00DE254D">
              <w:rPr>
                <w:rFonts w:cs="Arial"/>
                <w:b/>
                <w:sz w:val="18"/>
                <w:szCs w:val="18"/>
              </w:rPr>
              <w:t xml:space="preserve">Describe how </w:t>
            </w:r>
            <w:r w:rsidR="00B8075B" w:rsidRPr="00DE254D">
              <w:rPr>
                <w:rFonts w:cs="Arial"/>
                <w:sz w:val="18"/>
                <w:szCs w:val="18"/>
              </w:rPr>
              <w:t>confidential data</w:t>
            </w:r>
            <w:r w:rsidRPr="00DE254D">
              <w:rPr>
                <w:rFonts w:cs="Arial"/>
                <w:sz w:val="18"/>
                <w:szCs w:val="18"/>
              </w:rPr>
              <w:t xml:space="preserve"> on electronic media is rendered unrecoverable, via secure wiping of media and/or physical destruction of media.</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6C1A95" w:rsidRPr="00DE254D" w:rsidRDefault="006C1A95" w:rsidP="001735E0">
            <w:pPr>
              <w:spacing w:before="40" w:after="40"/>
              <w:rPr>
                <w:rFonts w:cs="Arial"/>
                <w:sz w:val="18"/>
                <w:szCs w:val="18"/>
              </w:rPr>
            </w:pPr>
          </w:p>
        </w:tc>
      </w:tr>
      <w:tr w:rsidR="006C1A95" w:rsidRPr="00DE254D" w:rsidTr="0007232F">
        <w:tc>
          <w:tcPr>
            <w:tcW w:w="4070" w:type="dxa"/>
            <w:vMerge/>
          </w:tcPr>
          <w:p w:rsidR="006C1A95" w:rsidRPr="00DE254D" w:rsidRDefault="006C1A95" w:rsidP="001735E0">
            <w:pPr>
              <w:spacing w:before="40" w:after="40"/>
              <w:rPr>
                <w:rFonts w:cs="Arial"/>
                <w:b/>
                <w:sz w:val="18"/>
                <w:szCs w:val="18"/>
              </w:rPr>
            </w:pPr>
          </w:p>
        </w:tc>
        <w:tc>
          <w:tcPr>
            <w:tcW w:w="4273" w:type="dxa"/>
          </w:tcPr>
          <w:p w:rsidR="006C1A95" w:rsidRPr="00DE254D" w:rsidRDefault="006C1A95" w:rsidP="001735E0">
            <w:pPr>
              <w:spacing w:before="40" w:after="40"/>
              <w:rPr>
                <w:rFonts w:cs="Arial"/>
                <w:b/>
                <w:sz w:val="18"/>
                <w:szCs w:val="18"/>
                <w:lang w:val="en-GB" w:eastAsia="en-GB"/>
              </w:rPr>
            </w:pPr>
            <w:r w:rsidRPr="00DE254D">
              <w:rPr>
                <w:rFonts w:cs="Arial"/>
                <w:sz w:val="18"/>
                <w:szCs w:val="18"/>
              </w:rPr>
              <w:t xml:space="preserve">If data is rendered unrecoverable via secure deletion or a secure wipe program, </w:t>
            </w:r>
            <w:r w:rsidRPr="00DE254D">
              <w:rPr>
                <w:rFonts w:cs="Arial"/>
                <w:b/>
                <w:sz w:val="18"/>
                <w:szCs w:val="18"/>
              </w:rPr>
              <w:t xml:space="preserve">identify </w:t>
            </w:r>
            <w:r w:rsidRPr="00DE254D">
              <w:rPr>
                <w:rFonts w:cs="Arial"/>
                <w:sz w:val="18"/>
                <w:szCs w:val="18"/>
              </w:rPr>
              <w:t>the industry-accepted standards used.</w:t>
            </w:r>
          </w:p>
        </w:tc>
        <w:tc>
          <w:tcPr>
            <w:tcW w:w="2581" w:type="dxa"/>
          </w:tcPr>
          <w:p w:rsidR="00C54A5A" w:rsidRPr="00DE254D" w:rsidRDefault="00C54A5A" w:rsidP="001735E0">
            <w:pPr>
              <w:spacing w:before="40" w:after="40"/>
              <w:rPr>
                <w:rFonts w:cs="Arial"/>
                <w:sz w:val="18"/>
                <w:szCs w:val="18"/>
              </w:rPr>
            </w:pPr>
          </w:p>
        </w:tc>
        <w:tc>
          <w:tcPr>
            <w:tcW w:w="2481" w:type="dxa"/>
            <w:vMerge/>
          </w:tcPr>
          <w:p w:rsidR="006C1A95" w:rsidRPr="00DE254D" w:rsidRDefault="006C1A95" w:rsidP="001735E0">
            <w:pPr>
              <w:spacing w:before="40" w:after="40"/>
              <w:rPr>
                <w:rFonts w:cs="Arial"/>
                <w:b/>
                <w:color w:val="00B050"/>
                <w:sz w:val="18"/>
                <w:szCs w:val="18"/>
              </w:rPr>
            </w:pPr>
          </w:p>
        </w:tc>
      </w:tr>
    </w:tbl>
    <w:p w:rsidR="005657D3" w:rsidRPr="00DE254D" w:rsidRDefault="005657D3" w:rsidP="00EB5309">
      <w:pPr>
        <w:rPr>
          <w:rFonts w:ascii="Arial" w:hAnsi="Arial" w:cs="Arial"/>
        </w:rPr>
      </w:pPr>
    </w:p>
    <w:p w:rsidR="00D53377" w:rsidRPr="00DE254D" w:rsidRDefault="00D53377" w:rsidP="00D53377">
      <w:pPr>
        <w:pStyle w:val="Heading3"/>
        <w:numPr>
          <w:ilvl w:val="2"/>
          <w:numId w:val="1"/>
        </w:numPr>
        <w:rPr>
          <w:rFonts w:ascii="Arial" w:hAnsi="Arial" w:cs="Arial"/>
        </w:rPr>
      </w:pPr>
      <w:bookmarkStart w:id="4" w:name="_Toc391656174"/>
      <w:r w:rsidRPr="00DE254D">
        <w:rPr>
          <w:rFonts w:ascii="Arial" w:hAnsi="Arial" w:cs="Arial"/>
        </w:rPr>
        <w:t>Detecting and Managing System Failures</w:t>
      </w:r>
      <w:bookmarkEnd w:id="4"/>
    </w:p>
    <w:tbl>
      <w:tblPr>
        <w:tblStyle w:val="TableGrid3"/>
        <w:tblW w:w="13405" w:type="dxa"/>
        <w:tblInd w:w="226" w:type="dxa"/>
        <w:tblLayout w:type="fixed"/>
        <w:tblLook w:val="04A0" w:firstRow="1" w:lastRow="0" w:firstColumn="1" w:lastColumn="0" w:noHBand="0" w:noVBand="1"/>
      </w:tblPr>
      <w:tblGrid>
        <w:gridCol w:w="4070"/>
        <w:gridCol w:w="4273"/>
        <w:gridCol w:w="2581"/>
        <w:gridCol w:w="2481"/>
      </w:tblGrid>
      <w:tr w:rsidR="00A87096" w:rsidRPr="00DE254D" w:rsidTr="00EC6A04">
        <w:tc>
          <w:tcPr>
            <w:tcW w:w="4070" w:type="dxa"/>
            <w:shd w:val="clear" w:color="auto" w:fill="BDD6EE" w:themeFill="accent1" w:themeFillTint="66"/>
          </w:tcPr>
          <w:p w:rsidR="00A87096" w:rsidRPr="00DE254D" w:rsidRDefault="00A87096" w:rsidP="001735E0">
            <w:pPr>
              <w:spacing w:before="40" w:after="40"/>
              <w:rPr>
                <w:rFonts w:cs="Arial"/>
                <w:b/>
                <w:sz w:val="18"/>
                <w:szCs w:val="18"/>
              </w:rPr>
            </w:pPr>
            <w:r w:rsidRPr="00DE254D">
              <w:rPr>
                <w:rFonts w:cs="Arial"/>
                <w:b/>
                <w:sz w:val="18"/>
                <w:szCs w:val="18"/>
              </w:rPr>
              <w:t>GLBA Requirement</w:t>
            </w:r>
          </w:p>
        </w:tc>
        <w:tc>
          <w:tcPr>
            <w:tcW w:w="4273" w:type="dxa"/>
            <w:shd w:val="clear" w:color="auto" w:fill="BDD6EE" w:themeFill="accent1" w:themeFillTint="66"/>
          </w:tcPr>
          <w:p w:rsidR="00A87096" w:rsidRPr="00DE254D" w:rsidRDefault="00A87096" w:rsidP="001735E0">
            <w:pPr>
              <w:spacing w:before="40" w:after="40"/>
              <w:rPr>
                <w:rFonts w:cs="Arial"/>
                <w:b/>
                <w:sz w:val="18"/>
                <w:szCs w:val="18"/>
              </w:rPr>
            </w:pPr>
            <w:r w:rsidRPr="00DE254D">
              <w:rPr>
                <w:rFonts w:cs="Arial"/>
                <w:b/>
                <w:sz w:val="18"/>
                <w:szCs w:val="18"/>
              </w:rPr>
              <w:t>Reporting Instruction</w:t>
            </w:r>
          </w:p>
        </w:tc>
        <w:tc>
          <w:tcPr>
            <w:tcW w:w="2581" w:type="dxa"/>
            <w:shd w:val="clear" w:color="auto" w:fill="BDD6EE" w:themeFill="accent1" w:themeFillTint="66"/>
          </w:tcPr>
          <w:p w:rsidR="00A87096" w:rsidRPr="00DE254D" w:rsidRDefault="00A87096" w:rsidP="001735E0">
            <w:pPr>
              <w:spacing w:before="40" w:after="40"/>
              <w:rPr>
                <w:rFonts w:cs="Arial"/>
                <w:b/>
                <w:sz w:val="18"/>
                <w:szCs w:val="18"/>
              </w:rPr>
            </w:pPr>
            <w:r w:rsidRPr="00DE254D">
              <w:rPr>
                <w:rFonts w:cs="Arial"/>
                <w:b/>
                <w:sz w:val="18"/>
                <w:szCs w:val="18"/>
              </w:rPr>
              <w:t>Assessor’s Response</w:t>
            </w:r>
          </w:p>
        </w:tc>
        <w:tc>
          <w:tcPr>
            <w:tcW w:w="2481" w:type="dxa"/>
            <w:shd w:val="clear" w:color="auto" w:fill="BDD6EE" w:themeFill="accent1" w:themeFillTint="66"/>
          </w:tcPr>
          <w:p w:rsidR="00A87096" w:rsidRPr="00DE254D" w:rsidRDefault="00A87096" w:rsidP="001735E0">
            <w:pPr>
              <w:spacing w:before="40" w:after="40"/>
              <w:rPr>
                <w:rFonts w:cs="Arial"/>
                <w:b/>
                <w:sz w:val="18"/>
                <w:szCs w:val="18"/>
              </w:rPr>
            </w:pPr>
            <w:r w:rsidRPr="00DE254D">
              <w:rPr>
                <w:rFonts w:cs="Arial"/>
                <w:b/>
                <w:sz w:val="18"/>
                <w:szCs w:val="18"/>
              </w:rPr>
              <w:t>Control Effectiveness</w:t>
            </w: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D1 </w:t>
            </w:r>
            <w:r w:rsidRPr="00DE254D">
              <w:rPr>
                <w:rFonts w:cs="Arial"/>
                <w:sz w:val="18"/>
                <w:szCs w:val="18"/>
              </w:rPr>
              <w:t>Monitor the websites of your software vendors and reading relevant industry publications for news about emerging threats and available defenses.</w:t>
            </w:r>
          </w:p>
        </w:tc>
      </w:tr>
      <w:tr w:rsidR="00D53377" w:rsidRPr="00DE254D" w:rsidTr="00EC6A04">
        <w:tc>
          <w:tcPr>
            <w:tcW w:w="4070" w:type="dxa"/>
            <w:vMerge w:val="restart"/>
          </w:tcPr>
          <w:p w:rsidR="00D53377" w:rsidRPr="00DE254D" w:rsidRDefault="00D53377" w:rsidP="001735E0">
            <w:pPr>
              <w:pStyle w:val="Table11"/>
              <w:spacing w:before="40" w:after="40"/>
            </w:pPr>
            <w:r w:rsidRPr="00DE254D">
              <w:rPr>
                <w:b/>
              </w:rPr>
              <w:t xml:space="preserve">D1 </w:t>
            </w:r>
            <w:r w:rsidRPr="00DE254D">
              <w:t xml:space="preserve">Interview responsible personnel and observe processes to verify that: </w:t>
            </w:r>
          </w:p>
          <w:p w:rsidR="00D53377" w:rsidRPr="00DE254D" w:rsidRDefault="00D53377" w:rsidP="001735E0">
            <w:pPr>
              <w:pStyle w:val="table11bullet"/>
              <w:ind w:left="288" w:hanging="216"/>
            </w:pPr>
            <w:r w:rsidRPr="00DE254D">
              <w:t xml:space="preserve">New security vulnerabilities are identified. </w:t>
            </w:r>
          </w:p>
          <w:p w:rsidR="00D53377" w:rsidRPr="00DE254D" w:rsidRDefault="00D53377" w:rsidP="001735E0">
            <w:pPr>
              <w:pStyle w:val="table11bullet"/>
              <w:ind w:left="288" w:hanging="216"/>
            </w:pPr>
            <w:r w:rsidRPr="00DE254D">
              <w:t xml:space="preserve">A risk ranking is assigned to vulnerabilities that includes identification of all “high” risk and “critical” vulnerabilities. </w:t>
            </w:r>
          </w:p>
          <w:p w:rsidR="00D53377" w:rsidRPr="00DE254D" w:rsidRDefault="00D53377" w:rsidP="001735E0">
            <w:pPr>
              <w:pStyle w:val="table11bullet"/>
              <w:ind w:left="288" w:hanging="216"/>
              <w:rPr>
                <w:lang w:val="en-US" w:eastAsia="en-US"/>
              </w:rPr>
            </w:pPr>
            <w:r w:rsidRPr="00DE254D">
              <w:rPr>
                <w:lang w:val="en-US" w:eastAsia="en-US"/>
              </w:rPr>
              <w:t>Processes to identify new security vulnerabilities include using reputable outside sources for security vulnerability information.</w:t>
            </w:r>
          </w:p>
        </w:tc>
        <w:tc>
          <w:tcPr>
            <w:tcW w:w="4273" w:type="dxa"/>
          </w:tcPr>
          <w:p w:rsidR="00D53377" w:rsidRPr="00DE254D" w:rsidRDefault="00D53377" w:rsidP="001735E0">
            <w:pPr>
              <w:pStyle w:val="TableTextBullet"/>
              <w:spacing w:before="40"/>
              <w:rPr>
                <w:rFonts w:cs="Arial"/>
                <w:szCs w:val="18"/>
                <w:lang w:val="en-GB" w:eastAsia="en-GB"/>
              </w:rPr>
            </w:pPr>
            <w:r w:rsidRPr="00DE254D">
              <w:rPr>
                <w:rFonts w:cs="Arial"/>
                <w:b/>
                <w:szCs w:val="18"/>
                <w:lang w:val="en-GB" w:eastAsia="en-GB"/>
              </w:rPr>
              <w:t xml:space="preserve">Identify </w:t>
            </w:r>
            <w:r w:rsidRPr="00DE254D">
              <w:rPr>
                <w:rFonts w:cs="Arial"/>
                <w:szCs w:val="18"/>
                <w:lang w:val="en-GB" w:eastAsia="en-GB"/>
              </w:rPr>
              <w:t>the responsible personnel interviewed who confirm that:</w:t>
            </w:r>
          </w:p>
          <w:p w:rsidR="00D53377" w:rsidRPr="00DE254D" w:rsidRDefault="00D53377" w:rsidP="001735E0">
            <w:pPr>
              <w:pStyle w:val="tabletextbullet2"/>
              <w:spacing w:after="40"/>
              <w:ind w:left="576" w:hanging="216"/>
              <w:rPr>
                <w:szCs w:val="18"/>
              </w:rPr>
            </w:pPr>
            <w:r w:rsidRPr="00DE254D">
              <w:rPr>
                <w:szCs w:val="18"/>
              </w:rPr>
              <w:t xml:space="preserve">New security vulnerabilities are identified. </w:t>
            </w:r>
          </w:p>
          <w:p w:rsidR="00D53377" w:rsidRPr="00DE254D" w:rsidRDefault="00D53377" w:rsidP="001735E0">
            <w:pPr>
              <w:pStyle w:val="tabletextbullet2"/>
              <w:spacing w:after="40"/>
              <w:ind w:left="576" w:hanging="216"/>
              <w:rPr>
                <w:szCs w:val="18"/>
              </w:rPr>
            </w:pPr>
            <w:r w:rsidRPr="00DE254D">
              <w:rPr>
                <w:szCs w:val="18"/>
              </w:rPr>
              <w:t xml:space="preserve">A risk ranking is assigned to vulnerabilities that includes identification of all “high” risk and “critical” vulnerabilities. </w:t>
            </w:r>
          </w:p>
          <w:p w:rsidR="00D53377" w:rsidRPr="00DE254D" w:rsidRDefault="00D53377" w:rsidP="001735E0">
            <w:pPr>
              <w:pStyle w:val="tabletextbullet2"/>
              <w:spacing w:after="40"/>
              <w:ind w:left="576" w:hanging="216"/>
              <w:rPr>
                <w:szCs w:val="18"/>
                <w:lang w:val="en-US" w:eastAsia="en-US"/>
              </w:rPr>
            </w:pPr>
            <w:r w:rsidRPr="00DE254D">
              <w:rPr>
                <w:szCs w:val="18"/>
                <w:lang w:val="en-US" w:eastAsia="en-US"/>
              </w:rPr>
              <w:t>Processes to identify new security vulnerabilities include using reputable outside sources for security vulnerability information.</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D53377" w:rsidRPr="00DE254D" w:rsidRDefault="00D53377" w:rsidP="001735E0">
            <w:pPr>
              <w:spacing w:before="40" w:after="40"/>
              <w:rPr>
                <w:rFonts w:cs="Arial"/>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6854" w:type="dxa"/>
            <w:gridSpan w:val="2"/>
          </w:tcPr>
          <w:p w:rsidR="00D53377" w:rsidRPr="00DE254D" w:rsidRDefault="00D53377" w:rsidP="001735E0">
            <w:pPr>
              <w:spacing w:before="40" w:after="40"/>
              <w:rPr>
                <w:rFonts w:cs="Arial"/>
                <w:i/>
                <w:sz w:val="18"/>
                <w:szCs w:val="18"/>
                <w:lang w:val="en-GB" w:eastAsia="en-GB"/>
              </w:rPr>
            </w:pPr>
            <w:r w:rsidRPr="00DE254D">
              <w:rPr>
                <w:rFonts w:cs="Arial"/>
                <w:b/>
                <w:sz w:val="18"/>
                <w:szCs w:val="18"/>
                <w:lang w:val="en-GB" w:eastAsia="en-GB"/>
              </w:rPr>
              <w:t xml:space="preserve">Describe </w:t>
            </w:r>
            <w:r w:rsidRPr="00DE254D">
              <w:rPr>
                <w:rFonts w:cs="Arial"/>
                <w:sz w:val="18"/>
                <w:szCs w:val="18"/>
                <w:lang w:val="en-GB" w:eastAsia="en-GB"/>
              </w:rPr>
              <w:t>the processes observed to verify that:</w:t>
            </w: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New security vulnerabilities are identified.</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 xml:space="preserve">A risk ranking is assigned to vulnerabilities to include identification of all “high” risk and “critical” vulnerabilities. </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Processes to identify new security vulnerabilities include using reputable outside sources for security vulnerability information.</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Identify the outside sources used.</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D2 </w:t>
            </w:r>
            <w:r w:rsidRPr="00DE254D">
              <w:rPr>
                <w:rFonts w:cs="Arial"/>
                <w:sz w:val="18"/>
                <w:szCs w:val="18"/>
              </w:rPr>
              <w:t>Check with software vendors regularly to get and install patches that resolve software vulnerabilities.</w:t>
            </w:r>
          </w:p>
        </w:tc>
      </w:tr>
      <w:tr w:rsidR="00D53377" w:rsidRPr="00DE254D" w:rsidTr="00EC6A04">
        <w:tc>
          <w:tcPr>
            <w:tcW w:w="4070" w:type="dxa"/>
            <w:vMerge w:val="restart"/>
          </w:tcPr>
          <w:p w:rsidR="00D53377" w:rsidRPr="00DE254D" w:rsidRDefault="00D53377" w:rsidP="001735E0">
            <w:pPr>
              <w:pStyle w:val="Table11"/>
              <w:spacing w:before="40" w:after="40"/>
            </w:pPr>
            <w:r w:rsidRPr="00DE254D">
              <w:rPr>
                <w:b/>
              </w:rPr>
              <w:lastRenderedPageBreak/>
              <w:t xml:space="preserve">D2 </w:t>
            </w:r>
            <w:r w:rsidRPr="00DE254D">
              <w:t>For a sample of system components and related software, compare the list of security patches installed on each system to the most recent vendor security-patch list, to verify the following:</w:t>
            </w:r>
          </w:p>
          <w:p w:rsidR="00D53377" w:rsidRPr="00DE254D" w:rsidRDefault="00D53377" w:rsidP="001735E0">
            <w:pPr>
              <w:pStyle w:val="table11bullet"/>
              <w:ind w:left="288" w:hanging="216"/>
            </w:pPr>
            <w:r w:rsidRPr="00DE254D">
              <w:t>That applicable critical vendor-supplied security patches are installed within one month of release.</w:t>
            </w:r>
          </w:p>
          <w:p w:rsidR="00D53377" w:rsidRPr="00DE254D" w:rsidRDefault="00D53377" w:rsidP="001735E0">
            <w:pPr>
              <w:pStyle w:val="table11bullet"/>
              <w:ind w:left="288" w:hanging="216"/>
              <w:rPr>
                <w:lang w:val="en-US" w:eastAsia="en-US"/>
              </w:rPr>
            </w:pPr>
            <w:r w:rsidRPr="00DE254D">
              <w:t>All applicable vendor-supplied security patches are installed within an appropriate time frame (for example, within three months).</w:t>
            </w:r>
          </w:p>
        </w:tc>
        <w:tc>
          <w:tcPr>
            <w:tcW w:w="4273" w:type="dxa"/>
          </w:tcPr>
          <w:p w:rsidR="00D53377" w:rsidRPr="00DE254D" w:rsidRDefault="00D53377" w:rsidP="001735E0">
            <w:pPr>
              <w:spacing w:before="40" w:after="40"/>
              <w:rPr>
                <w:rFonts w:cs="Arial"/>
                <w:sz w:val="18"/>
                <w:szCs w:val="18"/>
              </w:rPr>
            </w:pPr>
            <w:r w:rsidRPr="00DE254D">
              <w:rPr>
                <w:rFonts w:cs="Arial"/>
                <w:b/>
                <w:sz w:val="18"/>
                <w:szCs w:val="18"/>
                <w:lang w:val="en-GB" w:eastAsia="en-GB"/>
              </w:rPr>
              <w:t>Identify</w:t>
            </w:r>
            <w:r w:rsidRPr="00DE254D">
              <w:rPr>
                <w:rFonts w:cs="Arial"/>
                <w:sz w:val="18"/>
                <w:szCs w:val="18"/>
                <w:lang w:val="en-GB" w:eastAsia="en-GB"/>
              </w:rPr>
              <w:t xml:space="preserve"> </w:t>
            </w:r>
            <w:r w:rsidRPr="00DE254D">
              <w:rPr>
                <w:rFonts w:cs="Arial"/>
                <w:b/>
                <w:sz w:val="18"/>
                <w:szCs w:val="18"/>
                <w:lang w:val="en-GB" w:eastAsia="en-GB"/>
              </w:rPr>
              <w:t>the sample</w:t>
            </w:r>
            <w:r w:rsidRPr="00DE254D">
              <w:rPr>
                <w:rFonts w:cs="Arial"/>
                <w:sz w:val="18"/>
                <w:szCs w:val="18"/>
                <w:lang w:val="en-GB" w:eastAsia="en-GB"/>
              </w:rPr>
              <w:t xml:space="preserve"> of system components and related software selected for this testing procedure.</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b/>
                <w:sz w:val="18"/>
                <w:szCs w:val="18"/>
                <w:lang w:val="en-GB" w:eastAsia="en-GB"/>
              </w:rPr>
              <w:t>Identify</w:t>
            </w:r>
            <w:r w:rsidRPr="00DE254D">
              <w:rPr>
                <w:rFonts w:cs="Arial"/>
                <w:sz w:val="18"/>
                <w:szCs w:val="18"/>
                <w:lang w:val="en-GB" w:eastAsia="en-GB"/>
              </w:rPr>
              <w:t xml:space="preserve"> the vendor security patch list reviewed.</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6854" w:type="dxa"/>
            <w:gridSpan w:val="2"/>
          </w:tcPr>
          <w:p w:rsidR="00D53377" w:rsidRPr="00DE254D" w:rsidRDefault="00D53377" w:rsidP="001735E0">
            <w:pPr>
              <w:spacing w:before="40" w:after="40"/>
              <w:rPr>
                <w:rFonts w:cs="Arial"/>
                <w:i/>
                <w:sz w:val="18"/>
                <w:szCs w:val="18"/>
                <w:lang w:val="en-GB" w:eastAsia="en-GB"/>
              </w:rPr>
            </w:pPr>
            <w:r w:rsidRPr="00DE254D">
              <w:rPr>
                <w:rFonts w:cs="Arial"/>
                <w:i/>
                <w:sz w:val="18"/>
                <w:szCs w:val="18"/>
                <w:lang w:val="en-GB" w:eastAsia="en-GB"/>
              </w:rPr>
              <w:t xml:space="preserve">For each item in the sample, </w:t>
            </w:r>
            <w:r w:rsidRPr="00DE254D">
              <w:rPr>
                <w:rFonts w:cs="Arial"/>
                <w:b/>
                <w:sz w:val="18"/>
                <w:szCs w:val="18"/>
                <w:lang w:val="en-GB" w:eastAsia="en-GB"/>
              </w:rPr>
              <w:t>describe how</w:t>
            </w:r>
            <w:r w:rsidRPr="00DE254D">
              <w:rPr>
                <w:rFonts w:cs="Arial"/>
                <w:sz w:val="18"/>
                <w:szCs w:val="18"/>
                <w:lang w:val="en-GB" w:eastAsia="en-GB"/>
              </w:rPr>
              <w:t xml:space="preserve"> the list of security patches installed on each system was compared to the most recent vendor security-patch list to verify that:</w:t>
            </w: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Applicable critical vendor-supplied security patches are installed within one month of release.</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All applicable vendor-supplied security patches are installed within an appropriate time frame.</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D3 </w:t>
            </w:r>
            <w:r w:rsidRPr="00DE254D">
              <w:rPr>
                <w:rFonts w:cs="Arial"/>
                <w:sz w:val="18"/>
                <w:szCs w:val="18"/>
              </w:rPr>
              <w:t>Use anti-virus and anti-spyware software that updates automatically.</w:t>
            </w:r>
          </w:p>
        </w:tc>
      </w:tr>
      <w:tr w:rsidR="00D53377" w:rsidRPr="00DE254D" w:rsidTr="00EC6A04">
        <w:tc>
          <w:tcPr>
            <w:tcW w:w="4070" w:type="dxa"/>
            <w:vMerge w:val="restart"/>
          </w:tcPr>
          <w:p w:rsidR="00D53377" w:rsidRPr="00DE254D" w:rsidRDefault="00D53377" w:rsidP="001735E0">
            <w:pPr>
              <w:pStyle w:val="Table11"/>
              <w:spacing w:before="40" w:after="40"/>
              <w:rPr>
                <w:b/>
              </w:rPr>
            </w:pPr>
            <w:r w:rsidRPr="00DE254D">
              <w:rPr>
                <w:b/>
              </w:rPr>
              <w:t>D3.a</w:t>
            </w:r>
            <w:r w:rsidRPr="00DE254D">
              <w:t xml:space="preserve"> </w:t>
            </w:r>
            <w:r w:rsidRPr="00DE254D">
              <w:rPr>
                <w:rStyle w:val="CSEmphasisTable"/>
                <w:sz w:val="18"/>
              </w:rPr>
              <w:t>For a sample</w:t>
            </w:r>
            <w:r w:rsidRPr="00DE254D">
              <w:t xml:space="preserve"> of system components including all operating system types commonly affected by malicious software, verify that anti-virus software is deployed if applicable anti-virus technology exists.</w:t>
            </w:r>
          </w:p>
        </w:tc>
        <w:tc>
          <w:tcPr>
            <w:tcW w:w="4273" w:type="dxa"/>
          </w:tcPr>
          <w:p w:rsidR="00D53377" w:rsidRPr="00DE254D" w:rsidRDefault="00D53377" w:rsidP="001735E0">
            <w:pPr>
              <w:spacing w:before="40" w:after="40"/>
              <w:rPr>
                <w:rFonts w:cs="Arial"/>
                <w:sz w:val="18"/>
                <w:szCs w:val="18"/>
              </w:rPr>
            </w:pPr>
            <w:r w:rsidRPr="00DE254D">
              <w:rPr>
                <w:rFonts w:cs="Arial"/>
                <w:b/>
                <w:sz w:val="18"/>
                <w:szCs w:val="18"/>
                <w:lang w:val="en-GB" w:eastAsia="en-GB"/>
              </w:rPr>
              <w:t>Identify the sample</w:t>
            </w:r>
            <w:r w:rsidRPr="00DE254D">
              <w:rPr>
                <w:rFonts w:cs="Arial"/>
                <w:sz w:val="18"/>
                <w:szCs w:val="18"/>
                <w:lang w:val="en-GB" w:eastAsia="en-GB"/>
              </w:rPr>
              <w:t xml:space="preserve"> of system components selected (including all operating system types commonly affected by malicious software).</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i/>
                <w:sz w:val="18"/>
                <w:szCs w:val="18"/>
                <w:lang w:val="en-GB" w:eastAsia="en-GB"/>
              </w:rPr>
              <w:t>For each item in the sample</w:t>
            </w:r>
            <w:r w:rsidRPr="00DE254D">
              <w:rPr>
                <w:rFonts w:cs="Arial"/>
                <w:sz w:val="18"/>
                <w:szCs w:val="18"/>
                <w:lang w:val="en-GB" w:eastAsia="en-GB"/>
              </w:rPr>
              <w:t xml:space="preserve">, </w:t>
            </w:r>
            <w:r w:rsidRPr="00DE254D">
              <w:rPr>
                <w:rFonts w:cs="Arial"/>
                <w:b/>
                <w:sz w:val="18"/>
                <w:szCs w:val="18"/>
                <w:lang w:val="en-GB" w:eastAsia="en-GB"/>
              </w:rPr>
              <w:t xml:space="preserve">describe how </w:t>
            </w:r>
            <w:r w:rsidRPr="00DE254D">
              <w:rPr>
                <w:rFonts w:cs="Arial"/>
                <w:sz w:val="18"/>
                <w:szCs w:val="18"/>
                <w:lang w:val="en-GB" w:eastAsia="en-GB"/>
              </w:rPr>
              <w:t xml:space="preserve">anti-virus software was observed to be deployed. </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val="restart"/>
          </w:tcPr>
          <w:p w:rsidR="00D53377" w:rsidRPr="00DE254D" w:rsidRDefault="00D53377" w:rsidP="001735E0">
            <w:pPr>
              <w:pStyle w:val="Table111"/>
              <w:spacing w:before="40"/>
              <w:ind w:left="0"/>
              <w:rPr>
                <w:bCs/>
                <w:szCs w:val="18"/>
              </w:rPr>
            </w:pPr>
            <w:r w:rsidRPr="00DE254D">
              <w:rPr>
                <w:b/>
                <w:szCs w:val="18"/>
              </w:rPr>
              <w:t xml:space="preserve">D3.b </w:t>
            </w:r>
            <w:r w:rsidRPr="00DE254D">
              <w:rPr>
                <w:szCs w:val="18"/>
              </w:rPr>
              <w:t>Review vendor documentation and examine anti-virus configurations to verify that anti-virus programs;</w:t>
            </w:r>
          </w:p>
          <w:p w:rsidR="00D53377" w:rsidRPr="00DE254D" w:rsidRDefault="00D53377" w:rsidP="001735E0">
            <w:pPr>
              <w:pStyle w:val="table11bullet"/>
              <w:ind w:left="288" w:hanging="216"/>
              <w:rPr>
                <w:b/>
                <w:bCs/>
              </w:rPr>
            </w:pPr>
            <w:r w:rsidRPr="00DE254D">
              <w:t xml:space="preserve">Detect all known types of malicious software, </w:t>
            </w:r>
          </w:p>
          <w:p w:rsidR="00D53377" w:rsidRPr="00DE254D" w:rsidRDefault="00D53377" w:rsidP="001735E0">
            <w:pPr>
              <w:pStyle w:val="table11bullet"/>
              <w:ind w:left="288" w:hanging="216"/>
              <w:rPr>
                <w:b/>
                <w:bCs/>
              </w:rPr>
            </w:pPr>
            <w:r w:rsidRPr="00DE254D">
              <w:t xml:space="preserve">Remove all known types of malicious software, and </w:t>
            </w:r>
          </w:p>
          <w:p w:rsidR="00D53377" w:rsidRPr="00DE254D" w:rsidRDefault="00D53377" w:rsidP="001735E0">
            <w:pPr>
              <w:pStyle w:val="table11bullet"/>
              <w:ind w:left="288" w:hanging="216"/>
              <w:rPr>
                <w:b/>
                <w:bCs/>
              </w:rPr>
            </w:pPr>
            <w:r w:rsidRPr="00DE254D">
              <w:t xml:space="preserve">Protect against all known types of malicious software. </w:t>
            </w:r>
          </w:p>
          <w:p w:rsidR="00D53377" w:rsidRPr="00DE254D" w:rsidRDefault="00D53377" w:rsidP="001735E0">
            <w:pPr>
              <w:pStyle w:val="Table11"/>
              <w:spacing w:before="40" w:after="40"/>
              <w:rPr>
                <w:b/>
              </w:rPr>
            </w:pPr>
            <w:r w:rsidRPr="00DE254D">
              <w:rPr>
                <w:i/>
                <w:shd w:val="clear" w:color="auto" w:fill="E6E6E6"/>
              </w:rPr>
              <w:t>(Examples of types of malicious software include viruses, Trojans, worms, spyware, adware, and rootkits).</w:t>
            </w:r>
          </w:p>
        </w:tc>
        <w:tc>
          <w:tcPr>
            <w:tcW w:w="4273" w:type="dxa"/>
          </w:tcPr>
          <w:p w:rsidR="00D53377" w:rsidRPr="00DE254D" w:rsidRDefault="00D53377" w:rsidP="001735E0">
            <w:pPr>
              <w:pStyle w:val="TableTextBullet"/>
              <w:spacing w:before="40"/>
              <w:rPr>
                <w:rFonts w:cs="Arial"/>
                <w:szCs w:val="18"/>
                <w:lang w:val="en-GB" w:eastAsia="en-GB"/>
              </w:rPr>
            </w:pPr>
            <w:r w:rsidRPr="00DE254D">
              <w:rPr>
                <w:rFonts w:cs="Arial"/>
                <w:b/>
                <w:szCs w:val="18"/>
                <w:lang w:val="en-GB" w:eastAsia="en-GB"/>
              </w:rPr>
              <w:t>Identify</w:t>
            </w:r>
            <w:r w:rsidRPr="00DE254D">
              <w:rPr>
                <w:rFonts w:cs="Arial"/>
                <w:szCs w:val="18"/>
                <w:lang w:val="en-GB" w:eastAsia="en-GB"/>
              </w:rPr>
              <w:t xml:space="preserve"> the vendor documentation reviewed to verify that anti-virus programs:</w:t>
            </w:r>
          </w:p>
          <w:p w:rsidR="00D53377" w:rsidRPr="00DE254D" w:rsidRDefault="00D53377" w:rsidP="001735E0">
            <w:pPr>
              <w:pStyle w:val="tabletextbullet2"/>
              <w:spacing w:after="40"/>
              <w:ind w:left="576" w:hanging="216"/>
              <w:rPr>
                <w:szCs w:val="18"/>
                <w:lang w:val="en-GB" w:eastAsia="en-GB"/>
              </w:rPr>
            </w:pPr>
            <w:r w:rsidRPr="00DE254D">
              <w:rPr>
                <w:szCs w:val="18"/>
                <w:lang w:val="en-GB" w:eastAsia="en-GB"/>
              </w:rPr>
              <w:t>Detect all known types of malicious software,</w:t>
            </w:r>
          </w:p>
          <w:p w:rsidR="00D53377" w:rsidRPr="00DE254D" w:rsidRDefault="00D53377" w:rsidP="001735E0">
            <w:pPr>
              <w:pStyle w:val="tabletextbullet2"/>
              <w:spacing w:after="40"/>
              <w:ind w:left="576" w:hanging="216"/>
              <w:rPr>
                <w:szCs w:val="18"/>
                <w:lang w:val="en-GB" w:eastAsia="en-GB"/>
              </w:rPr>
            </w:pPr>
            <w:r w:rsidRPr="00DE254D">
              <w:rPr>
                <w:szCs w:val="18"/>
                <w:lang w:val="en-GB" w:eastAsia="en-GB"/>
              </w:rPr>
              <w:t>Remove all known types of malicious software, and</w:t>
            </w:r>
          </w:p>
          <w:p w:rsidR="00D53377" w:rsidRPr="00DE254D" w:rsidRDefault="00D53377" w:rsidP="001735E0">
            <w:pPr>
              <w:pStyle w:val="tabletextbullet2"/>
              <w:spacing w:after="40"/>
              <w:ind w:left="576" w:hanging="216"/>
              <w:rPr>
                <w:szCs w:val="18"/>
                <w:lang w:val="en-GB" w:eastAsia="en-GB"/>
              </w:rPr>
            </w:pPr>
            <w:r w:rsidRPr="00DE254D">
              <w:rPr>
                <w:szCs w:val="18"/>
                <w:lang w:val="en-GB" w:eastAsia="en-GB"/>
              </w:rPr>
              <w:t>Protect against all known types of malicious software.</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6854" w:type="dxa"/>
            <w:gridSpan w:val="2"/>
          </w:tcPr>
          <w:p w:rsidR="00D53377" w:rsidRPr="00DE254D" w:rsidRDefault="00D53377" w:rsidP="001735E0">
            <w:pPr>
              <w:spacing w:before="40" w:after="40"/>
              <w:rPr>
                <w:rFonts w:cs="Arial"/>
                <w:i/>
                <w:sz w:val="18"/>
                <w:szCs w:val="18"/>
                <w:lang w:val="en-GB" w:eastAsia="en-GB"/>
              </w:rPr>
            </w:pPr>
            <w:r w:rsidRPr="00DE254D">
              <w:rPr>
                <w:rFonts w:cs="Arial"/>
                <w:b/>
                <w:sz w:val="18"/>
                <w:szCs w:val="18"/>
                <w:lang w:val="en-GB" w:eastAsia="en-GB"/>
              </w:rPr>
              <w:t>Describe how</w:t>
            </w:r>
            <w:r w:rsidRPr="00DE254D">
              <w:rPr>
                <w:rFonts w:cs="Arial"/>
                <w:sz w:val="18"/>
                <w:szCs w:val="18"/>
                <w:lang w:val="en-GB" w:eastAsia="en-GB"/>
              </w:rPr>
              <w:t xml:space="preserve"> anti-virus configurations were examined to verify that anti-virus programs:</w:t>
            </w: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lang w:val="en-GB" w:eastAsia="en-GB"/>
              </w:rPr>
              <w:t>Detect all known types of malicious software,</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lang w:val="en-GB" w:eastAsia="en-GB"/>
              </w:rPr>
              <w:t>Remove all known types of malicious software, and</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lang w:val="en-GB" w:eastAsia="en-GB"/>
              </w:rPr>
              <w:t>Protect against all known types of malicious software.</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tcPr>
          <w:p w:rsidR="00D53377" w:rsidRPr="00DE254D" w:rsidRDefault="00D53377" w:rsidP="001735E0">
            <w:pPr>
              <w:pStyle w:val="Table11"/>
              <w:spacing w:before="40" w:after="40"/>
              <w:rPr>
                <w:lang w:val="en-US" w:eastAsia="en-US"/>
              </w:rPr>
            </w:pPr>
            <w:r w:rsidRPr="00DE254D">
              <w:rPr>
                <w:b/>
              </w:rPr>
              <w:t xml:space="preserve">D3.c </w:t>
            </w:r>
            <w:r w:rsidRPr="00DE254D">
              <w:t>Examine anti-virus configurations, including the master installation of the software, to verify anti-virus mechanisms are configured to perform automatic updates.</w:t>
            </w:r>
          </w:p>
        </w:tc>
        <w:tc>
          <w:tcPr>
            <w:tcW w:w="4273" w:type="dxa"/>
          </w:tcPr>
          <w:p w:rsidR="00D53377" w:rsidRPr="00DE254D" w:rsidRDefault="00D53377" w:rsidP="001735E0">
            <w:pPr>
              <w:spacing w:before="40" w:after="40"/>
              <w:rPr>
                <w:rFonts w:cs="Arial"/>
                <w:sz w:val="18"/>
                <w:szCs w:val="18"/>
              </w:rPr>
            </w:pPr>
            <w:r w:rsidRPr="00DE254D">
              <w:rPr>
                <w:rFonts w:cs="Arial"/>
                <w:b/>
                <w:sz w:val="18"/>
                <w:szCs w:val="18"/>
              </w:rPr>
              <w:t>Describe how</w:t>
            </w:r>
            <w:r w:rsidRPr="00DE254D">
              <w:rPr>
                <w:rFonts w:cs="Arial"/>
                <w:sz w:val="18"/>
                <w:szCs w:val="18"/>
              </w:rPr>
              <w:t xml:space="preserve"> anti-virus configurations, including the master installation of the software, were examined to verify anti-virus mechanisms are Configured to perform automatic updates.</w:t>
            </w:r>
          </w:p>
        </w:tc>
        <w:tc>
          <w:tcPr>
            <w:tcW w:w="2581" w:type="dxa"/>
          </w:tcPr>
          <w:p w:rsidR="00C54A5A" w:rsidRPr="00DE254D" w:rsidRDefault="00C54A5A" w:rsidP="001735E0">
            <w:pPr>
              <w:spacing w:before="40" w:after="40"/>
              <w:rPr>
                <w:rFonts w:cs="Arial"/>
                <w:sz w:val="18"/>
                <w:szCs w:val="18"/>
              </w:rPr>
            </w:pPr>
          </w:p>
        </w:tc>
        <w:tc>
          <w:tcPr>
            <w:tcW w:w="2481" w:type="dxa"/>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lastRenderedPageBreak/>
              <w:t xml:space="preserve">D4 </w:t>
            </w:r>
            <w:r w:rsidRPr="00DE254D">
              <w:rPr>
                <w:rFonts w:cs="Arial"/>
                <w:sz w:val="18"/>
                <w:szCs w:val="18"/>
              </w:rPr>
              <w:t>Maintain up-to-date firewalls, particularly if you use a broadband Internet connection or allow employees to connect to your network from home or other off-site locations.</w:t>
            </w:r>
          </w:p>
        </w:tc>
      </w:tr>
      <w:tr w:rsidR="00D53377" w:rsidRPr="00DE254D" w:rsidTr="00EC6A04">
        <w:tc>
          <w:tcPr>
            <w:tcW w:w="4070" w:type="dxa"/>
          </w:tcPr>
          <w:p w:rsidR="00D53377" w:rsidRPr="00DE254D" w:rsidRDefault="00D53377" w:rsidP="001735E0">
            <w:pPr>
              <w:pStyle w:val="Table11"/>
              <w:spacing w:before="40" w:after="40"/>
            </w:pPr>
            <w:r w:rsidRPr="00DE254D">
              <w:rPr>
                <w:b/>
              </w:rPr>
              <w:t xml:space="preserve">D4 </w:t>
            </w:r>
            <w:r w:rsidRPr="00DE254D">
              <w:t>Examine firewall configurations to verify they are up-to-date.</w:t>
            </w:r>
          </w:p>
        </w:tc>
        <w:tc>
          <w:tcPr>
            <w:tcW w:w="4273" w:type="dxa"/>
          </w:tcPr>
          <w:p w:rsidR="00D53377" w:rsidRPr="00DE254D" w:rsidRDefault="00D53377" w:rsidP="001735E0">
            <w:pPr>
              <w:spacing w:before="40" w:after="40"/>
              <w:rPr>
                <w:rFonts w:cs="Arial"/>
                <w:sz w:val="18"/>
                <w:szCs w:val="18"/>
              </w:rPr>
            </w:pPr>
            <w:r w:rsidRPr="00DE254D">
              <w:rPr>
                <w:rFonts w:cs="Arial"/>
                <w:b/>
                <w:sz w:val="18"/>
                <w:szCs w:val="18"/>
              </w:rPr>
              <w:t>Describe how</w:t>
            </w:r>
            <w:r w:rsidRPr="00DE254D">
              <w:rPr>
                <w:rFonts w:cs="Arial"/>
                <w:sz w:val="18"/>
                <w:szCs w:val="18"/>
              </w:rPr>
              <w:t xml:space="preserve"> firewall configurations were examined to verify the firewalls are up-to-date.</w:t>
            </w:r>
          </w:p>
        </w:tc>
        <w:tc>
          <w:tcPr>
            <w:tcW w:w="2581" w:type="dxa"/>
          </w:tcPr>
          <w:p w:rsidR="00C54A5A" w:rsidRPr="00DE254D" w:rsidRDefault="00C54A5A" w:rsidP="001735E0">
            <w:pPr>
              <w:spacing w:before="40" w:after="40"/>
              <w:rPr>
                <w:rFonts w:cs="Arial"/>
                <w:sz w:val="18"/>
                <w:szCs w:val="18"/>
              </w:rPr>
            </w:pPr>
          </w:p>
        </w:tc>
        <w:tc>
          <w:tcPr>
            <w:tcW w:w="2481" w:type="dxa"/>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D5 </w:t>
            </w:r>
            <w:r w:rsidRPr="00DE254D">
              <w:rPr>
                <w:rFonts w:cs="Arial"/>
                <w:sz w:val="18"/>
                <w:szCs w:val="18"/>
              </w:rPr>
              <w:t>Regularly ensure that ports not used for your business are closed.</w:t>
            </w:r>
          </w:p>
        </w:tc>
      </w:tr>
      <w:tr w:rsidR="00D53377" w:rsidRPr="00DE254D" w:rsidTr="00EC6A04">
        <w:tc>
          <w:tcPr>
            <w:tcW w:w="4070" w:type="dxa"/>
          </w:tcPr>
          <w:p w:rsidR="00D53377" w:rsidRPr="00DE254D" w:rsidRDefault="00D53377" w:rsidP="001735E0">
            <w:pPr>
              <w:pStyle w:val="Table11"/>
              <w:spacing w:before="40" w:after="40"/>
              <w:rPr>
                <w:b/>
              </w:rPr>
            </w:pPr>
            <w:r w:rsidRPr="00DE254D">
              <w:rPr>
                <w:b/>
              </w:rPr>
              <w:t xml:space="preserve">D5.a </w:t>
            </w:r>
            <w:r w:rsidRPr="00DE254D">
              <w:t>Verify that firewall and router configuration standards require review of firewall and router rule sets at least every six months.</w:t>
            </w:r>
          </w:p>
        </w:tc>
        <w:tc>
          <w:tcPr>
            <w:tcW w:w="4273" w:type="dxa"/>
          </w:tcPr>
          <w:p w:rsidR="00D53377" w:rsidRPr="00DE254D" w:rsidRDefault="00D53377" w:rsidP="001735E0">
            <w:pPr>
              <w:spacing w:before="40" w:after="40"/>
              <w:rPr>
                <w:rFonts w:cs="Arial"/>
                <w:sz w:val="18"/>
                <w:szCs w:val="18"/>
              </w:rPr>
            </w:pPr>
            <w:r w:rsidRPr="00DE254D">
              <w:rPr>
                <w:rFonts w:cs="Arial"/>
                <w:b/>
                <w:sz w:val="18"/>
                <w:szCs w:val="18"/>
              </w:rPr>
              <w:t>Identify</w:t>
            </w:r>
            <w:r w:rsidRPr="00DE254D">
              <w:rPr>
                <w:rFonts w:cs="Arial"/>
                <w:sz w:val="18"/>
                <w:szCs w:val="18"/>
              </w:rPr>
              <w:t xml:space="preserve"> the firewall and router configuration standards reviewed to verify they require a review of firewall rule sets at least every six months. </w:t>
            </w:r>
          </w:p>
        </w:tc>
        <w:tc>
          <w:tcPr>
            <w:tcW w:w="2581" w:type="dxa"/>
          </w:tcPr>
          <w:p w:rsidR="00C54A5A" w:rsidRPr="00DE254D" w:rsidRDefault="00C54A5A" w:rsidP="001735E0">
            <w:pPr>
              <w:spacing w:before="40" w:after="40"/>
              <w:rPr>
                <w:rFonts w:cs="Arial"/>
                <w:sz w:val="18"/>
                <w:szCs w:val="18"/>
              </w:rPr>
            </w:pPr>
          </w:p>
        </w:tc>
        <w:tc>
          <w:tcPr>
            <w:tcW w:w="2481" w:type="dxa"/>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val="restart"/>
          </w:tcPr>
          <w:p w:rsidR="00D53377" w:rsidRPr="00DE254D" w:rsidRDefault="00D53377" w:rsidP="001735E0">
            <w:pPr>
              <w:pStyle w:val="Table11"/>
              <w:spacing w:before="40" w:after="40"/>
              <w:rPr>
                <w:b/>
              </w:rPr>
            </w:pPr>
            <w:r w:rsidRPr="00DE254D">
              <w:rPr>
                <w:b/>
              </w:rPr>
              <w:t xml:space="preserve">D5.b </w:t>
            </w:r>
            <w:r w:rsidRPr="00DE254D">
              <w:t>Examine documentation relating to rule set reviews and interview responsible personnel to verify that the rule sets are reviewed at least every six months.</w:t>
            </w:r>
          </w:p>
        </w:tc>
        <w:tc>
          <w:tcPr>
            <w:tcW w:w="4273" w:type="dxa"/>
          </w:tcPr>
          <w:p w:rsidR="00D53377" w:rsidRPr="00DE254D" w:rsidRDefault="00D53377" w:rsidP="001735E0">
            <w:pPr>
              <w:spacing w:before="40" w:after="40"/>
              <w:rPr>
                <w:rFonts w:cs="Arial"/>
                <w:sz w:val="18"/>
                <w:szCs w:val="18"/>
              </w:rPr>
            </w:pPr>
            <w:r w:rsidRPr="00DE254D">
              <w:rPr>
                <w:rFonts w:cs="Arial"/>
                <w:b/>
                <w:sz w:val="18"/>
                <w:szCs w:val="18"/>
                <w:lang w:val="en-GB" w:eastAsia="en-GB"/>
              </w:rPr>
              <w:t xml:space="preserve">Identify </w:t>
            </w:r>
            <w:r w:rsidRPr="00DE254D">
              <w:rPr>
                <w:rFonts w:cs="Arial"/>
                <w:sz w:val="18"/>
                <w:szCs w:val="18"/>
                <w:lang w:val="en-GB" w:eastAsia="en-GB"/>
              </w:rPr>
              <w:t>the document(s) relating to rule set reviews that were examined to verify that rule sets are reviewed at least every six months for firewall and router rule sets.</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b/>
                <w:sz w:val="18"/>
                <w:szCs w:val="18"/>
                <w:lang w:val="en-GB" w:eastAsia="en-GB"/>
              </w:rPr>
              <w:t>Identify the responsible personnel interviewed</w:t>
            </w:r>
            <w:r w:rsidRPr="00DE254D">
              <w:rPr>
                <w:rFonts w:cs="Arial"/>
                <w:sz w:val="18"/>
                <w:szCs w:val="18"/>
                <w:lang w:val="en-GB" w:eastAsia="en-GB"/>
              </w:rPr>
              <w:t xml:space="preserve"> who confirm that rule sets are reviewed at least every six months for firewall and router rule sets.</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D6 </w:t>
            </w:r>
            <w:r w:rsidRPr="00DE254D">
              <w:rPr>
                <w:rFonts w:cs="Arial"/>
                <w:sz w:val="18"/>
                <w:szCs w:val="18"/>
              </w:rPr>
              <w:t>Promptly pass along information and instructions to employees regarding any new security risks or possible breaches.</w:t>
            </w:r>
          </w:p>
        </w:tc>
      </w:tr>
      <w:tr w:rsidR="00D53377" w:rsidRPr="00DE254D" w:rsidTr="00EC6A04">
        <w:tc>
          <w:tcPr>
            <w:tcW w:w="4070" w:type="dxa"/>
          </w:tcPr>
          <w:p w:rsidR="00D53377" w:rsidRPr="00DE254D" w:rsidRDefault="00D53377" w:rsidP="001735E0">
            <w:pPr>
              <w:pStyle w:val="Table11"/>
              <w:spacing w:before="40" w:after="40"/>
              <w:rPr>
                <w:b/>
              </w:rPr>
            </w:pPr>
            <w:r w:rsidRPr="00DE254D">
              <w:rPr>
                <w:b/>
              </w:rPr>
              <w:t xml:space="preserve">D6 </w:t>
            </w:r>
            <w:r w:rsidRPr="00DE254D">
              <w:t xml:space="preserve">Verify that that </w:t>
            </w:r>
            <w:r w:rsidRPr="00DE254D">
              <w:rPr>
                <w:lang w:val="en-GB" w:eastAsia="en-GB"/>
              </w:rPr>
              <w:t xml:space="preserve">information and instructions are promptly passed along to </w:t>
            </w:r>
            <w:r w:rsidRPr="00DE254D">
              <w:t>employees regarding any new security risks or possible breaches</w:t>
            </w:r>
            <w:r w:rsidRPr="00DE254D">
              <w:rPr>
                <w:lang w:val="en-GB" w:eastAsia="en-GB"/>
              </w:rPr>
              <w:t>.</w:t>
            </w: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 xml:space="preserve">Provide the name of the assessor who attests that </w:t>
            </w:r>
            <w:r w:rsidRPr="00DE254D">
              <w:rPr>
                <w:rFonts w:cs="Arial"/>
                <w:sz w:val="18"/>
                <w:szCs w:val="18"/>
                <w:lang w:val="en-GB" w:eastAsia="en-GB"/>
              </w:rPr>
              <w:t xml:space="preserve">information and instructions are promptly passed along to </w:t>
            </w:r>
            <w:r w:rsidRPr="00DE254D">
              <w:rPr>
                <w:rFonts w:cs="Arial"/>
                <w:sz w:val="18"/>
                <w:szCs w:val="18"/>
              </w:rPr>
              <w:t>employees regarding any new security risks or possible breaches</w:t>
            </w:r>
            <w:r w:rsidRPr="00DE254D">
              <w:rPr>
                <w:rFonts w:cs="Arial"/>
                <w:sz w:val="18"/>
                <w:szCs w:val="18"/>
                <w:lang w:val="en-GB" w:eastAsia="en-GB"/>
              </w:rPr>
              <w:t>.</w:t>
            </w:r>
          </w:p>
        </w:tc>
        <w:tc>
          <w:tcPr>
            <w:tcW w:w="2581" w:type="dxa"/>
          </w:tcPr>
          <w:p w:rsidR="00C54A5A" w:rsidRPr="00DE254D" w:rsidRDefault="00C54A5A" w:rsidP="001735E0">
            <w:pPr>
              <w:spacing w:before="40" w:after="40"/>
              <w:rPr>
                <w:rFonts w:cs="Arial"/>
                <w:sz w:val="18"/>
                <w:szCs w:val="18"/>
              </w:rPr>
            </w:pPr>
          </w:p>
        </w:tc>
        <w:tc>
          <w:tcPr>
            <w:tcW w:w="2481" w:type="dxa"/>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D7 </w:t>
            </w:r>
            <w:r w:rsidRPr="00DE254D">
              <w:rPr>
                <w:rFonts w:cs="Arial"/>
                <w:sz w:val="18"/>
                <w:szCs w:val="18"/>
              </w:rPr>
              <w:t>Keep logs of activity on your network and monitor them for signs of unauthorized access to customer information.</w:t>
            </w:r>
          </w:p>
        </w:tc>
      </w:tr>
      <w:tr w:rsidR="00D53377" w:rsidRPr="00DE254D" w:rsidTr="00EC6A04">
        <w:tc>
          <w:tcPr>
            <w:tcW w:w="4070" w:type="dxa"/>
            <w:vMerge w:val="restart"/>
          </w:tcPr>
          <w:p w:rsidR="00D53377" w:rsidRPr="00DE254D" w:rsidRDefault="00D53377" w:rsidP="001735E0">
            <w:pPr>
              <w:pStyle w:val="Table111"/>
              <w:spacing w:before="40"/>
              <w:ind w:left="0"/>
              <w:rPr>
                <w:szCs w:val="18"/>
              </w:rPr>
            </w:pPr>
            <w:r w:rsidRPr="00DE254D">
              <w:rPr>
                <w:b/>
                <w:szCs w:val="18"/>
              </w:rPr>
              <w:t xml:space="preserve">D7.a </w:t>
            </w:r>
            <w:r w:rsidRPr="00DE254D">
              <w:rPr>
                <w:szCs w:val="18"/>
              </w:rPr>
              <w:t>Examine security policies and procedures to verify that procedures are defined for, reviewing the following at least daily, either manually or via log tools:</w:t>
            </w:r>
          </w:p>
          <w:p w:rsidR="00D53377" w:rsidRPr="00DE254D" w:rsidRDefault="00D53377" w:rsidP="001735E0">
            <w:pPr>
              <w:pStyle w:val="table111bullet"/>
              <w:spacing w:before="40" w:after="40"/>
            </w:pPr>
            <w:r w:rsidRPr="00DE254D">
              <w:t xml:space="preserve">All security events. </w:t>
            </w:r>
          </w:p>
          <w:p w:rsidR="00D53377" w:rsidRPr="00DE254D" w:rsidRDefault="00D53377" w:rsidP="001735E0">
            <w:pPr>
              <w:pStyle w:val="table111bullet"/>
              <w:spacing w:before="40" w:after="40"/>
            </w:pPr>
            <w:r w:rsidRPr="00DE254D">
              <w:t xml:space="preserve">Logs of all system components that store, process, or transmit customer data, or that could impact the security of customer data. </w:t>
            </w:r>
          </w:p>
          <w:p w:rsidR="00D53377" w:rsidRPr="00DE254D" w:rsidRDefault="00D53377" w:rsidP="001735E0">
            <w:pPr>
              <w:pStyle w:val="table111bullet"/>
              <w:spacing w:before="40" w:after="40"/>
            </w:pPr>
            <w:r w:rsidRPr="00DE254D">
              <w:t>Logs of all critical system components.</w:t>
            </w:r>
          </w:p>
          <w:p w:rsidR="00D53377" w:rsidRPr="00DE254D" w:rsidRDefault="00D53377" w:rsidP="001735E0">
            <w:pPr>
              <w:pStyle w:val="table111bullet"/>
              <w:spacing w:before="40" w:after="40"/>
            </w:pPr>
            <w:r w:rsidRPr="00DE254D">
              <w:t>Logs of all servers and system components that perform security functions (for example, firewalls, intrusion-detection systems/intrusion-prevention systems (IDS/IPS), authentication servers, e-commerce redirection servers, etc.).</w:t>
            </w:r>
          </w:p>
        </w:tc>
        <w:tc>
          <w:tcPr>
            <w:tcW w:w="4273" w:type="dxa"/>
          </w:tcPr>
          <w:p w:rsidR="00D53377" w:rsidRPr="00DE254D" w:rsidRDefault="00D53377" w:rsidP="001735E0">
            <w:pPr>
              <w:pStyle w:val="TableTextBullet"/>
              <w:spacing w:before="40"/>
              <w:rPr>
                <w:rFonts w:cs="Arial"/>
                <w:szCs w:val="18"/>
              </w:rPr>
            </w:pPr>
            <w:r w:rsidRPr="00DE254D">
              <w:rPr>
                <w:rFonts w:cs="Arial"/>
                <w:b/>
                <w:szCs w:val="18"/>
                <w:lang w:val="en-GB" w:eastAsia="en-GB"/>
              </w:rPr>
              <w:t>Identify</w:t>
            </w:r>
            <w:r w:rsidRPr="00DE254D">
              <w:rPr>
                <w:rFonts w:cs="Arial"/>
                <w:szCs w:val="18"/>
                <w:lang w:val="en-GB" w:eastAsia="en-GB"/>
              </w:rPr>
              <w:t xml:space="preserve"> the documented security policies and procedures examined to verify that </w:t>
            </w:r>
            <w:r w:rsidRPr="00DE254D">
              <w:rPr>
                <w:rFonts w:cs="Arial"/>
                <w:szCs w:val="18"/>
              </w:rPr>
              <w:t>procedures define reviewing the following at least daily, either manually or via log tools:</w:t>
            </w:r>
          </w:p>
          <w:p w:rsidR="00D53377" w:rsidRPr="00DE254D" w:rsidRDefault="00D53377" w:rsidP="001735E0">
            <w:pPr>
              <w:pStyle w:val="tabletextbullet2"/>
              <w:spacing w:after="40"/>
              <w:ind w:left="576" w:hanging="216"/>
              <w:rPr>
                <w:szCs w:val="18"/>
              </w:rPr>
            </w:pPr>
            <w:r w:rsidRPr="00DE254D">
              <w:rPr>
                <w:szCs w:val="18"/>
              </w:rPr>
              <w:t xml:space="preserve">All security events. </w:t>
            </w:r>
          </w:p>
          <w:p w:rsidR="00D53377" w:rsidRPr="00DE254D" w:rsidRDefault="00D53377" w:rsidP="001735E0">
            <w:pPr>
              <w:pStyle w:val="tabletextbullet2"/>
              <w:spacing w:after="40"/>
              <w:ind w:left="576" w:hanging="216"/>
              <w:rPr>
                <w:szCs w:val="18"/>
              </w:rPr>
            </w:pPr>
            <w:r w:rsidRPr="00DE254D">
              <w:rPr>
                <w:szCs w:val="18"/>
              </w:rPr>
              <w:t xml:space="preserve">Logs of all system components that store, process, or transmit </w:t>
            </w:r>
            <w:r w:rsidR="00B8075B" w:rsidRPr="00DE254D">
              <w:rPr>
                <w:szCs w:val="18"/>
              </w:rPr>
              <w:t>confidential data</w:t>
            </w:r>
            <w:r w:rsidRPr="00DE254D">
              <w:rPr>
                <w:szCs w:val="18"/>
              </w:rPr>
              <w:t xml:space="preserve"> and/or SAD, or that could impact the security of </w:t>
            </w:r>
            <w:r w:rsidR="00B8075B" w:rsidRPr="00DE254D">
              <w:rPr>
                <w:szCs w:val="18"/>
              </w:rPr>
              <w:t>confidential data</w:t>
            </w:r>
            <w:r w:rsidRPr="00DE254D">
              <w:rPr>
                <w:szCs w:val="18"/>
              </w:rPr>
              <w:t xml:space="preserve"> and/or SAD. </w:t>
            </w:r>
          </w:p>
          <w:p w:rsidR="00EC6A04" w:rsidRPr="00DE254D" w:rsidRDefault="00D53377" w:rsidP="001735E0">
            <w:pPr>
              <w:pStyle w:val="tabletextbullet2"/>
              <w:spacing w:after="40"/>
              <w:ind w:left="576" w:hanging="216"/>
              <w:rPr>
                <w:szCs w:val="18"/>
              </w:rPr>
            </w:pPr>
            <w:r w:rsidRPr="00DE254D">
              <w:rPr>
                <w:szCs w:val="18"/>
              </w:rPr>
              <w:t>Logs of all critical system components.</w:t>
            </w:r>
          </w:p>
          <w:p w:rsidR="00D53377" w:rsidRPr="00DE254D" w:rsidRDefault="00D53377" w:rsidP="001735E0">
            <w:pPr>
              <w:pStyle w:val="tabletextbullet2"/>
              <w:spacing w:after="40"/>
              <w:ind w:left="576" w:hanging="216"/>
              <w:rPr>
                <w:szCs w:val="18"/>
              </w:rPr>
            </w:pPr>
            <w:r w:rsidRPr="00DE254D">
              <w:rPr>
                <w:szCs w:val="18"/>
              </w:rPr>
              <w:t>Logs of all servers and system components that perform security functions.</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lang w:val="en-GB" w:eastAsia="en-GB"/>
              </w:rPr>
              <w:t>Describe the manual or log tools used for daily review of logs.</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val="restart"/>
          </w:tcPr>
          <w:p w:rsidR="00D53377" w:rsidRPr="00DE254D" w:rsidRDefault="00D53377" w:rsidP="001735E0">
            <w:pPr>
              <w:pStyle w:val="Table111"/>
              <w:spacing w:before="40"/>
              <w:ind w:left="0"/>
              <w:rPr>
                <w:szCs w:val="18"/>
              </w:rPr>
            </w:pPr>
            <w:r w:rsidRPr="00DE254D">
              <w:rPr>
                <w:b/>
                <w:szCs w:val="18"/>
              </w:rPr>
              <w:lastRenderedPageBreak/>
              <w:t xml:space="preserve">D7.b </w:t>
            </w:r>
            <w:r w:rsidRPr="00DE254D">
              <w:rPr>
                <w:szCs w:val="18"/>
              </w:rPr>
              <w:t>Observe processes and interview personnel to verify that the following are reviewed at least daily:</w:t>
            </w:r>
          </w:p>
          <w:p w:rsidR="00D53377" w:rsidRPr="00DE254D" w:rsidRDefault="00D53377" w:rsidP="001735E0">
            <w:pPr>
              <w:pStyle w:val="table111bullet"/>
              <w:spacing w:before="40" w:after="40"/>
            </w:pPr>
            <w:r w:rsidRPr="00DE254D">
              <w:t>All security events.</w:t>
            </w:r>
          </w:p>
          <w:p w:rsidR="00D53377" w:rsidRPr="00DE254D" w:rsidRDefault="00D53377" w:rsidP="001735E0">
            <w:pPr>
              <w:pStyle w:val="table111bullet"/>
              <w:spacing w:before="40" w:after="40"/>
            </w:pPr>
            <w:r w:rsidRPr="00DE254D">
              <w:t xml:space="preserve">Logs of all system components that store, process, or transmit customer data, or that could impact the security of customer data. </w:t>
            </w:r>
          </w:p>
          <w:p w:rsidR="00D53377" w:rsidRPr="00DE254D" w:rsidRDefault="00D53377" w:rsidP="001735E0">
            <w:pPr>
              <w:pStyle w:val="table111bullet"/>
              <w:spacing w:before="40" w:after="40"/>
            </w:pPr>
            <w:r w:rsidRPr="00DE254D">
              <w:t>Logs of all critical system components.</w:t>
            </w:r>
          </w:p>
          <w:p w:rsidR="00D53377" w:rsidRPr="00DE254D" w:rsidRDefault="00D53377" w:rsidP="001735E0">
            <w:pPr>
              <w:pStyle w:val="table111bullet"/>
              <w:spacing w:before="40" w:after="40"/>
            </w:pPr>
            <w:r w:rsidRPr="00DE254D">
              <w:t>Logs of all servers and system components that perform security functions (for example, firewalls, intrusion-detection systems/intrusion-prevention systems (IDS/IPS), authentication servers, e-commerce redirection servers, etc.)</w:t>
            </w:r>
          </w:p>
        </w:tc>
        <w:tc>
          <w:tcPr>
            <w:tcW w:w="4273" w:type="dxa"/>
          </w:tcPr>
          <w:p w:rsidR="00D53377" w:rsidRPr="00DE254D" w:rsidRDefault="00D53377" w:rsidP="001735E0">
            <w:pPr>
              <w:pStyle w:val="TableTextBullet"/>
              <w:spacing w:before="40"/>
              <w:rPr>
                <w:rFonts w:cs="Arial"/>
                <w:szCs w:val="18"/>
              </w:rPr>
            </w:pPr>
            <w:r w:rsidRPr="00DE254D">
              <w:rPr>
                <w:rFonts w:cs="Arial"/>
                <w:b/>
                <w:szCs w:val="18"/>
                <w:lang w:val="en-GB" w:eastAsia="en-GB"/>
              </w:rPr>
              <w:t xml:space="preserve">Identify </w:t>
            </w:r>
            <w:r w:rsidRPr="00DE254D">
              <w:rPr>
                <w:rFonts w:cs="Arial"/>
                <w:szCs w:val="18"/>
                <w:lang w:val="en-GB" w:eastAsia="en-GB"/>
              </w:rPr>
              <w:t xml:space="preserve">the personnel interviewed who confirm that </w:t>
            </w:r>
            <w:r w:rsidRPr="00DE254D">
              <w:rPr>
                <w:rFonts w:cs="Arial"/>
                <w:szCs w:val="18"/>
              </w:rPr>
              <w:t>the following are reviewed at least daily:</w:t>
            </w:r>
          </w:p>
          <w:p w:rsidR="00D53377" w:rsidRPr="00DE254D" w:rsidRDefault="00D53377" w:rsidP="001735E0">
            <w:pPr>
              <w:pStyle w:val="tabletextbullet2"/>
              <w:spacing w:after="40"/>
              <w:ind w:left="576" w:hanging="216"/>
              <w:rPr>
                <w:szCs w:val="18"/>
              </w:rPr>
            </w:pPr>
            <w:r w:rsidRPr="00DE254D">
              <w:rPr>
                <w:szCs w:val="18"/>
              </w:rPr>
              <w:t xml:space="preserve">All security events. </w:t>
            </w:r>
          </w:p>
          <w:p w:rsidR="00D53377" w:rsidRPr="00DE254D" w:rsidRDefault="00D53377" w:rsidP="001735E0">
            <w:pPr>
              <w:pStyle w:val="tabletextbullet2"/>
              <w:spacing w:after="40"/>
              <w:ind w:left="576" w:hanging="216"/>
              <w:rPr>
                <w:szCs w:val="18"/>
              </w:rPr>
            </w:pPr>
            <w:r w:rsidRPr="00DE254D">
              <w:rPr>
                <w:szCs w:val="18"/>
              </w:rPr>
              <w:t xml:space="preserve">Logs of all system components that store, process, or transmit </w:t>
            </w:r>
            <w:r w:rsidR="00B8075B" w:rsidRPr="00DE254D">
              <w:rPr>
                <w:szCs w:val="18"/>
              </w:rPr>
              <w:t>confidential data</w:t>
            </w:r>
            <w:r w:rsidRPr="00DE254D">
              <w:rPr>
                <w:szCs w:val="18"/>
              </w:rPr>
              <w:t xml:space="preserve">, or that could impact the security of </w:t>
            </w:r>
            <w:r w:rsidR="00B8075B" w:rsidRPr="00DE254D">
              <w:rPr>
                <w:szCs w:val="18"/>
              </w:rPr>
              <w:t>confidential data.</w:t>
            </w:r>
          </w:p>
          <w:p w:rsidR="00D53377" w:rsidRPr="00DE254D" w:rsidRDefault="00D53377" w:rsidP="001735E0">
            <w:pPr>
              <w:pStyle w:val="tabletextbullet2"/>
              <w:spacing w:after="40"/>
              <w:ind w:left="576" w:hanging="216"/>
              <w:rPr>
                <w:szCs w:val="18"/>
              </w:rPr>
            </w:pPr>
            <w:r w:rsidRPr="00DE254D">
              <w:rPr>
                <w:szCs w:val="18"/>
              </w:rPr>
              <w:t>Logs of all critical system components.</w:t>
            </w:r>
          </w:p>
          <w:p w:rsidR="00D53377" w:rsidRPr="00DE254D" w:rsidRDefault="00D53377" w:rsidP="001735E0">
            <w:pPr>
              <w:spacing w:before="40" w:after="40"/>
              <w:rPr>
                <w:rFonts w:cs="Arial"/>
                <w:sz w:val="18"/>
                <w:szCs w:val="18"/>
              </w:rPr>
            </w:pPr>
            <w:r w:rsidRPr="00DE254D">
              <w:rPr>
                <w:rFonts w:cs="Arial"/>
                <w:sz w:val="18"/>
                <w:szCs w:val="18"/>
              </w:rPr>
              <w:t>Logs of all servers and system components that perform security functions.</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6854" w:type="dxa"/>
            <w:gridSpan w:val="2"/>
          </w:tcPr>
          <w:p w:rsidR="00D53377" w:rsidRPr="00DE254D" w:rsidRDefault="00D53377" w:rsidP="001735E0">
            <w:pPr>
              <w:spacing w:before="40" w:after="40"/>
              <w:rPr>
                <w:rFonts w:cs="Arial"/>
                <w:i/>
                <w:sz w:val="18"/>
                <w:szCs w:val="18"/>
                <w:lang w:val="en-GB" w:eastAsia="en-GB"/>
              </w:rPr>
            </w:pPr>
            <w:r w:rsidRPr="00DE254D">
              <w:rPr>
                <w:rFonts w:cs="Arial"/>
                <w:b/>
                <w:sz w:val="18"/>
                <w:szCs w:val="18"/>
                <w:lang w:val="en-GB" w:eastAsia="en-GB"/>
              </w:rPr>
              <w:t xml:space="preserve">Describe how </w:t>
            </w:r>
            <w:r w:rsidRPr="00DE254D">
              <w:rPr>
                <w:rFonts w:cs="Arial"/>
                <w:sz w:val="18"/>
                <w:szCs w:val="18"/>
                <w:lang w:val="en-GB" w:eastAsia="en-GB"/>
              </w:rPr>
              <w:t>processes were observed to verify that the following are reviewed at least daily:</w:t>
            </w: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All security events.</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 xml:space="preserve">Logs of all system components that store, process, or transmit customer data, or that could impact the security of customer data. </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Logs of all critical system components.</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Logs of all servers and system components that perform security functions.</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D8 </w:t>
            </w:r>
            <w:r w:rsidRPr="00DE254D">
              <w:rPr>
                <w:rFonts w:cs="Arial"/>
                <w:sz w:val="18"/>
                <w:szCs w:val="18"/>
              </w:rPr>
              <w:t>Use an up-to-date intrusion detection system to alert you of attacks.</w:t>
            </w:r>
          </w:p>
        </w:tc>
      </w:tr>
      <w:tr w:rsidR="00D53377" w:rsidRPr="00DE254D" w:rsidTr="00EC6A04">
        <w:tc>
          <w:tcPr>
            <w:tcW w:w="4070" w:type="dxa"/>
            <w:vMerge w:val="restart"/>
          </w:tcPr>
          <w:p w:rsidR="00D53377" w:rsidRPr="00DE254D" w:rsidRDefault="00D53377" w:rsidP="001735E0">
            <w:pPr>
              <w:pStyle w:val="Table11"/>
              <w:spacing w:before="40" w:after="40"/>
              <w:rPr>
                <w:b/>
              </w:rPr>
            </w:pPr>
            <w:r w:rsidRPr="00DE254D">
              <w:rPr>
                <w:b/>
              </w:rPr>
              <w:t xml:space="preserve">D8 </w:t>
            </w:r>
            <w:r w:rsidRPr="00DE254D">
              <w:t>Examine IDS/IPS configurations and vendor documentation to verify intrusion-detection, and/or intrusion-prevention techniques are configured, maintained, and updated per vendor instructions to ensure optimal protection.</w:t>
            </w:r>
          </w:p>
        </w:tc>
        <w:tc>
          <w:tcPr>
            <w:tcW w:w="4273" w:type="dxa"/>
          </w:tcPr>
          <w:p w:rsidR="00D53377" w:rsidRPr="00DE254D" w:rsidRDefault="00D53377" w:rsidP="001735E0">
            <w:pPr>
              <w:spacing w:before="40" w:after="40"/>
              <w:rPr>
                <w:rFonts w:cs="Arial"/>
                <w:sz w:val="18"/>
                <w:szCs w:val="18"/>
              </w:rPr>
            </w:pPr>
            <w:r w:rsidRPr="00DE254D">
              <w:rPr>
                <w:rFonts w:cs="Arial"/>
                <w:b/>
                <w:sz w:val="18"/>
                <w:szCs w:val="18"/>
                <w:lang w:val="en-GB" w:eastAsia="en-GB"/>
              </w:rPr>
              <w:t>Identify</w:t>
            </w:r>
            <w:r w:rsidRPr="00DE254D">
              <w:rPr>
                <w:rFonts w:cs="Arial"/>
                <w:sz w:val="18"/>
                <w:szCs w:val="18"/>
                <w:lang w:val="en-GB" w:eastAsia="en-GB"/>
              </w:rPr>
              <w:t xml:space="preserve"> the vendor document(s) examined to verify defined vendor instructions for </w:t>
            </w:r>
            <w:r w:rsidRPr="00DE254D">
              <w:rPr>
                <w:rFonts w:cs="Arial"/>
                <w:sz w:val="18"/>
                <w:szCs w:val="18"/>
              </w:rPr>
              <w:t>intrusion-detection and/or intrusion-prevention techniques</w:t>
            </w:r>
          </w:p>
        </w:tc>
        <w:tc>
          <w:tcPr>
            <w:tcW w:w="2581" w:type="dxa"/>
          </w:tcPr>
          <w:p w:rsidR="00C54A5A" w:rsidRPr="00DE254D" w:rsidRDefault="00C54A5A" w:rsidP="001735E0">
            <w:pPr>
              <w:spacing w:before="40" w:after="40"/>
              <w:rPr>
                <w:rFonts w:cs="Arial"/>
                <w:sz w:val="18"/>
                <w:szCs w:val="18"/>
              </w:rPr>
            </w:pPr>
          </w:p>
        </w:tc>
        <w:tc>
          <w:tcPr>
            <w:tcW w:w="2481" w:type="dxa"/>
            <w:vMerge w:val="restart"/>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6854" w:type="dxa"/>
            <w:gridSpan w:val="2"/>
          </w:tcPr>
          <w:p w:rsidR="00D53377" w:rsidRPr="00DE254D" w:rsidRDefault="00D53377" w:rsidP="001735E0">
            <w:pPr>
              <w:spacing w:before="40" w:after="40"/>
              <w:rPr>
                <w:rFonts w:cs="Arial"/>
                <w:i/>
                <w:sz w:val="18"/>
                <w:szCs w:val="18"/>
                <w:lang w:val="en-GB" w:eastAsia="en-GB"/>
              </w:rPr>
            </w:pPr>
            <w:r w:rsidRPr="00DE254D">
              <w:rPr>
                <w:rFonts w:cs="Arial"/>
                <w:b/>
                <w:sz w:val="18"/>
                <w:szCs w:val="18"/>
                <w:lang w:val="en-GB" w:eastAsia="en-GB"/>
              </w:rPr>
              <w:t>Describe how</w:t>
            </w:r>
            <w:r w:rsidRPr="00DE254D">
              <w:rPr>
                <w:rFonts w:cs="Arial"/>
                <w:sz w:val="18"/>
                <w:szCs w:val="18"/>
                <w:lang w:val="en-GB" w:eastAsia="en-GB"/>
              </w:rPr>
              <w:t xml:space="preserve"> IDS/IPS configurations were examined and compared to vendor documentation to verify intrusion-detection, and/or intrusion-prevention techniques are:</w:t>
            </w: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Configured per vendor instructions to ensure optimal protection.</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Maintained per vendor instructions to ensure optimal protection.</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4070" w:type="dxa"/>
            <w:vMerge/>
          </w:tcPr>
          <w:p w:rsidR="00D53377" w:rsidRPr="00DE254D" w:rsidRDefault="00D53377" w:rsidP="001735E0">
            <w:pPr>
              <w:pStyle w:val="Table11"/>
              <w:spacing w:before="40" w:after="40"/>
              <w:rPr>
                <w:b/>
              </w:rPr>
            </w:pPr>
          </w:p>
        </w:tc>
        <w:tc>
          <w:tcPr>
            <w:tcW w:w="4273" w:type="dxa"/>
          </w:tcPr>
          <w:p w:rsidR="00D53377" w:rsidRPr="00DE254D" w:rsidRDefault="00D53377" w:rsidP="001735E0">
            <w:pPr>
              <w:spacing w:before="40" w:after="40"/>
              <w:rPr>
                <w:rFonts w:cs="Arial"/>
                <w:sz w:val="18"/>
                <w:szCs w:val="18"/>
              </w:rPr>
            </w:pPr>
            <w:r w:rsidRPr="00DE254D">
              <w:rPr>
                <w:rFonts w:cs="Arial"/>
                <w:sz w:val="18"/>
                <w:szCs w:val="18"/>
              </w:rPr>
              <w:t>Updated per vendor instructions to ensure optimal protection.</w:t>
            </w:r>
          </w:p>
        </w:tc>
        <w:tc>
          <w:tcPr>
            <w:tcW w:w="2581" w:type="dxa"/>
          </w:tcPr>
          <w:p w:rsidR="00C54A5A" w:rsidRPr="00DE254D" w:rsidRDefault="00C54A5A" w:rsidP="001735E0">
            <w:pPr>
              <w:spacing w:before="40" w:after="40"/>
              <w:rPr>
                <w:rFonts w:cs="Arial"/>
                <w:sz w:val="18"/>
                <w:szCs w:val="18"/>
              </w:rPr>
            </w:pPr>
          </w:p>
        </w:tc>
        <w:tc>
          <w:tcPr>
            <w:tcW w:w="2481" w:type="dxa"/>
            <w:vMerge/>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D9 </w:t>
            </w:r>
            <w:r w:rsidRPr="00DE254D">
              <w:rPr>
                <w:rFonts w:cs="Arial"/>
                <w:sz w:val="18"/>
                <w:szCs w:val="18"/>
              </w:rPr>
              <w:t>Monitor both in- and out-bound transfers of information for indications of a compromise, such as unexpectedly large amounts of data being transmitted from your system to an unknown user.</w:t>
            </w:r>
          </w:p>
        </w:tc>
      </w:tr>
      <w:tr w:rsidR="00D53377" w:rsidRPr="00DE254D" w:rsidTr="00EC6A04">
        <w:tc>
          <w:tcPr>
            <w:tcW w:w="4070" w:type="dxa"/>
          </w:tcPr>
          <w:p w:rsidR="00D53377" w:rsidRPr="00DE254D" w:rsidRDefault="00D53377" w:rsidP="001735E0">
            <w:pPr>
              <w:pStyle w:val="Table11"/>
              <w:spacing w:before="40" w:after="40"/>
            </w:pPr>
            <w:r w:rsidRPr="00DE254D">
              <w:rPr>
                <w:b/>
              </w:rPr>
              <w:t xml:space="preserve">D9 </w:t>
            </w:r>
            <w:r w:rsidRPr="00DE254D">
              <w:t xml:space="preserve">Verify that in- and out-bound transfers of infortmation are monitored for indications of a compromise, such as unexpectedly large </w:t>
            </w:r>
            <w:r w:rsidRPr="00DE254D">
              <w:lastRenderedPageBreak/>
              <w:t>amounts of data being transmitted from your system to an unknown user.</w:t>
            </w:r>
          </w:p>
        </w:tc>
        <w:tc>
          <w:tcPr>
            <w:tcW w:w="4273" w:type="dxa"/>
          </w:tcPr>
          <w:p w:rsidR="00D53377" w:rsidRPr="00DE254D" w:rsidRDefault="00D53377" w:rsidP="001735E0">
            <w:pPr>
              <w:spacing w:before="40" w:after="40"/>
              <w:rPr>
                <w:rFonts w:cs="Arial"/>
                <w:sz w:val="18"/>
                <w:szCs w:val="18"/>
              </w:rPr>
            </w:pPr>
            <w:r w:rsidRPr="00DE254D">
              <w:rPr>
                <w:rFonts w:cs="Arial"/>
                <w:b/>
                <w:sz w:val="18"/>
                <w:szCs w:val="18"/>
              </w:rPr>
              <w:lastRenderedPageBreak/>
              <w:t>Descibe how</w:t>
            </w:r>
            <w:r w:rsidRPr="00DE254D">
              <w:rPr>
                <w:rFonts w:cs="Arial"/>
                <w:sz w:val="18"/>
                <w:szCs w:val="18"/>
              </w:rPr>
              <w:t xml:space="preserve"> processes were observed to Monitor both in- and out-bound transfers of information for indications of a compromise, such as </w:t>
            </w:r>
            <w:r w:rsidRPr="00DE254D">
              <w:rPr>
                <w:rFonts w:cs="Arial"/>
                <w:sz w:val="18"/>
                <w:szCs w:val="18"/>
              </w:rPr>
              <w:lastRenderedPageBreak/>
              <w:t>unexpectedly large amounts of data being transmitted from your system to an unknown user.</w:t>
            </w:r>
          </w:p>
        </w:tc>
        <w:tc>
          <w:tcPr>
            <w:tcW w:w="2581" w:type="dxa"/>
          </w:tcPr>
          <w:p w:rsidR="00C54A5A" w:rsidRPr="00DE254D" w:rsidRDefault="00C54A5A" w:rsidP="001735E0">
            <w:pPr>
              <w:spacing w:before="40" w:after="40"/>
              <w:rPr>
                <w:rFonts w:cs="Arial"/>
                <w:sz w:val="18"/>
                <w:szCs w:val="18"/>
              </w:rPr>
            </w:pPr>
          </w:p>
        </w:tc>
        <w:tc>
          <w:tcPr>
            <w:tcW w:w="2481" w:type="dxa"/>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D10 </w:t>
            </w:r>
            <w:r w:rsidRPr="00DE254D">
              <w:rPr>
                <w:rFonts w:cs="Arial"/>
                <w:sz w:val="18"/>
                <w:szCs w:val="18"/>
              </w:rPr>
              <w:t>Take immediate action to secure any information that has or may have been compromised. For example, if a computer connected to the Internet is compromised, disconnect the computer from the Internet.</w:t>
            </w:r>
          </w:p>
        </w:tc>
      </w:tr>
      <w:tr w:rsidR="00D53377" w:rsidRPr="00DE254D" w:rsidTr="00EC6A04">
        <w:tc>
          <w:tcPr>
            <w:tcW w:w="4070" w:type="dxa"/>
          </w:tcPr>
          <w:p w:rsidR="00D53377" w:rsidRPr="00DE254D" w:rsidRDefault="00D53377" w:rsidP="001735E0">
            <w:pPr>
              <w:pStyle w:val="Table11"/>
              <w:spacing w:before="40" w:after="40"/>
              <w:rPr>
                <w:b/>
              </w:rPr>
            </w:pPr>
            <w:r w:rsidRPr="00DE254D">
              <w:rPr>
                <w:b/>
              </w:rPr>
              <w:t xml:space="preserve">D10 </w:t>
            </w:r>
            <w:r w:rsidRPr="00DE254D">
              <w:t>Verify that the incident response plan includes specific incident response procedures.</w:t>
            </w:r>
          </w:p>
        </w:tc>
        <w:tc>
          <w:tcPr>
            <w:tcW w:w="4273" w:type="dxa"/>
          </w:tcPr>
          <w:p w:rsidR="00D53377" w:rsidRPr="00DE254D" w:rsidRDefault="00D53377" w:rsidP="001735E0">
            <w:pPr>
              <w:spacing w:before="40" w:after="40"/>
              <w:rPr>
                <w:rFonts w:cs="Arial"/>
                <w:sz w:val="18"/>
                <w:szCs w:val="18"/>
              </w:rPr>
            </w:pPr>
            <w:r w:rsidRPr="00DE254D">
              <w:rPr>
                <w:rFonts w:cs="Arial"/>
                <w:sz w:val="18"/>
                <w:szCs w:val="18"/>
                <w:lang w:val="en-GB" w:eastAsia="en-GB"/>
              </w:rPr>
              <w:t xml:space="preserve">Provide the name of the assessor who attests that the incident response plan </w:t>
            </w:r>
            <w:r w:rsidRPr="00DE254D">
              <w:rPr>
                <w:rFonts w:cs="Arial"/>
                <w:sz w:val="18"/>
                <w:szCs w:val="18"/>
              </w:rPr>
              <w:t>includes specific incident response procedures.</w:t>
            </w:r>
          </w:p>
        </w:tc>
        <w:tc>
          <w:tcPr>
            <w:tcW w:w="2581" w:type="dxa"/>
          </w:tcPr>
          <w:p w:rsidR="00C54A5A" w:rsidRPr="00DE254D" w:rsidRDefault="00C54A5A" w:rsidP="001735E0">
            <w:pPr>
              <w:spacing w:before="40" w:after="40"/>
              <w:rPr>
                <w:rFonts w:cs="Arial"/>
                <w:sz w:val="18"/>
                <w:szCs w:val="18"/>
              </w:rPr>
            </w:pPr>
          </w:p>
        </w:tc>
        <w:tc>
          <w:tcPr>
            <w:tcW w:w="2481" w:type="dxa"/>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D11 </w:t>
            </w:r>
            <w:r w:rsidRPr="00DE254D">
              <w:rPr>
                <w:rFonts w:cs="Arial"/>
                <w:sz w:val="18"/>
                <w:szCs w:val="18"/>
              </w:rPr>
              <w:t>Preserve and review files or programs that may reveal how a breach occurred.</w:t>
            </w:r>
          </w:p>
        </w:tc>
      </w:tr>
      <w:tr w:rsidR="00D53377" w:rsidRPr="00DE254D" w:rsidTr="00EC6A04">
        <w:tc>
          <w:tcPr>
            <w:tcW w:w="4070" w:type="dxa"/>
          </w:tcPr>
          <w:p w:rsidR="00D53377" w:rsidRPr="00DE254D" w:rsidRDefault="00D53377" w:rsidP="001735E0">
            <w:pPr>
              <w:pStyle w:val="Table11"/>
              <w:spacing w:before="40" w:after="40"/>
              <w:rPr>
                <w:b/>
              </w:rPr>
            </w:pPr>
            <w:r w:rsidRPr="00DE254D">
              <w:rPr>
                <w:b/>
              </w:rPr>
              <w:t xml:space="preserve">D11 </w:t>
            </w:r>
            <w:r w:rsidRPr="00DE254D">
              <w:t>Verify that the incident response plan includes evidence gathering and retention requirements.</w:t>
            </w:r>
          </w:p>
        </w:tc>
        <w:tc>
          <w:tcPr>
            <w:tcW w:w="4273" w:type="dxa"/>
          </w:tcPr>
          <w:p w:rsidR="00D53377" w:rsidRPr="00DE254D" w:rsidRDefault="00D53377" w:rsidP="001735E0">
            <w:pPr>
              <w:spacing w:before="40" w:after="40"/>
              <w:rPr>
                <w:rFonts w:cs="Arial"/>
                <w:sz w:val="18"/>
                <w:szCs w:val="18"/>
              </w:rPr>
            </w:pPr>
            <w:r w:rsidRPr="00DE254D">
              <w:rPr>
                <w:rFonts w:cs="Arial"/>
                <w:sz w:val="18"/>
                <w:szCs w:val="18"/>
                <w:lang w:val="en-GB" w:eastAsia="en-GB"/>
              </w:rPr>
              <w:t xml:space="preserve">Provide the name of the assessor who attests that the incident response plan </w:t>
            </w:r>
            <w:r w:rsidRPr="00DE254D">
              <w:rPr>
                <w:rFonts w:cs="Arial"/>
                <w:sz w:val="18"/>
                <w:szCs w:val="18"/>
              </w:rPr>
              <w:t>includes evidence gathering and retention requirements.</w:t>
            </w:r>
          </w:p>
        </w:tc>
        <w:tc>
          <w:tcPr>
            <w:tcW w:w="2581" w:type="dxa"/>
          </w:tcPr>
          <w:p w:rsidR="00C54A5A" w:rsidRPr="00DE254D" w:rsidRDefault="00C54A5A" w:rsidP="001735E0">
            <w:pPr>
              <w:spacing w:before="40" w:after="40"/>
              <w:rPr>
                <w:rFonts w:cs="Arial"/>
                <w:sz w:val="18"/>
                <w:szCs w:val="18"/>
              </w:rPr>
            </w:pPr>
          </w:p>
        </w:tc>
        <w:tc>
          <w:tcPr>
            <w:tcW w:w="2481" w:type="dxa"/>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D12 </w:t>
            </w:r>
            <w:r w:rsidRPr="00DE254D">
              <w:rPr>
                <w:rFonts w:cs="Arial"/>
                <w:sz w:val="18"/>
                <w:szCs w:val="18"/>
              </w:rPr>
              <w:t>If feasible and appropriate, bring in security professionals to help assess a breach as soon as possible.</w:t>
            </w:r>
          </w:p>
        </w:tc>
      </w:tr>
      <w:tr w:rsidR="00D53377" w:rsidRPr="00DE254D" w:rsidTr="00EC6A04">
        <w:tc>
          <w:tcPr>
            <w:tcW w:w="4070" w:type="dxa"/>
          </w:tcPr>
          <w:p w:rsidR="00D53377" w:rsidRPr="00DE254D" w:rsidRDefault="00D53377" w:rsidP="001735E0">
            <w:pPr>
              <w:pStyle w:val="Table11"/>
              <w:spacing w:before="40" w:after="40"/>
              <w:rPr>
                <w:b/>
              </w:rPr>
            </w:pPr>
            <w:r w:rsidRPr="00DE254D">
              <w:rPr>
                <w:b/>
              </w:rPr>
              <w:t xml:space="preserve">D12 </w:t>
            </w:r>
            <w:r w:rsidRPr="00DE254D">
              <w:t>Verify that the incident response plan includes contact information for security professionals if feasible and appropriate to help assess a breach as soon as possible.</w:t>
            </w:r>
          </w:p>
        </w:tc>
        <w:tc>
          <w:tcPr>
            <w:tcW w:w="4273" w:type="dxa"/>
          </w:tcPr>
          <w:p w:rsidR="00D53377" w:rsidRPr="00DE254D" w:rsidRDefault="00D53377" w:rsidP="001735E0">
            <w:pPr>
              <w:spacing w:before="40" w:after="40"/>
              <w:rPr>
                <w:rFonts w:cs="Arial"/>
                <w:sz w:val="18"/>
                <w:szCs w:val="18"/>
              </w:rPr>
            </w:pPr>
            <w:r w:rsidRPr="00DE254D">
              <w:rPr>
                <w:rFonts w:cs="Arial"/>
                <w:sz w:val="18"/>
                <w:szCs w:val="18"/>
                <w:lang w:val="en-GB" w:eastAsia="en-GB"/>
              </w:rPr>
              <w:t xml:space="preserve">Provide the name of the assessor who attests that the incident response plan </w:t>
            </w:r>
            <w:r w:rsidRPr="00DE254D">
              <w:rPr>
                <w:rFonts w:cs="Arial"/>
                <w:sz w:val="18"/>
                <w:szCs w:val="18"/>
              </w:rPr>
              <w:t>includes contact information for security professionals if feasible and appropriate to help assess a breach as soon as possible</w:t>
            </w:r>
          </w:p>
        </w:tc>
        <w:tc>
          <w:tcPr>
            <w:tcW w:w="2581" w:type="dxa"/>
          </w:tcPr>
          <w:p w:rsidR="00C54A5A" w:rsidRPr="00DE254D" w:rsidRDefault="00C54A5A" w:rsidP="001735E0">
            <w:pPr>
              <w:spacing w:before="40" w:after="40"/>
              <w:rPr>
                <w:rFonts w:cs="Arial"/>
                <w:sz w:val="18"/>
                <w:szCs w:val="18"/>
              </w:rPr>
            </w:pPr>
          </w:p>
        </w:tc>
        <w:tc>
          <w:tcPr>
            <w:tcW w:w="2481" w:type="dxa"/>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D13 </w:t>
            </w:r>
            <w:r w:rsidRPr="00DE254D">
              <w:rPr>
                <w:rFonts w:cs="Arial"/>
                <w:sz w:val="18"/>
                <w:szCs w:val="18"/>
              </w:rPr>
              <w:t>Notify consumers if their personal information is subject to a breach that poses a significant risk of identity theft or related harm.</w:t>
            </w:r>
          </w:p>
        </w:tc>
      </w:tr>
      <w:tr w:rsidR="00D53377" w:rsidRPr="00DE254D" w:rsidTr="00EC6A04">
        <w:tc>
          <w:tcPr>
            <w:tcW w:w="4070" w:type="dxa"/>
          </w:tcPr>
          <w:p w:rsidR="00D53377" w:rsidRPr="00DE254D" w:rsidRDefault="00D53377" w:rsidP="001735E0">
            <w:pPr>
              <w:pStyle w:val="Table11"/>
              <w:spacing w:before="40" w:after="40"/>
              <w:rPr>
                <w:b/>
              </w:rPr>
            </w:pPr>
            <w:r w:rsidRPr="00DE254D">
              <w:rPr>
                <w:b/>
              </w:rPr>
              <w:t xml:space="preserve">D13 </w:t>
            </w:r>
            <w:r w:rsidRPr="00DE254D">
              <w:t>Verify that the incident response plan includes procedures for notifying consumers if their personal information is subject to a breach that poses a significant risk of identity theft or related harm.</w:t>
            </w:r>
          </w:p>
        </w:tc>
        <w:tc>
          <w:tcPr>
            <w:tcW w:w="4273" w:type="dxa"/>
          </w:tcPr>
          <w:p w:rsidR="00D53377" w:rsidRPr="00DE254D" w:rsidRDefault="00D53377" w:rsidP="001735E0">
            <w:pPr>
              <w:spacing w:before="40" w:after="40"/>
              <w:rPr>
                <w:rFonts w:cs="Arial"/>
                <w:sz w:val="18"/>
                <w:szCs w:val="18"/>
              </w:rPr>
            </w:pPr>
            <w:r w:rsidRPr="00DE254D">
              <w:rPr>
                <w:rFonts w:cs="Arial"/>
                <w:sz w:val="18"/>
                <w:szCs w:val="18"/>
                <w:lang w:val="en-GB" w:eastAsia="en-GB"/>
              </w:rPr>
              <w:t xml:space="preserve">Provide the name of the assessor who attests that the incident response plan </w:t>
            </w:r>
            <w:r w:rsidRPr="00DE254D">
              <w:rPr>
                <w:rFonts w:cs="Arial"/>
                <w:sz w:val="18"/>
                <w:szCs w:val="18"/>
              </w:rPr>
              <w:t>includes procedures for notifying consumers if their personal information is subject to a breach that poses a significant risk of identity theft or related harm.</w:t>
            </w:r>
          </w:p>
        </w:tc>
        <w:tc>
          <w:tcPr>
            <w:tcW w:w="2581" w:type="dxa"/>
          </w:tcPr>
          <w:p w:rsidR="00C54A5A" w:rsidRPr="00DE254D" w:rsidRDefault="00C54A5A" w:rsidP="001735E0">
            <w:pPr>
              <w:spacing w:before="40" w:after="40"/>
              <w:rPr>
                <w:rFonts w:cs="Arial"/>
                <w:sz w:val="18"/>
                <w:szCs w:val="18"/>
              </w:rPr>
            </w:pPr>
          </w:p>
        </w:tc>
        <w:tc>
          <w:tcPr>
            <w:tcW w:w="2481" w:type="dxa"/>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D14 </w:t>
            </w:r>
            <w:r w:rsidRPr="00DE254D">
              <w:rPr>
                <w:rFonts w:cs="Arial"/>
                <w:sz w:val="18"/>
                <w:szCs w:val="18"/>
              </w:rPr>
              <w:t>Notify law enforcement if the breach may involve criminal activity or there is evidence that the breach has resulted in identity theft or related harm.</w:t>
            </w:r>
          </w:p>
        </w:tc>
      </w:tr>
      <w:tr w:rsidR="00D53377" w:rsidRPr="00DE254D" w:rsidTr="00EC6A04">
        <w:tc>
          <w:tcPr>
            <w:tcW w:w="4070" w:type="dxa"/>
          </w:tcPr>
          <w:p w:rsidR="00D53377" w:rsidRPr="00DE254D" w:rsidRDefault="00D53377" w:rsidP="001735E0">
            <w:pPr>
              <w:pStyle w:val="Table11"/>
              <w:spacing w:before="40" w:after="40"/>
              <w:rPr>
                <w:b/>
              </w:rPr>
            </w:pPr>
            <w:r w:rsidRPr="00DE254D">
              <w:rPr>
                <w:b/>
              </w:rPr>
              <w:t xml:space="preserve">D14 </w:t>
            </w:r>
            <w:r w:rsidRPr="00DE254D">
              <w:t>Verify that the incident response plan includes procedures for notifying law enforcement if the breach may involve criminal activity or there is evidence that the breach has resulted in identity theft or related harm.</w:t>
            </w:r>
          </w:p>
        </w:tc>
        <w:tc>
          <w:tcPr>
            <w:tcW w:w="4273" w:type="dxa"/>
          </w:tcPr>
          <w:p w:rsidR="00D53377" w:rsidRPr="00DE254D" w:rsidRDefault="00D53377" w:rsidP="001735E0">
            <w:pPr>
              <w:spacing w:before="40" w:after="40"/>
              <w:rPr>
                <w:rFonts w:cs="Arial"/>
                <w:sz w:val="18"/>
                <w:szCs w:val="18"/>
              </w:rPr>
            </w:pPr>
            <w:r w:rsidRPr="00DE254D">
              <w:rPr>
                <w:rFonts w:cs="Arial"/>
                <w:sz w:val="18"/>
                <w:szCs w:val="18"/>
                <w:lang w:val="en-GB" w:eastAsia="en-GB"/>
              </w:rPr>
              <w:t xml:space="preserve">Provide the name of the assessor who attests that the incident response plan </w:t>
            </w:r>
            <w:r w:rsidRPr="00DE254D">
              <w:rPr>
                <w:rFonts w:cs="Arial"/>
                <w:sz w:val="18"/>
                <w:szCs w:val="18"/>
              </w:rPr>
              <w:t>includes procedures for notifying law enforcement if the breach may involve criminal activity or there is evidence that the breach has resulted in identity theft or related harm.</w:t>
            </w:r>
          </w:p>
        </w:tc>
        <w:tc>
          <w:tcPr>
            <w:tcW w:w="2581" w:type="dxa"/>
          </w:tcPr>
          <w:p w:rsidR="00C54A5A" w:rsidRPr="00DE254D" w:rsidRDefault="00C54A5A" w:rsidP="001735E0">
            <w:pPr>
              <w:spacing w:before="40" w:after="40"/>
              <w:rPr>
                <w:rFonts w:cs="Arial"/>
                <w:sz w:val="18"/>
                <w:szCs w:val="18"/>
              </w:rPr>
            </w:pPr>
          </w:p>
        </w:tc>
        <w:tc>
          <w:tcPr>
            <w:tcW w:w="2481" w:type="dxa"/>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D15 </w:t>
            </w:r>
            <w:r w:rsidRPr="00DE254D">
              <w:rPr>
                <w:rFonts w:cs="Arial"/>
                <w:sz w:val="18"/>
                <w:szCs w:val="18"/>
              </w:rPr>
              <w:t>Notify the credit bureaus and other businesses that may be affected by the breach.</w:t>
            </w:r>
          </w:p>
        </w:tc>
      </w:tr>
      <w:tr w:rsidR="00D53377" w:rsidRPr="00DE254D" w:rsidTr="00EC6A04">
        <w:tc>
          <w:tcPr>
            <w:tcW w:w="4070" w:type="dxa"/>
          </w:tcPr>
          <w:p w:rsidR="00D53377" w:rsidRPr="00DE254D" w:rsidRDefault="00D53377" w:rsidP="001735E0">
            <w:pPr>
              <w:pStyle w:val="Table11"/>
              <w:spacing w:before="40" w:after="40"/>
              <w:rPr>
                <w:b/>
              </w:rPr>
            </w:pPr>
            <w:r w:rsidRPr="00DE254D">
              <w:rPr>
                <w:b/>
              </w:rPr>
              <w:t xml:space="preserve">D15 </w:t>
            </w:r>
            <w:r w:rsidRPr="00DE254D">
              <w:t>Verify that the incident response plan includes procedures for notifying the credit bureaus and other businesses that may be affected by the breach.</w:t>
            </w:r>
          </w:p>
        </w:tc>
        <w:tc>
          <w:tcPr>
            <w:tcW w:w="4273" w:type="dxa"/>
          </w:tcPr>
          <w:p w:rsidR="00D53377" w:rsidRPr="00DE254D" w:rsidRDefault="00D53377" w:rsidP="001735E0">
            <w:pPr>
              <w:spacing w:before="40" w:after="40"/>
              <w:rPr>
                <w:rFonts w:cs="Arial"/>
                <w:sz w:val="18"/>
                <w:szCs w:val="18"/>
              </w:rPr>
            </w:pPr>
            <w:r w:rsidRPr="00DE254D">
              <w:rPr>
                <w:rFonts w:cs="Arial"/>
                <w:sz w:val="18"/>
                <w:szCs w:val="18"/>
                <w:lang w:val="en-GB" w:eastAsia="en-GB"/>
              </w:rPr>
              <w:t xml:space="preserve">Provide the name of the assessor who attests that the incident response plan </w:t>
            </w:r>
            <w:r w:rsidRPr="00DE254D">
              <w:rPr>
                <w:rFonts w:cs="Arial"/>
                <w:sz w:val="18"/>
                <w:szCs w:val="18"/>
              </w:rPr>
              <w:t>includes procedures for notifying the credit bureaus and other businesses that may be affected by the breach.</w:t>
            </w:r>
          </w:p>
        </w:tc>
        <w:tc>
          <w:tcPr>
            <w:tcW w:w="2581" w:type="dxa"/>
          </w:tcPr>
          <w:p w:rsidR="00C54A5A" w:rsidRPr="00DE254D" w:rsidRDefault="00C54A5A" w:rsidP="001735E0">
            <w:pPr>
              <w:spacing w:before="40" w:after="40"/>
              <w:rPr>
                <w:rFonts w:cs="Arial"/>
                <w:sz w:val="18"/>
                <w:szCs w:val="18"/>
              </w:rPr>
            </w:pPr>
          </w:p>
        </w:tc>
        <w:tc>
          <w:tcPr>
            <w:tcW w:w="2481" w:type="dxa"/>
          </w:tcPr>
          <w:p w:rsidR="00D53377" w:rsidRPr="00DE254D" w:rsidRDefault="00D53377" w:rsidP="001735E0">
            <w:pPr>
              <w:spacing w:before="40" w:after="40"/>
              <w:rPr>
                <w:rFonts w:cs="Arial"/>
                <w:b/>
                <w:color w:val="00B050"/>
                <w:sz w:val="18"/>
                <w:szCs w:val="18"/>
              </w:rPr>
            </w:pPr>
          </w:p>
        </w:tc>
      </w:tr>
      <w:tr w:rsidR="00D53377" w:rsidRPr="00DE254D" w:rsidTr="00EC6A04">
        <w:tc>
          <w:tcPr>
            <w:tcW w:w="13405" w:type="dxa"/>
            <w:gridSpan w:val="4"/>
            <w:shd w:val="clear" w:color="auto" w:fill="DEEAF6" w:themeFill="accent1" w:themeFillTint="33"/>
          </w:tcPr>
          <w:p w:rsidR="00D53377" w:rsidRPr="00DE254D" w:rsidRDefault="00D53377" w:rsidP="001735E0">
            <w:pPr>
              <w:spacing w:before="40" w:after="40"/>
              <w:rPr>
                <w:rFonts w:eastAsiaTheme="minorEastAsia" w:cs="Arial"/>
                <w:sz w:val="18"/>
                <w:szCs w:val="18"/>
                <w:lang w:val="en-US" w:eastAsia="en-US"/>
              </w:rPr>
            </w:pPr>
            <w:r w:rsidRPr="00DE254D">
              <w:rPr>
                <w:rFonts w:cs="Arial"/>
                <w:b/>
                <w:sz w:val="18"/>
                <w:szCs w:val="18"/>
              </w:rPr>
              <w:t xml:space="preserve">D16 </w:t>
            </w:r>
            <w:r w:rsidRPr="00DE254D">
              <w:rPr>
                <w:rFonts w:cs="Arial"/>
                <w:sz w:val="18"/>
                <w:szCs w:val="18"/>
              </w:rPr>
              <w:t>Check to see if breach notification is required under applicable state law.</w:t>
            </w:r>
          </w:p>
        </w:tc>
      </w:tr>
      <w:tr w:rsidR="00D53377" w:rsidRPr="00DE254D" w:rsidTr="00EC6A04">
        <w:tc>
          <w:tcPr>
            <w:tcW w:w="4070" w:type="dxa"/>
          </w:tcPr>
          <w:p w:rsidR="00D53377" w:rsidRPr="00DE254D" w:rsidRDefault="00A87096" w:rsidP="001735E0">
            <w:pPr>
              <w:pStyle w:val="Table11"/>
              <w:spacing w:before="40" w:after="40"/>
              <w:rPr>
                <w:b/>
              </w:rPr>
            </w:pPr>
            <w:r w:rsidRPr="00DE254D">
              <w:rPr>
                <w:b/>
              </w:rPr>
              <w:lastRenderedPageBreak/>
              <w:t>D16</w:t>
            </w:r>
            <w:r w:rsidR="00D53377" w:rsidRPr="00DE254D">
              <w:rPr>
                <w:b/>
              </w:rPr>
              <w:t xml:space="preserve"> </w:t>
            </w:r>
            <w:r w:rsidR="00D53377" w:rsidRPr="00DE254D">
              <w:t>Verify that the incident response plan includes analysis of legal requirements for reporting compromises (for example, California Bill 1386, which requires notification of affected consumers in the event of an actual or suspected compromise for any business with California residents in their database).</w:t>
            </w:r>
          </w:p>
        </w:tc>
        <w:tc>
          <w:tcPr>
            <w:tcW w:w="4273" w:type="dxa"/>
          </w:tcPr>
          <w:p w:rsidR="00D53377" w:rsidRPr="00DE254D" w:rsidRDefault="00D53377" w:rsidP="001735E0">
            <w:pPr>
              <w:spacing w:before="40" w:after="40"/>
              <w:rPr>
                <w:rFonts w:cs="Arial"/>
                <w:sz w:val="18"/>
                <w:szCs w:val="18"/>
              </w:rPr>
            </w:pPr>
            <w:r w:rsidRPr="00DE254D">
              <w:rPr>
                <w:rFonts w:cs="Arial"/>
                <w:sz w:val="18"/>
                <w:szCs w:val="18"/>
                <w:lang w:val="en-GB" w:eastAsia="en-GB"/>
              </w:rPr>
              <w:t xml:space="preserve">Provide the name of the assessor who attests that the incident response plan </w:t>
            </w:r>
            <w:r w:rsidRPr="00DE254D">
              <w:rPr>
                <w:rFonts w:cs="Arial"/>
                <w:sz w:val="18"/>
                <w:szCs w:val="18"/>
              </w:rPr>
              <w:t>includes analysis of legal requirements for reporting compromises (for example, California Bill 1386, which requires notification of affected consumers in the event of an actual or suspected compromise for any business with California residents in their database).</w:t>
            </w:r>
          </w:p>
        </w:tc>
        <w:tc>
          <w:tcPr>
            <w:tcW w:w="2581" w:type="dxa"/>
          </w:tcPr>
          <w:p w:rsidR="00C54A5A" w:rsidRPr="00DE254D" w:rsidRDefault="00C54A5A" w:rsidP="001735E0">
            <w:pPr>
              <w:spacing w:before="40" w:after="40"/>
              <w:rPr>
                <w:rFonts w:cs="Arial"/>
                <w:sz w:val="18"/>
                <w:szCs w:val="18"/>
              </w:rPr>
            </w:pPr>
          </w:p>
        </w:tc>
        <w:tc>
          <w:tcPr>
            <w:tcW w:w="2481" w:type="dxa"/>
          </w:tcPr>
          <w:p w:rsidR="00D53377" w:rsidRPr="00DE254D" w:rsidRDefault="00D53377" w:rsidP="001735E0">
            <w:pPr>
              <w:spacing w:before="40" w:after="40"/>
              <w:rPr>
                <w:rFonts w:cs="Arial"/>
                <w:b/>
                <w:color w:val="00B050"/>
                <w:sz w:val="18"/>
                <w:szCs w:val="18"/>
              </w:rPr>
            </w:pPr>
          </w:p>
        </w:tc>
      </w:tr>
    </w:tbl>
    <w:p w:rsidR="00D53377" w:rsidRPr="00DE254D" w:rsidRDefault="00D53377" w:rsidP="00D53377">
      <w:pPr>
        <w:rPr>
          <w:rFonts w:ascii="Arial" w:hAnsi="Arial" w:cs="Arial"/>
        </w:rPr>
      </w:pPr>
    </w:p>
    <w:p w:rsidR="00D53377" w:rsidRPr="00DE254D" w:rsidRDefault="00D53377" w:rsidP="00EB5309">
      <w:pPr>
        <w:rPr>
          <w:rFonts w:ascii="Arial" w:hAnsi="Arial" w:cs="Arial"/>
        </w:rPr>
      </w:pPr>
    </w:p>
    <w:sectPr w:rsidR="00D53377" w:rsidRPr="00DE254D" w:rsidSect="00EB5309">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4D0" w:rsidRDefault="001B64D0" w:rsidP="00034AC8">
      <w:pPr>
        <w:spacing w:after="0" w:line="240" w:lineRule="auto"/>
      </w:pPr>
      <w:r>
        <w:separator/>
      </w:r>
    </w:p>
  </w:endnote>
  <w:endnote w:type="continuationSeparator" w:id="0">
    <w:p w:rsidR="001B64D0" w:rsidRDefault="001B64D0" w:rsidP="0003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AC8" w:rsidRDefault="00034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AC8" w:rsidRDefault="00034A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AC8" w:rsidRDefault="0003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4D0" w:rsidRDefault="001B64D0" w:rsidP="00034AC8">
      <w:pPr>
        <w:spacing w:after="0" w:line="240" w:lineRule="auto"/>
      </w:pPr>
      <w:r>
        <w:separator/>
      </w:r>
    </w:p>
  </w:footnote>
  <w:footnote w:type="continuationSeparator" w:id="0">
    <w:p w:rsidR="001B64D0" w:rsidRDefault="001B64D0" w:rsidP="0003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AC8" w:rsidRDefault="00034A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AC8" w:rsidRDefault="00034A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AC8" w:rsidRDefault="00034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64C2"/>
    <w:multiLevelType w:val="hybridMultilevel"/>
    <w:tmpl w:val="2E2A7112"/>
    <w:lvl w:ilvl="0" w:tplc="06149C62">
      <w:start w:val="1"/>
      <w:numFmt w:val="bullet"/>
      <w:pStyle w:val="tabletex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D2AF3"/>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C7630D4"/>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F961187"/>
    <w:multiLevelType w:val="hybridMultilevel"/>
    <w:tmpl w:val="4C4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5" w15:restartNumberingAfterBreak="0">
    <w:nsid w:val="1F99643B"/>
    <w:multiLevelType w:val="hybridMultilevel"/>
    <w:tmpl w:val="A28AFF92"/>
    <w:lvl w:ilvl="0" w:tplc="0AA4B2E0">
      <w:numFmt w:val="bullet"/>
      <w:lvlText w:val="•"/>
      <w:lvlJc w:val="left"/>
      <w:pPr>
        <w:ind w:left="1080" w:hanging="72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416CA"/>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8C28D9"/>
    <w:multiLevelType w:val="hybridMultilevel"/>
    <w:tmpl w:val="AEC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C4EFB"/>
    <w:multiLevelType w:val="hybridMultilevel"/>
    <w:tmpl w:val="4E0EC7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0207FD4"/>
    <w:multiLevelType w:val="multilevel"/>
    <w:tmpl w:val="4998C51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76F43369"/>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8"/>
  </w:num>
  <w:num w:numId="3">
    <w:abstractNumId w:val="5"/>
  </w:num>
  <w:num w:numId="4">
    <w:abstractNumId w:val="0"/>
  </w:num>
  <w:num w:numId="5">
    <w:abstractNumId w:val="12"/>
    <w:lvlOverride w:ilvl="0">
      <w:lvl w:ilvl="0">
        <w:numFmt w:val="bullet"/>
        <w:lvlText w:val=""/>
        <w:lvlJc w:val="left"/>
        <w:pPr>
          <w:ind w:left="720" w:hanging="360"/>
        </w:pPr>
        <w:rPr>
          <w:rFonts w:ascii="Symbol" w:hAnsi="Symbol"/>
          <w:color w:val="auto"/>
        </w:rPr>
      </w:lvl>
    </w:lvlOverride>
  </w:num>
  <w:num w:numId="6">
    <w:abstractNumId w:val="12"/>
  </w:num>
  <w:num w:numId="7">
    <w:abstractNumId w:val="6"/>
  </w:num>
  <w:num w:numId="8">
    <w:abstractNumId w:val="10"/>
  </w:num>
  <w:num w:numId="9">
    <w:abstractNumId w:val="4"/>
  </w:num>
  <w:num w:numId="10">
    <w:abstractNumId w:val="9"/>
  </w:num>
  <w:num w:numId="11">
    <w:abstractNumId w:val="13"/>
  </w:num>
  <w:num w:numId="12">
    <w:abstractNumId w:val="7"/>
  </w:num>
  <w:num w:numId="13">
    <w:abstractNumId w:val="3"/>
  </w:num>
  <w:num w:numId="14">
    <w:abstractNumId w:val="2"/>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FB9"/>
    <w:rsid w:val="00015FB9"/>
    <w:rsid w:val="00034AC8"/>
    <w:rsid w:val="0007232F"/>
    <w:rsid w:val="000E64DB"/>
    <w:rsid w:val="00120CDD"/>
    <w:rsid w:val="0016109B"/>
    <w:rsid w:val="001735E0"/>
    <w:rsid w:val="001B64D0"/>
    <w:rsid w:val="00261393"/>
    <w:rsid w:val="003919BB"/>
    <w:rsid w:val="00473F90"/>
    <w:rsid w:val="005657D3"/>
    <w:rsid w:val="00574B5B"/>
    <w:rsid w:val="00585134"/>
    <w:rsid w:val="00613538"/>
    <w:rsid w:val="00655076"/>
    <w:rsid w:val="00656E83"/>
    <w:rsid w:val="006C1A95"/>
    <w:rsid w:val="006E32B5"/>
    <w:rsid w:val="00705C36"/>
    <w:rsid w:val="0070659D"/>
    <w:rsid w:val="007132EB"/>
    <w:rsid w:val="00731053"/>
    <w:rsid w:val="00935830"/>
    <w:rsid w:val="009375EF"/>
    <w:rsid w:val="009563CD"/>
    <w:rsid w:val="00A87096"/>
    <w:rsid w:val="00B0253D"/>
    <w:rsid w:val="00B8075B"/>
    <w:rsid w:val="00C54A5A"/>
    <w:rsid w:val="00CA7A8A"/>
    <w:rsid w:val="00D53377"/>
    <w:rsid w:val="00DB63B5"/>
    <w:rsid w:val="00DE254D"/>
    <w:rsid w:val="00EB5309"/>
    <w:rsid w:val="00EC6659"/>
    <w:rsid w:val="00EC6A04"/>
    <w:rsid w:val="00F366AF"/>
    <w:rsid w:val="00F6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EB5309"/>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EB5309"/>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EB5309"/>
    <w:rPr>
      <w:rFonts w:asciiTheme="majorHAnsi" w:eastAsiaTheme="majorEastAsia" w:hAnsiTheme="majorHAnsi" w:cstheme="majorBidi"/>
      <w:b/>
      <w:bCs/>
      <w:color w:val="5B9BD5" w:themeColor="accent1"/>
      <w:sz w:val="26"/>
      <w:szCs w:val="26"/>
    </w:r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EB5309"/>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EB5309"/>
    <w:pPr>
      <w:spacing w:after="200" w:line="276" w:lineRule="auto"/>
      <w:ind w:left="720"/>
      <w:contextualSpacing/>
    </w:pPr>
  </w:style>
  <w:style w:type="paragraph" w:customStyle="1" w:styleId="TableTextBullet">
    <w:name w:val="Table Text Bullet"/>
    <w:basedOn w:val="Normal"/>
    <w:qFormat/>
    <w:locked/>
    <w:rsid w:val="00EB5309"/>
    <w:pPr>
      <w:numPr>
        <w:numId w:val="2"/>
      </w:numPr>
      <w:spacing w:before="60" w:after="40" w:line="264" w:lineRule="auto"/>
    </w:pPr>
    <w:rPr>
      <w:sz w:val="18"/>
    </w:rPr>
  </w:style>
  <w:style w:type="table" w:customStyle="1" w:styleId="TableGrid3">
    <w:name w:val="Table Grid3"/>
    <w:basedOn w:val="TableNormal"/>
    <w:next w:val="TableGrid"/>
    <w:uiPriority w:val="59"/>
    <w:rsid w:val="00EB5309"/>
    <w:pPr>
      <w:spacing w:after="0" w:line="240" w:lineRule="auto"/>
    </w:pPr>
    <w:rPr>
      <w:rFonts w:ascii="Arial" w:eastAsia="Calibri" w:hAnsi="Arial" w:cs="Times New Roman"/>
      <w:sz w:val="20"/>
      <w:szCs w:val="20"/>
      <w:lang w:val="sv-SE" w:eastAsia="sv-S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EB5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ullet2">
    <w:name w:val="table text bullet 2"/>
    <w:basedOn w:val="Normal"/>
    <w:qFormat/>
    <w:rsid w:val="00EB5309"/>
    <w:pPr>
      <w:numPr>
        <w:numId w:val="4"/>
      </w:numPr>
      <w:spacing w:before="40" w:after="20" w:line="264" w:lineRule="auto"/>
    </w:pPr>
    <w:rPr>
      <w:iCs/>
      <w:sz w:val="18"/>
      <w:szCs w:val="20"/>
    </w:rPr>
  </w:style>
  <w:style w:type="numbering" w:customStyle="1" w:styleId="LFO39">
    <w:name w:val="LFO39"/>
    <w:basedOn w:val="NoList"/>
    <w:rsid w:val="00EB5309"/>
    <w:pPr>
      <w:numPr>
        <w:numId w:val="6"/>
      </w:numPr>
    </w:pPr>
  </w:style>
  <w:style w:type="paragraph" w:customStyle="1" w:styleId="table111bullet">
    <w:name w:val="table 1.1.1 bullet"/>
    <w:basedOn w:val="Normal"/>
    <w:qFormat/>
    <w:rsid w:val="00EB5309"/>
    <w:pPr>
      <w:numPr>
        <w:numId w:val="9"/>
      </w:numPr>
      <w:spacing w:before="20" w:after="20" w:line="264" w:lineRule="auto"/>
    </w:pPr>
    <w:rPr>
      <w:sz w:val="18"/>
      <w:szCs w:val="18"/>
    </w:rPr>
  </w:style>
  <w:style w:type="paragraph" w:customStyle="1" w:styleId="Table111">
    <w:name w:val="Table 1.1.1"/>
    <w:basedOn w:val="Normal"/>
    <w:uiPriority w:val="99"/>
    <w:qFormat/>
    <w:rsid w:val="00EB5309"/>
    <w:pPr>
      <w:spacing w:before="60" w:after="40" w:line="264" w:lineRule="auto"/>
      <w:ind w:left="144"/>
    </w:pPr>
    <w:rPr>
      <w:sz w:val="18"/>
      <w:szCs w:val="24"/>
    </w:rPr>
  </w:style>
  <w:style w:type="numbering" w:customStyle="1" w:styleId="Style22">
    <w:name w:val="Style22"/>
    <w:uiPriority w:val="99"/>
    <w:rsid w:val="00EB5309"/>
    <w:pPr>
      <w:numPr>
        <w:numId w:val="9"/>
      </w:numPr>
    </w:pPr>
  </w:style>
  <w:style w:type="paragraph" w:customStyle="1" w:styleId="Table11">
    <w:name w:val="Table 1.1"/>
    <w:basedOn w:val="Normal"/>
    <w:uiPriority w:val="99"/>
    <w:qFormat/>
    <w:rsid w:val="005657D3"/>
    <w:pPr>
      <w:spacing w:before="60" w:after="80" w:line="264" w:lineRule="auto"/>
    </w:pPr>
    <w:rPr>
      <w:sz w:val="18"/>
      <w:szCs w:val="18"/>
    </w:rPr>
  </w:style>
  <w:style w:type="paragraph" w:customStyle="1" w:styleId="table11bullet">
    <w:name w:val="table 1.1 bullet"/>
    <w:basedOn w:val="ListParagraph"/>
    <w:qFormat/>
    <w:rsid w:val="005657D3"/>
    <w:pPr>
      <w:numPr>
        <w:numId w:val="12"/>
      </w:numPr>
      <w:spacing w:before="40" w:after="40" w:line="264" w:lineRule="auto"/>
      <w:contextualSpacing w:val="0"/>
    </w:pPr>
    <w:rPr>
      <w:sz w:val="18"/>
      <w:szCs w:val="18"/>
    </w:rPr>
  </w:style>
  <w:style w:type="character" w:styleId="Hyperlink">
    <w:name w:val="Hyperlink"/>
    <w:basedOn w:val="DefaultParagraphFont"/>
    <w:uiPriority w:val="99"/>
    <w:unhideWhenUsed/>
    <w:rsid w:val="00D53377"/>
    <w:rPr>
      <w:color w:val="0563C1" w:themeColor="hyperlink"/>
      <w:u w:val="single"/>
    </w:rPr>
  </w:style>
  <w:style w:type="character" w:customStyle="1" w:styleId="CSEmphasisTable">
    <w:name w:val="CS Emphasis Table"/>
    <w:basedOn w:val="DefaultParagraphFont"/>
    <w:rsid w:val="00D53377"/>
    <w:rPr>
      <w:b/>
      <w:sz w:val="20"/>
    </w:rPr>
  </w:style>
  <w:style w:type="paragraph" w:styleId="Header">
    <w:name w:val="header"/>
    <w:basedOn w:val="Normal"/>
    <w:link w:val="HeaderChar"/>
    <w:uiPriority w:val="99"/>
    <w:unhideWhenUsed/>
    <w:rsid w:val="0003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AC8"/>
  </w:style>
  <w:style w:type="paragraph" w:styleId="Footer">
    <w:name w:val="footer"/>
    <w:basedOn w:val="Normal"/>
    <w:link w:val="FooterChar"/>
    <w:uiPriority w:val="99"/>
    <w:unhideWhenUsed/>
    <w:rsid w:val="0003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9083">
      <w:bodyDiv w:val="1"/>
      <w:marLeft w:val="0"/>
      <w:marRight w:val="0"/>
      <w:marTop w:val="0"/>
      <w:marBottom w:val="0"/>
      <w:divBdr>
        <w:top w:val="none" w:sz="0" w:space="0" w:color="auto"/>
        <w:left w:val="none" w:sz="0" w:space="0" w:color="auto"/>
        <w:bottom w:val="none" w:sz="0" w:space="0" w:color="auto"/>
        <w:right w:val="none" w:sz="0" w:space="0" w:color="auto"/>
      </w:divBdr>
    </w:div>
    <w:div w:id="369112132">
      <w:bodyDiv w:val="1"/>
      <w:marLeft w:val="0"/>
      <w:marRight w:val="0"/>
      <w:marTop w:val="0"/>
      <w:marBottom w:val="0"/>
      <w:divBdr>
        <w:top w:val="none" w:sz="0" w:space="0" w:color="auto"/>
        <w:left w:val="none" w:sz="0" w:space="0" w:color="auto"/>
        <w:bottom w:val="none" w:sz="0" w:space="0" w:color="auto"/>
        <w:right w:val="none" w:sz="0" w:space="0" w:color="auto"/>
      </w:divBdr>
    </w:div>
    <w:div w:id="158002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6" Type="http://schemas.openxmlformats.org/officeDocument/2006/relationships/endnotes" Target="endnotes.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footer" Target="footer3.xml"/><Relationship Id="rId7" Type="http://schemas.openxmlformats.org/officeDocument/2006/relationships/header" Target="header1.xml"/><Relationship Id="rId13"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header" Target="header2.xml"/><Relationship Id="rId3" Type="http://schemas.openxmlformats.org/officeDocument/2006/relationships/settings" Target="settings.xml"/><Relationship Id="rId5"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5449</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2016-08-28T11:19:00Z</dcterms:created>
  <dcterms:modified xsi:type="dcterms:W3CDTF">2016-10-05T13:18:00Z</dcterms:modified>
</cp:coreProperties>
</file>