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CT02.05-Acesso a página “TudoWindows”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TudoWindows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