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CT03.01-Formulário de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18/03/2022 - 18:22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Página Compare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Página Compare, mouse sobre o botão de login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