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CT04.03-Acesso a página “Vídeos”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Tela Vídeos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