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CASO DE TESTE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CT05.04-Adicionar um aparelho na ferramenta de comparação por meio da pesquisa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 E HORA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18/03/2022 - 19:04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NAVEGADOR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Google Chrome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VERSÃO DO NAVEGADOR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111.0.5563.65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Passou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OBSERVAÇÃO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>
          <w:rtl w:val="0"/>
        </w:rPr>
        <w:t xml:space="preserve">Tela compare, campo pesquisar selecionado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>
          <w:rtl w:val="0"/>
        </w:rPr>
        <w:t xml:space="preserve">Campo pesquisar recebendo um texto cadastrado, aparelho selecionado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>
          <w:rtl w:val="0"/>
        </w:rPr>
        <w:t xml:space="preserve">Resultado após o click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