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CT05.11-Comparar sem aparelhos selecionados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Após botão comparar ser clicado, alerta informando que é necessário ao menos dois aparelhos no comparador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