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1717" w:rsidRDefault="00291546">
      <w:pPr>
        <w:jc w:val="center"/>
      </w:pPr>
      <w:r>
        <w:t>AC326</w:t>
      </w:r>
    </w:p>
    <w:p w:rsidR="003B1717" w:rsidRDefault="003B1717">
      <w:pPr>
        <w:jc w:val="both"/>
      </w:pPr>
    </w:p>
    <w:p w:rsidR="003B1717" w:rsidRDefault="003B1717">
      <w:pPr>
        <w:jc w:val="both"/>
      </w:pPr>
    </w:p>
    <w:p w:rsidR="003B1717" w:rsidRDefault="003B1717">
      <w:pPr>
        <w:jc w:val="both"/>
      </w:pPr>
    </w:p>
    <w:p w:rsidR="003B1717" w:rsidRDefault="003B1717">
      <w:pPr>
        <w:jc w:val="both"/>
      </w:pPr>
    </w:p>
    <w:p w:rsidR="003B1717" w:rsidRDefault="003B1717">
      <w:pPr>
        <w:jc w:val="both"/>
      </w:pPr>
    </w:p>
    <w:p w:rsidR="003B1717" w:rsidRDefault="00291546">
      <w:pPr>
        <w:jc w:val="center"/>
      </w:pPr>
      <w:r>
        <w:rPr>
          <w:b/>
          <w:sz w:val="60"/>
          <w:szCs w:val="60"/>
        </w:rPr>
        <w:t xml:space="preserve">Projeto </w:t>
      </w:r>
      <w:r>
        <w:rPr>
          <w:b/>
          <w:sz w:val="60"/>
          <w:szCs w:val="60"/>
        </w:rPr>
        <w:t>Portal</w:t>
      </w:r>
    </w:p>
    <w:p w:rsidR="003B1717" w:rsidRDefault="00291546">
      <w:pPr>
        <w:jc w:val="center"/>
      </w:pPr>
      <w:r>
        <w:rPr>
          <w:sz w:val="48"/>
          <w:szCs w:val="48"/>
        </w:rPr>
        <w:t>Relatório Técnico</w:t>
      </w:r>
    </w:p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tbl>
      <w:tblPr>
        <w:tblStyle w:val="a"/>
        <w:tblW w:w="7682" w:type="dxa"/>
        <w:tblInd w:w="1985" w:type="dxa"/>
        <w:tblLayout w:type="fixed"/>
        <w:tblLook w:val="0000" w:firstRow="0" w:lastRow="0" w:firstColumn="0" w:lastColumn="0" w:noHBand="0" w:noVBand="0"/>
      </w:tblPr>
      <w:tblGrid>
        <w:gridCol w:w="1843"/>
        <w:gridCol w:w="5839"/>
      </w:tblGrid>
      <w:tr w:rsidR="003B1717">
        <w:tc>
          <w:tcPr>
            <w:tcW w:w="1843" w:type="dxa"/>
            <w:shd w:val="clear" w:color="auto" w:fill="FFFFFF"/>
          </w:tcPr>
          <w:p w:rsidR="003B1717" w:rsidRDefault="00291546">
            <w:pPr>
              <w:spacing w:after="0"/>
            </w:pPr>
            <w:r>
              <w:rPr>
                <w:b/>
              </w:rPr>
              <w:t>Equipe</w:t>
            </w:r>
          </w:p>
        </w:tc>
        <w:tc>
          <w:tcPr>
            <w:tcW w:w="5839" w:type="dxa"/>
            <w:shd w:val="clear" w:color="auto" w:fill="FFFFFF"/>
          </w:tcPr>
          <w:p w:rsidR="003B1717" w:rsidRDefault="00291546">
            <w:pPr>
              <w:spacing w:after="0"/>
            </w:pPr>
            <w:r>
              <w:t>Portal</w:t>
            </w:r>
          </w:p>
        </w:tc>
      </w:tr>
      <w:tr w:rsidR="003B1717">
        <w:trPr>
          <w:trHeight w:val="100"/>
        </w:trPr>
        <w:tc>
          <w:tcPr>
            <w:tcW w:w="1843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  <w:tc>
          <w:tcPr>
            <w:tcW w:w="5839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291546">
            <w:pPr>
              <w:spacing w:after="0"/>
            </w:pPr>
            <w:r>
              <w:rPr>
                <w:b/>
              </w:rPr>
              <w:t>Integrantes</w:t>
            </w:r>
          </w:p>
        </w:tc>
        <w:tc>
          <w:tcPr>
            <w:tcW w:w="5839" w:type="dxa"/>
            <w:shd w:val="clear" w:color="auto" w:fill="FFFFFF"/>
          </w:tcPr>
          <w:p w:rsidR="003B1717" w:rsidRDefault="00291546">
            <w:pPr>
              <w:spacing w:after="0"/>
            </w:pPr>
            <w:r>
              <w:t>Jonathan Brendon Eugênio</w:t>
            </w:r>
          </w:p>
          <w:p w:rsidR="003B1717" w:rsidRDefault="00291546">
            <w:pPr>
              <w:spacing w:after="0"/>
            </w:pPr>
            <w:r>
              <w:t>Pedro Henrique Moreira Pereira</w:t>
            </w:r>
          </w:p>
          <w:p w:rsidR="003B1717" w:rsidRDefault="00291546">
            <w:pPr>
              <w:spacing w:after="0"/>
            </w:pPr>
            <w:r>
              <w:t>Rodrigo Rufino Ribeiro</w:t>
            </w:r>
          </w:p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  <w:tc>
          <w:tcPr>
            <w:tcW w:w="5839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  <w:tc>
          <w:tcPr>
            <w:tcW w:w="5839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  <w:tc>
          <w:tcPr>
            <w:tcW w:w="5839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  <w:tc>
          <w:tcPr>
            <w:tcW w:w="5839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  <w:tc>
          <w:tcPr>
            <w:tcW w:w="5839" w:type="dxa"/>
            <w:shd w:val="clear" w:color="auto" w:fill="FFFFFF"/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1843" w:type="dxa"/>
            <w:shd w:val="clear" w:color="auto" w:fill="FFFFFF"/>
          </w:tcPr>
          <w:p w:rsidR="003B1717" w:rsidRDefault="00291546">
            <w:pPr>
              <w:spacing w:after="0"/>
            </w:pPr>
            <w:r>
              <w:rPr>
                <w:b/>
              </w:rPr>
              <w:t>Orientador</w:t>
            </w:r>
          </w:p>
        </w:tc>
        <w:tc>
          <w:tcPr>
            <w:tcW w:w="5839" w:type="dxa"/>
            <w:shd w:val="clear" w:color="auto" w:fill="FFFFFF"/>
          </w:tcPr>
          <w:p w:rsidR="003B1717" w:rsidRDefault="00291546">
            <w:pPr>
              <w:spacing w:after="0"/>
            </w:pPr>
            <w:r>
              <w:t>Ana Letícia</w:t>
            </w:r>
          </w:p>
        </w:tc>
      </w:tr>
    </w:tbl>
    <w:p w:rsidR="003B1717" w:rsidRDefault="003B1717"/>
    <w:p w:rsidR="003B1717" w:rsidRDefault="003B1717"/>
    <w:p w:rsidR="003B1717" w:rsidRDefault="00291546">
      <w:pPr>
        <w:spacing w:after="0"/>
        <w:jc w:val="center"/>
      </w:pPr>
      <w:r>
        <w:rPr>
          <w:b/>
        </w:rPr>
        <w:t>Instituto Nacional de Telecomunicações</w:t>
      </w:r>
    </w:p>
    <w:p w:rsidR="003B1717" w:rsidRDefault="00291546">
      <w:pPr>
        <w:spacing w:after="0"/>
        <w:jc w:val="center"/>
      </w:pPr>
      <w:r>
        <w:rPr>
          <w:rFonts w:ascii="Carme" w:eastAsia="Carme" w:hAnsi="Carme" w:cs="Carme"/>
          <w:sz w:val="12"/>
          <w:szCs w:val="12"/>
        </w:rPr>
        <w:t>Av. João de Camargo, 510 – Cx Postal 05 – 37.540-000 Santa Rita do Sapucaí, MG – Brasil</w:t>
      </w:r>
    </w:p>
    <w:p w:rsidR="003B1717" w:rsidRDefault="00291546">
      <w:pPr>
        <w:spacing w:after="0"/>
        <w:jc w:val="center"/>
      </w:pPr>
      <w:r>
        <w:rPr>
          <w:rFonts w:ascii="Carme" w:eastAsia="Carme" w:hAnsi="Carme" w:cs="Carme"/>
          <w:sz w:val="12"/>
          <w:szCs w:val="12"/>
        </w:rPr>
        <w:t>Tel.: + 55(35) 3471-9300 Fax: + 55(35) 3471-9310</w:t>
      </w:r>
    </w:p>
    <w:p w:rsidR="003B1717" w:rsidRDefault="00291546">
      <w:pPr>
        <w:jc w:val="center"/>
      </w:pPr>
      <w:r>
        <w:rPr>
          <w:rFonts w:ascii="Carme" w:eastAsia="Carme" w:hAnsi="Carme" w:cs="Carme"/>
          <w:sz w:val="12"/>
          <w:szCs w:val="12"/>
        </w:rPr>
        <w:t xml:space="preserve">e-mail: </w:t>
      </w:r>
      <w:hyperlink r:id="rId5">
        <w:r>
          <w:rPr>
            <w:rFonts w:ascii="Carme" w:eastAsia="Carme" w:hAnsi="Carme" w:cs="Carme"/>
            <w:color w:val="0000FF"/>
            <w:sz w:val="12"/>
            <w:szCs w:val="12"/>
            <w:u w:val="single"/>
          </w:rPr>
          <w:t>treinamento@inatel.br</w:t>
        </w:r>
      </w:hyperlink>
      <w:r>
        <w:rPr>
          <w:rFonts w:ascii="Carme" w:eastAsia="Carme" w:hAnsi="Carme" w:cs="Carme"/>
          <w:sz w:val="12"/>
          <w:szCs w:val="12"/>
        </w:rPr>
        <w:t xml:space="preserve">     home page: </w:t>
      </w:r>
      <w:hyperlink r:id="rId6">
        <w:r>
          <w:rPr>
            <w:rFonts w:ascii="Carme" w:eastAsia="Carme" w:hAnsi="Carme" w:cs="Carme"/>
            <w:color w:val="0000FF"/>
            <w:sz w:val="12"/>
            <w:szCs w:val="12"/>
            <w:u w:val="single"/>
          </w:rPr>
          <w:t>www.inatel.br</w:t>
        </w:r>
      </w:hyperlink>
    </w:p>
    <w:p w:rsidR="003B1717" w:rsidRDefault="00291546">
      <w:pPr>
        <w:keepNext/>
        <w:keepLines/>
        <w:spacing w:before="480" w:after="0"/>
        <w:ind w:left="432" w:hanging="432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Sumário</w:t>
      </w:r>
    </w:p>
    <w:sdt>
      <w:sdtPr>
        <w:id w:val="-1074505740"/>
        <w:docPartObj>
          <w:docPartGallery w:val="Table of Contents"/>
          <w:docPartUnique/>
        </w:docPartObj>
      </w:sdtPr>
      <w:sdtEndPr/>
      <w:sdtContent>
        <w:p w:rsidR="00F7004D" w:rsidRDefault="00291546">
          <w:pPr>
            <w:pStyle w:val="TOC1"/>
            <w:tabs>
              <w:tab w:val="left" w:pos="440"/>
              <w:tab w:val="right" w:pos="9627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942258" w:history="1">
            <w:r w:rsidR="00F7004D" w:rsidRPr="00C072C6">
              <w:rPr>
                <w:rStyle w:val="Hyperlink"/>
                <w:noProof/>
              </w:rPr>
              <w:t>1</w:t>
            </w:r>
            <w:r w:rsidR="00F7004D">
              <w:rPr>
                <w:noProof/>
              </w:rPr>
              <w:tab/>
            </w:r>
            <w:r w:rsidR="00F7004D" w:rsidRPr="00C072C6">
              <w:rPr>
                <w:rStyle w:val="Hyperlink"/>
                <w:noProof/>
              </w:rPr>
              <w:t>Introdução</w:t>
            </w:r>
            <w:r w:rsidR="00F7004D">
              <w:rPr>
                <w:noProof/>
                <w:webHidden/>
              </w:rPr>
              <w:tab/>
            </w:r>
            <w:r w:rsidR="00F7004D">
              <w:rPr>
                <w:noProof/>
                <w:webHidden/>
              </w:rPr>
              <w:fldChar w:fldCharType="begin"/>
            </w:r>
            <w:r w:rsidR="00F7004D">
              <w:rPr>
                <w:noProof/>
                <w:webHidden/>
              </w:rPr>
              <w:instrText xml:space="preserve"> PAGEREF _Toc483942258 \h </w:instrText>
            </w:r>
            <w:r w:rsidR="00F7004D">
              <w:rPr>
                <w:noProof/>
                <w:webHidden/>
              </w:rPr>
            </w:r>
            <w:r w:rsidR="00F7004D">
              <w:rPr>
                <w:noProof/>
                <w:webHidden/>
              </w:rPr>
              <w:fldChar w:fldCharType="separate"/>
            </w:r>
            <w:r w:rsidR="00F7004D">
              <w:rPr>
                <w:noProof/>
                <w:webHidden/>
              </w:rPr>
              <w:t>4</w:t>
            </w:r>
            <w:r w:rsidR="00F7004D"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2"/>
            <w:tabs>
              <w:tab w:val="left" w:pos="880"/>
              <w:tab w:val="right" w:pos="9627"/>
            </w:tabs>
            <w:rPr>
              <w:noProof/>
            </w:rPr>
          </w:pPr>
          <w:hyperlink w:anchor="_Toc483942259" w:history="1">
            <w:r w:rsidRPr="00C072C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2"/>
            <w:tabs>
              <w:tab w:val="left" w:pos="880"/>
              <w:tab w:val="right" w:pos="9627"/>
            </w:tabs>
            <w:rPr>
              <w:noProof/>
            </w:rPr>
          </w:pPr>
          <w:hyperlink w:anchor="_Toc483942260" w:history="1">
            <w:r w:rsidRPr="00C072C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1"/>
            <w:tabs>
              <w:tab w:val="left" w:pos="440"/>
              <w:tab w:val="right" w:pos="9627"/>
            </w:tabs>
            <w:rPr>
              <w:noProof/>
            </w:rPr>
          </w:pPr>
          <w:hyperlink w:anchor="_Toc483942261" w:history="1">
            <w:r w:rsidRPr="00C072C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2"/>
            <w:tabs>
              <w:tab w:val="left" w:pos="880"/>
              <w:tab w:val="right" w:pos="9627"/>
            </w:tabs>
            <w:rPr>
              <w:noProof/>
            </w:rPr>
          </w:pPr>
          <w:hyperlink w:anchor="_Toc483942262" w:history="1">
            <w:r w:rsidRPr="00C072C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2"/>
            <w:tabs>
              <w:tab w:val="left" w:pos="880"/>
              <w:tab w:val="right" w:pos="9627"/>
            </w:tabs>
            <w:rPr>
              <w:noProof/>
            </w:rPr>
          </w:pPr>
          <w:hyperlink w:anchor="_Toc483942263" w:history="1">
            <w:r w:rsidRPr="00C072C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1"/>
            <w:tabs>
              <w:tab w:val="left" w:pos="440"/>
              <w:tab w:val="right" w:pos="9627"/>
            </w:tabs>
            <w:rPr>
              <w:noProof/>
            </w:rPr>
          </w:pPr>
          <w:hyperlink w:anchor="_Toc483942264" w:history="1">
            <w:r w:rsidRPr="00C072C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1"/>
            <w:tabs>
              <w:tab w:val="left" w:pos="440"/>
              <w:tab w:val="right" w:pos="9627"/>
            </w:tabs>
            <w:rPr>
              <w:noProof/>
            </w:rPr>
          </w:pPr>
          <w:hyperlink w:anchor="_Toc483942265" w:history="1">
            <w:r w:rsidRPr="00C072C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1"/>
            <w:tabs>
              <w:tab w:val="left" w:pos="440"/>
              <w:tab w:val="right" w:pos="9627"/>
            </w:tabs>
            <w:rPr>
              <w:noProof/>
            </w:rPr>
          </w:pPr>
          <w:hyperlink w:anchor="_Toc483942266" w:history="1">
            <w:r w:rsidRPr="00C072C6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04D" w:rsidRDefault="00F7004D">
          <w:pPr>
            <w:pStyle w:val="TOC1"/>
            <w:tabs>
              <w:tab w:val="left" w:pos="440"/>
              <w:tab w:val="right" w:pos="9627"/>
            </w:tabs>
            <w:rPr>
              <w:noProof/>
            </w:rPr>
          </w:pPr>
          <w:hyperlink w:anchor="_Toc483942267" w:history="1">
            <w:r w:rsidRPr="00C072C6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072C6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717" w:rsidRDefault="00291546">
          <w:pPr>
            <w:tabs>
              <w:tab w:val="right" w:pos="9636"/>
            </w:tabs>
            <w:spacing w:before="200" w:after="80" w:line="240" w:lineRule="auto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3B1717" w:rsidRDefault="003B1717"/>
    <w:sdt>
      <w:sdtPr>
        <w:id w:val="-1840378412"/>
        <w:docPartObj>
          <w:docPartGallery w:val="Table of Contents"/>
          <w:docPartUnique/>
        </w:docPartObj>
      </w:sdtPr>
      <w:sdtEndPr/>
      <w:sdtContent>
        <w:p w:rsidR="003B1717" w:rsidRDefault="00291546">
          <w:pPr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3B1717" w:rsidRDefault="003B1717">
      <w:pPr>
        <w:spacing w:after="120"/>
      </w:pPr>
    </w:p>
    <w:p w:rsidR="003B1717" w:rsidRDefault="003B1717">
      <w:pPr>
        <w:tabs>
          <w:tab w:val="right" w:pos="9637"/>
        </w:tabs>
        <w:spacing w:before="120" w:after="120"/>
        <w:rPr>
          <w:b/>
          <w:smallCaps/>
        </w:rPr>
      </w:pPr>
    </w:p>
    <w:p w:rsidR="003B1717" w:rsidRDefault="003B1717">
      <w:pPr>
        <w:sectPr w:rsidR="003B1717">
          <w:pgSz w:w="11906" w:h="16838"/>
          <w:pgMar w:top="1418" w:right="851" w:bottom="542" w:left="1418" w:header="0" w:footer="720" w:gutter="0"/>
          <w:pgNumType w:start="1"/>
          <w:cols w:space="720"/>
          <w:titlePg/>
        </w:sectPr>
      </w:pPr>
    </w:p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3B1717" w:rsidRDefault="003B1717"/>
    <w:p w:rsidR="00F7004D" w:rsidRDefault="00F7004D"/>
    <w:p w:rsidR="00F7004D" w:rsidRDefault="00F7004D"/>
    <w:p w:rsidR="003B1717" w:rsidRDefault="003B1717"/>
    <w:p w:rsidR="003B1717" w:rsidRDefault="003B1717"/>
    <w:tbl>
      <w:tblPr>
        <w:tblStyle w:val="a0"/>
        <w:tblW w:w="9777" w:type="dxa"/>
        <w:tblInd w:w="-107" w:type="dxa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7542"/>
      </w:tblGrid>
      <w:tr w:rsidR="003B1717">
        <w:tc>
          <w:tcPr>
            <w:tcW w:w="959" w:type="dxa"/>
            <w:tcBorders>
              <w:top w:val="single" w:sz="8" w:space="0" w:color="4F81BD"/>
              <w:left w:val="single" w:sz="8" w:space="0" w:color="4F81BD"/>
            </w:tcBorders>
            <w:shd w:val="clear" w:color="auto" w:fill="4F81BD"/>
            <w:tcMar>
              <w:left w:w="97" w:type="dxa"/>
            </w:tcMar>
          </w:tcPr>
          <w:p w:rsidR="003B1717" w:rsidRDefault="00291546">
            <w:pPr>
              <w:spacing w:after="0"/>
            </w:pPr>
            <w:r>
              <w:rPr>
                <w:b/>
                <w:color w:val="FFFFFF"/>
              </w:rPr>
              <w:lastRenderedPageBreak/>
              <w:t>Revisão</w:t>
            </w:r>
          </w:p>
        </w:tc>
        <w:tc>
          <w:tcPr>
            <w:tcW w:w="1276" w:type="dxa"/>
            <w:tcBorders>
              <w:top w:val="single" w:sz="8" w:space="0" w:color="4F81BD"/>
            </w:tcBorders>
            <w:shd w:val="clear" w:color="auto" w:fill="4F81BD"/>
            <w:tcMar>
              <w:left w:w="117" w:type="dxa"/>
            </w:tcMar>
          </w:tcPr>
          <w:p w:rsidR="003B1717" w:rsidRDefault="00291546">
            <w:pPr>
              <w:spacing w:after="0"/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7542" w:type="dxa"/>
            <w:tcBorders>
              <w:top w:val="single" w:sz="8" w:space="0" w:color="4F81BD"/>
              <w:right w:val="single" w:sz="8" w:space="0" w:color="4F81BD"/>
            </w:tcBorders>
            <w:shd w:val="clear" w:color="auto" w:fill="4F81BD"/>
            <w:tcMar>
              <w:left w:w="117" w:type="dxa"/>
            </w:tcMar>
          </w:tcPr>
          <w:p w:rsidR="003B1717" w:rsidRDefault="00291546">
            <w:pPr>
              <w:spacing w:after="0"/>
            </w:pPr>
            <w:r>
              <w:rPr>
                <w:b/>
                <w:color w:val="FFFFFF"/>
              </w:rPr>
              <w:t>Observações</w:t>
            </w:r>
          </w:p>
        </w:tc>
      </w:tr>
      <w:tr w:rsidR="003B1717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7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959" w:type="dxa"/>
            <w:tcBorders>
              <w:lef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1276" w:type="dxa"/>
            <w:shd w:val="clear" w:color="auto" w:fill="FFFFFF"/>
            <w:tcMar>
              <w:left w:w="11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7542" w:type="dxa"/>
            <w:tcBorders>
              <w:right w:val="single" w:sz="8" w:space="0" w:color="4F81BD"/>
            </w:tcBorders>
            <w:shd w:val="clear" w:color="auto" w:fill="FFFFFF"/>
            <w:tcMar>
              <w:left w:w="117" w:type="dxa"/>
            </w:tcMar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75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</w:tr>
      <w:tr w:rsidR="003B1717">
        <w:tc>
          <w:tcPr>
            <w:tcW w:w="959" w:type="dxa"/>
            <w:tcBorders>
              <w:left w:val="single" w:sz="8" w:space="0" w:color="4F81BD"/>
              <w:bottom w:val="single" w:sz="8" w:space="0" w:color="4F81BD"/>
            </w:tcBorders>
            <w:shd w:val="clear" w:color="auto" w:fill="FFFFFF"/>
            <w:tcMar>
              <w:left w:w="9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FFFFFF"/>
            <w:tcMar>
              <w:left w:w="117" w:type="dxa"/>
            </w:tcMar>
          </w:tcPr>
          <w:p w:rsidR="003B1717" w:rsidRDefault="003B1717">
            <w:pPr>
              <w:spacing w:after="0"/>
            </w:pPr>
          </w:p>
        </w:tc>
        <w:tc>
          <w:tcPr>
            <w:tcW w:w="7542" w:type="dxa"/>
            <w:tcBorders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left w:w="117" w:type="dxa"/>
            </w:tcMar>
          </w:tcPr>
          <w:p w:rsidR="003B1717" w:rsidRDefault="003B1717">
            <w:pPr>
              <w:spacing w:after="0"/>
            </w:pPr>
          </w:p>
        </w:tc>
      </w:tr>
    </w:tbl>
    <w:p w:rsidR="003B1717" w:rsidRDefault="003B1717">
      <w:bookmarkStart w:id="0" w:name="_30j0zll" w:colFirst="0" w:colLast="0"/>
      <w:bookmarkEnd w:id="0"/>
    </w:p>
    <w:p w:rsidR="003B1717" w:rsidRDefault="00291546">
      <w:r>
        <w:br w:type="page"/>
      </w:r>
    </w:p>
    <w:p w:rsidR="003B1717" w:rsidRDefault="003B1717">
      <w:pPr>
        <w:rPr>
          <w:rFonts w:ascii="Arial" w:eastAsia="Arial" w:hAnsi="Arial" w:cs="Arial"/>
          <w:sz w:val="24"/>
          <w:szCs w:val="24"/>
        </w:rPr>
      </w:pPr>
    </w:p>
    <w:p w:rsidR="003B1717" w:rsidRDefault="00291546">
      <w:pPr>
        <w:pStyle w:val="Heading1"/>
        <w:numPr>
          <w:ilvl w:val="0"/>
          <w:numId w:val="1"/>
        </w:numPr>
        <w:ind w:hanging="432"/>
      </w:pPr>
      <w:bookmarkStart w:id="1" w:name="_Toc483942258"/>
      <w:r>
        <w:t>Introdução</w:t>
      </w:r>
      <w:bookmarkEnd w:id="1"/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52mlkf19y0bl" w:colFirst="0" w:colLast="0"/>
      <w:bookmarkEnd w:id="2"/>
      <w:r>
        <w:rPr>
          <w:rFonts w:ascii="Arial" w:eastAsia="Arial" w:hAnsi="Arial" w:cs="Arial"/>
          <w:sz w:val="24"/>
          <w:szCs w:val="24"/>
        </w:rPr>
        <w:t>O presente documento tem como objetivo apresentar o funcionamento técnico do projeto Portal. O projeto é um aplicativo que controla, através de uma comunicação entre microcontrolador e aplicação Android através de bluetooth, fechaduras de portas que são co</w:t>
      </w:r>
      <w:r>
        <w:rPr>
          <w:rFonts w:ascii="Arial" w:eastAsia="Arial" w:hAnsi="Arial" w:cs="Arial"/>
          <w:sz w:val="24"/>
          <w:szCs w:val="24"/>
        </w:rPr>
        <w:t>nectadas à saída do microcontrolador.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ufyxsqod6mb2" w:colFirst="0" w:colLast="0"/>
      <w:bookmarkEnd w:id="3"/>
      <w:r>
        <w:rPr>
          <w:rFonts w:ascii="Arial" w:eastAsia="Arial" w:hAnsi="Arial" w:cs="Arial"/>
          <w:sz w:val="24"/>
          <w:szCs w:val="24"/>
        </w:rPr>
        <w:t>Este relatório passará por diversos itens que descrevem o desenvolvimento do projeto. Primeiramente, ele apresentará a metodologia utilizada, que apresenta qual método utilizado para o desenvolvimento do projeto. Em se</w:t>
      </w:r>
      <w:r>
        <w:rPr>
          <w:rFonts w:ascii="Arial" w:eastAsia="Arial" w:hAnsi="Arial" w:cs="Arial"/>
          <w:sz w:val="24"/>
          <w:szCs w:val="24"/>
        </w:rPr>
        <w:t xml:space="preserve">guida, apresentará as soluções de hardware (fonte elétrica, microcontrolador e módulo bluetooth) e as de software (aplicativo e firmware do microcontrolador). Após isso, mostrará os resultados obtidos com o desenvolvimento do projeto e uma breve conclusão </w:t>
      </w:r>
      <w:r>
        <w:rPr>
          <w:rFonts w:ascii="Arial" w:eastAsia="Arial" w:hAnsi="Arial" w:cs="Arial"/>
          <w:sz w:val="24"/>
          <w:szCs w:val="24"/>
        </w:rPr>
        <w:t>do documento. Anexos, referências bibliográficas e esquemas elétricos podem ser encontrado no final do documento.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ax5osyqx9vn6" w:colFirst="0" w:colLast="0"/>
      <w:bookmarkEnd w:id="4"/>
      <w:r>
        <w:rPr>
          <w:rFonts w:ascii="Arial" w:eastAsia="Arial" w:hAnsi="Arial" w:cs="Arial"/>
          <w:sz w:val="24"/>
          <w:szCs w:val="24"/>
        </w:rPr>
        <w:t>O projeto pretende fornecer ao usuário uma forma mais digitalizada, segura e prática para controle de fechaduras, aumentando o nível de pratic</w:t>
      </w:r>
      <w:r>
        <w:rPr>
          <w:rFonts w:ascii="Arial" w:eastAsia="Arial" w:hAnsi="Arial" w:cs="Arial"/>
          <w:sz w:val="24"/>
          <w:szCs w:val="24"/>
        </w:rPr>
        <w:t>idade e conforto, já que suas portas podem ser controladas pelo próprio celular.</w:t>
      </w:r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3znysh7" w:colFirst="0" w:colLast="0"/>
      <w:bookmarkEnd w:id="5"/>
    </w:p>
    <w:p w:rsidR="003B1717" w:rsidRDefault="00291546">
      <w:pPr>
        <w:pStyle w:val="Heading2"/>
        <w:numPr>
          <w:ilvl w:val="1"/>
          <w:numId w:val="1"/>
        </w:numPr>
        <w:ind w:hanging="576"/>
      </w:pPr>
      <w:bookmarkStart w:id="6" w:name="_Toc483942259"/>
      <w:r>
        <w:t>Metodologia</w:t>
      </w:r>
      <w:bookmarkEnd w:id="6"/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7" w:name="_gzl3gvwy4twk" w:colFirst="0" w:colLast="0"/>
      <w:bookmarkEnd w:id="7"/>
      <w:r>
        <w:rPr>
          <w:rFonts w:ascii="Arial" w:eastAsia="Arial" w:hAnsi="Arial" w:cs="Arial"/>
          <w:sz w:val="24"/>
          <w:szCs w:val="24"/>
        </w:rPr>
        <w:t>A metodologia utilizada para o desenvolvimento do projeto foi o da Engenharia, no qual o problema foi identificado e a solução, o aplicativo que controla fechadur</w:t>
      </w:r>
      <w:r>
        <w:rPr>
          <w:rFonts w:ascii="Arial" w:eastAsia="Arial" w:hAnsi="Arial" w:cs="Arial"/>
          <w:sz w:val="24"/>
          <w:szCs w:val="24"/>
        </w:rPr>
        <w:t>as através de um aplicativo, foi proposta. Um protótipo foi montado, utilizando um smartphone, microcontrolador e suas saídas e um módulo bluetooth, permitindo a realização da validação do protótipo.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8" w:name="_esx528dh33v8" w:colFirst="0" w:colLast="0"/>
      <w:bookmarkEnd w:id="8"/>
      <w:r>
        <w:rPr>
          <w:rFonts w:ascii="Arial" w:eastAsia="Arial" w:hAnsi="Arial" w:cs="Arial"/>
          <w:sz w:val="24"/>
          <w:szCs w:val="24"/>
        </w:rPr>
        <w:t>Como forma de implementação, o projeto foi dividido em d</w:t>
      </w:r>
      <w:r>
        <w:rPr>
          <w:rFonts w:ascii="Arial" w:eastAsia="Arial" w:hAnsi="Arial" w:cs="Arial"/>
          <w:sz w:val="24"/>
          <w:szCs w:val="24"/>
        </w:rPr>
        <w:t>iversos módulos que foram desenvolvidos independentemente, a fim de que o problema principal seja simplificado e dividido em diversos pequenos - e mais simples - problemas.</w:t>
      </w:r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9" w:name="_2et92p0" w:colFirst="0" w:colLast="0"/>
      <w:bookmarkEnd w:id="9"/>
    </w:p>
    <w:p w:rsidR="003B1717" w:rsidRDefault="00291546">
      <w:pPr>
        <w:pStyle w:val="Heading2"/>
        <w:numPr>
          <w:ilvl w:val="1"/>
          <w:numId w:val="1"/>
        </w:numPr>
        <w:ind w:hanging="576"/>
      </w:pPr>
      <w:bookmarkStart w:id="10" w:name="_Toc483942260"/>
      <w:r>
        <w:t>Objetivos</w:t>
      </w:r>
      <w:bookmarkEnd w:id="10"/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b/>
          <w:color w:val="0B5394"/>
          <w:sz w:val="24"/>
          <w:szCs w:val="24"/>
        </w:rPr>
      </w:pPr>
      <w:r>
        <w:rPr>
          <w:rFonts w:ascii="Arial" w:eastAsia="Arial" w:hAnsi="Arial" w:cs="Arial"/>
          <w:b/>
          <w:color w:val="0B5394"/>
          <w:sz w:val="24"/>
          <w:szCs w:val="24"/>
        </w:rPr>
        <w:t>Objetivos gerais: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1" w:name="_2wfais2qr3wr" w:colFirst="0" w:colLast="0"/>
      <w:bookmarkEnd w:id="11"/>
      <w:r>
        <w:rPr>
          <w:rFonts w:ascii="Arial" w:eastAsia="Arial" w:hAnsi="Arial" w:cs="Arial"/>
          <w:sz w:val="24"/>
          <w:szCs w:val="24"/>
        </w:rPr>
        <w:t xml:space="preserve">O projeto Portal tem como objetivo oferecer ao usuário a possibilidade de controlar portas e fechaduras a partir de seu smartphone através de um aplicativo que, inicialmente, é compatível com aparelhos com o sistema operacional Android. Além de realizar o </w:t>
      </w:r>
      <w:r>
        <w:rPr>
          <w:rFonts w:ascii="Arial" w:eastAsia="Arial" w:hAnsi="Arial" w:cs="Arial"/>
          <w:sz w:val="24"/>
          <w:szCs w:val="24"/>
        </w:rPr>
        <w:t>controle das portas, o usuário, caso ele tenha acessos de administrador, pode controlar os diversos usuários que estão conectados ao sistema e atribuir determinadas portas (chamadas de Portais, no aplicativo) para cada um deles.</w:t>
      </w:r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b/>
          <w:color w:val="0B5394"/>
          <w:sz w:val="24"/>
          <w:szCs w:val="24"/>
        </w:rPr>
      </w:pP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b/>
          <w:color w:val="0B5394"/>
          <w:sz w:val="24"/>
          <w:szCs w:val="24"/>
        </w:rPr>
      </w:pPr>
      <w:r>
        <w:rPr>
          <w:rFonts w:ascii="Arial" w:eastAsia="Arial" w:hAnsi="Arial" w:cs="Arial"/>
          <w:b/>
          <w:color w:val="0B5394"/>
          <w:sz w:val="24"/>
          <w:szCs w:val="24"/>
        </w:rPr>
        <w:t>Objetivos específicos: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2" w:name="_r2mo8qt0tfuh" w:colFirst="0" w:colLast="0"/>
      <w:bookmarkEnd w:id="12"/>
      <w:r>
        <w:rPr>
          <w:rFonts w:ascii="Arial" w:eastAsia="Arial" w:hAnsi="Arial" w:cs="Arial"/>
          <w:sz w:val="24"/>
          <w:szCs w:val="24"/>
        </w:rPr>
        <w:t>O a</w:t>
      </w:r>
      <w:r>
        <w:rPr>
          <w:rFonts w:ascii="Arial" w:eastAsia="Arial" w:hAnsi="Arial" w:cs="Arial"/>
          <w:sz w:val="24"/>
          <w:szCs w:val="24"/>
        </w:rPr>
        <w:t xml:space="preserve">plicativo rodará em dispositivos Androids e terá dois tipos de usuário: comum e administrador. O objetivo dessa divisão é deixar o controle somente aos cuidados do administrador do sistema, já que ele cada usuário terá acesso restrito. 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3" w:name="_6tlpotoja7fk" w:colFirst="0" w:colLast="0"/>
      <w:bookmarkEnd w:id="13"/>
      <w:r>
        <w:rPr>
          <w:rFonts w:ascii="Arial" w:eastAsia="Arial" w:hAnsi="Arial" w:cs="Arial"/>
          <w:sz w:val="24"/>
          <w:szCs w:val="24"/>
        </w:rPr>
        <w:t>O banco de dados ar</w:t>
      </w:r>
      <w:r>
        <w:rPr>
          <w:rFonts w:ascii="Arial" w:eastAsia="Arial" w:hAnsi="Arial" w:cs="Arial"/>
          <w:sz w:val="24"/>
          <w:szCs w:val="24"/>
        </w:rPr>
        <w:t>mazena os dados cadastrados pelo administrador e, sempre quando o aplicativo é aberto em um dispositivo com conexão à internet, o MAC do dispositivo é verificado com a lista de MACs armazenadas no banco para receber as portas que o usuário tem acesso.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_dbi6wih9ict1" w:colFirst="0" w:colLast="0"/>
      <w:bookmarkEnd w:id="14"/>
      <w:r>
        <w:rPr>
          <w:rFonts w:ascii="Arial" w:eastAsia="Arial" w:hAnsi="Arial" w:cs="Arial"/>
          <w:sz w:val="24"/>
          <w:szCs w:val="24"/>
        </w:rPr>
        <w:t>O ob</w:t>
      </w:r>
      <w:r>
        <w:rPr>
          <w:rFonts w:ascii="Arial" w:eastAsia="Arial" w:hAnsi="Arial" w:cs="Arial"/>
          <w:sz w:val="24"/>
          <w:szCs w:val="24"/>
        </w:rPr>
        <w:t>jetivo do módulo bluetooth é realizar a conexão entre o smartphone e o microcontrolador. Este último é responsável pelo controle das fechaduras conectadas às suas saídas de acordo com os dados recebidos via bluetooth.</w:t>
      </w:r>
    </w:p>
    <w:p w:rsidR="003B1717" w:rsidRDefault="00291546">
      <w:pPr>
        <w:pStyle w:val="Heading1"/>
        <w:numPr>
          <w:ilvl w:val="0"/>
          <w:numId w:val="1"/>
        </w:numPr>
        <w:ind w:hanging="432"/>
      </w:pPr>
      <w:bookmarkStart w:id="15" w:name="_Toc483942261"/>
      <w:r>
        <w:lastRenderedPageBreak/>
        <w:t>Descrição Geral</w:t>
      </w:r>
      <w:bookmarkEnd w:id="15"/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6" w:name="_23htpsmbxj1c" w:colFirst="0" w:colLast="0"/>
      <w:bookmarkEnd w:id="16"/>
      <w:r>
        <w:rPr>
          <w:rFonts w:ascii="Arial" w:eastAsia="Arial" w:hAnsi="Arial" w:cs="Arial"/>
          <w:sz w:val="24"/>
          <w:szCs w:val="24"/>
        </w:rPr>
        <w:t>O funcionamento do pro</w:t>
      </w:r>
      <w:r>
        <w:rPr>
          <w:rFonts w:ascii="Arial" w:eastAsia="Arial" w:hAnsi="Arial" w:cs="Arial"/>
          <w:sz w:val="24"/>
          <w:szCs w:val="24"/>
        </w:rPr>
        <w:t>jeto pode ser representado pelo seguinte diagramas em blocos: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7" w:name="_epi7g5duyu4i" w:colFirst="0" w:colLast="0"/>
      <w:bookmarkEnd w:id="17"/>
      <w:r>
        <w:rPr>
          <w:noProof/>
        </w:rPr>
        <w:drawing>
          <wp:inline distT="114300" distB="114300" distL="114300" distR="114300">
            <wp:extent cx="6119185" cy="3657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8" w:name="_mcl2ueguf46c" w:colFirst="0" w:colLast="0"/>
      <w:bookmarkEnd w:id="18"/>
      <w:r>
        <w:rPr>
          <w:rFonts w:ascii="Arial" w:eastAsia="Arial" w:hAnsi="Arial" w:cs="Arial"/>
          <w:sz w:val="24"/>
          <w:szCs w:val="24"/>
        </w:rPr>
        <w:t>O responsável pela interface com o usuário é o aplicativo Android (APP ANDROID, na figura acima). O aplicativo terá dois tipos de usuário: Comum e Administrador. O Administrador tem como objet</w:t>
      </w:r>
      <w:r>
        <w:rPr>
          <w:rFonts w:ascii="Arial" w:eastAsia="Arial" w:hAnsi="Arial" w:cs="Arial"/>
          <w:sz w:val="24"/>
          <w:szCs w:val="24"/>
        </w:rPr>
        <w:t>ivo realizar o controle de portas e usuários. Ele pode adicionar, remover, editar e listar todos os usuários do sistema. Cada usuário possui dados como MAC, Nome e as portas que ele tem acesso. Esses usuários são armazenados no banco de dados, e este permi</w:t>
      </w:r>
      <w:r>
        <w:rPr>
          <w:rFonts w:ascii="Arial" w:eastAsia="Arial" w:hAnsi="Arial" w:cs="Arial"/>
          <w:sz w:val="24"/>
          <w:szCs w:val="24"/>
        </w:rPr>
        <w:t>te que todas essas operações sejam realizadas. No momento que o administrador cadastra um usuário no banco, sempre quando o usuário abre o aplicativo no seu smartphone e tem conexão à internet, todas as portas associadas ao MAC do dispositivo são listadas.</w:t>
      </w:r>
      <w:r>
        <w:rPr>
          <w:rFonts w:ascii="Arial" w:eastAsia="Arial" w:hAnsi="Arial" w:cs="Arial"/>
          <w:sz w:val="24"/>
          <w:szCs w:val="24"/>
        </w:rPr>
        <w:t xml:space="preserve"> O usuário Comum pode selecionar cada porta e, através de um botão, abrí-la.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9" w:name="_xopuq8chkoxz" w:colFirst="0" w:colLast="0"/>
      <w:bookmarkEnd w:id="19"/>
      <w:r>
        <w:rPr>
          <w:rFonts w:ascii="Arial" w:eastAsia="Arial" w:hAnsi="Arial" w:cs="Arial"/>
          <w:sz w:val="24"/>
          <w:szCs w:val="24"/>
        </w:rPr>
        <w:t>Quando o usuário aperta esse botão, um comando é enviado via Bluetooth para o microcontrolador KL125Z (ambos são alimentados com uma fonte de 5V). O microcontrolador recebe esse c</w:t>
      </w:r>
      <w:r>
        <w:rPr>
          <w:rFonts w:ascii="Arial" w:eastAsia="Arial" w:hAnsi="Arial" w:cs="Arial"/>
          <w:sz w:val="24"/>
          <w:szCs w:val="24"/>
        </w:rPr>
        <w:t xml:space="preserve">omando e processa os dados através de uma estrutura de decisão, enviando um sinal de tensão à porta respectiva. </w:t>
      </w:r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0" w:name="_yazojrqg8734" w:colFirst="0" w:colLast="0"/>
      <w:bookmarkEnd w:id="20"/>
      <w:r>
        <w:rPr>
          <w:rFonts w:ascii="Arial" w:eastAsia="Arial" w:hAnsi="Arial" w:cs="Arial"/>
          <w:sz w:val="24"/>
          <w:szCs w:val="24"/>
        </w:rPr>
        <w:t>Conectadas nessas portas de saída estão drivers à relé que, nessa fase de prototipagem do projeto, é responsável simbolizar uma fechadura difer</w:t>
      </w:r>
      <w:r>
        <w:rPr>
          <w:rFonts w:ascii="Arial" w:eastAsia="Arial" w:hAnsi="Arial" w:cs="Arial"/>
          <w:sz w:val="24"/>
          <w:szCs w:val="24"/>
        </w:rPr>
        <w:t>ente.</w:t>
      </w:r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1" w:name="_rqsqjxe8twur" w:colFirst="0" w:colLast="0"/>
      <w:bookmarkEnd w:id="21"/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B1717" w:rsidRDefault="00291546">
      <w:pPr>
        <w:pStyle w:val="Heading2"/>
        <w:numPr>
          <w:ilvl w:val="1"/>
          <w:numId w:val="1"/>
        </w:numPr>
        <w:ind w:hanging="576"/>
      </w:pPr>
      <w:bookmarkStart w:id="22" w:name="_Toc483942262"/>
      <w:r>
        <w:lastRenderedPageBreak/>
        <w:t>Diagrama de Classes</w:t>
      </w:r>
      <w:bookmarkEnd w:id="22"/>
    </w:p>
    <w:p w:rsidR="003B1717" w:rsidRDefault="00EB1DB4">
      <w:p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O diagrama de classes abaixo representa o projeto Android. Métodos e atributos foram omitidos pois, como há diversos métodos e classes que são nativos do Android, o diagrama de classes ficaria imenso. Então, para melhor apresentação, segue o Diagrama de Classes reduzido.</w:t>
      </w:r>
    </w:p>
    <w:p w:rsidR="00EB1DB4" w:rsidRDefault="00EB1DB4">
      <w:p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EB1DB4" w:rsidRPr="00EB1DB4" w:rsidRDefault="00EB1DB4">
      <w:pPr>
        <w:spacing w:after="0" w:line="24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33pt">
            <v:imagedata r:id="rId8" o:title="Diagrama de Classes"/>
          </v:shape>
        </w:pict>
      </w:r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23" w:name="_1t3h5sf" w:colFirst="0" w:colLast="0"/>
      <w:bookmarkEnd w:id="23"/>
    </w:p>
    <w:p w:rsidR="003B1717" w:rsidRDefault="00291546">
      <w:pPr>
        <w:pStyle w:val="Heading2"/>
        <w:numPr>
          <w:ilvl w:val="1"/>
          <w:numId w:val="1"/>
        </w:numPr>
        <w:ind w:hanging="576"/>
      </w:pPr>
      <w:bookmarkStart w:id="24" w:name="_Toc483942263"/>
      <w:r>
        <w:t>Diagrama de Sequência</w:t>
      </w:r>
      <w:bookmarkEnd w:id="24"/>
    </w:p>
    <w:p w:rsidR="003B1717" w:rsidRDefault="00291546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&lt;</w:t>
      </w:r>
      <w:r>
        <w:rPr>
          <w:rFonts w:ascii="Arial" w:eastAsia="Arial" w:hAnsi="Arial" w:cs="Arial"/>
          <w:color w:val="FF0000"/>
          <w:sz w:val="24"/>
          <w:szCs w:val="24"/>
        </w:rPr>
        <w:t>Neste item devem ser apresentados os diagramas de sequência essenciais ao sistema. Um diagrama de sequência representa interações de objetos organi</w:t>
      </w:r>
      <w:r>
        <w:rPr>
          <w:rFonts w:ascii="Arial" w:eastAsia="Arial" w:hAnsi="Arial" w:cs="Arial"/>
          <w:color w:val="FF0000"/>
          <w:sz w:val="24"/>
          <w:szCs w:val="24"/>
        </w:rPr>
        <w:t>zadas em uma sequência temporal, apresentando os objetos que participam da interação e a sequência das mensagens trocadas. O diagrama de sequência deve validar o diagrama de classes e vice-versa.</w:t>
      </w:r>
    </w:p>
    <w:p w:rsidR="003B1717" w:rsidRDefault="00291546">
      <w:pPr>
        <w:spacing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A seguir é apresentada a notação básica de um diagrama de sequência.</w:t>
      </w:r>
      <w:r>
        <w:rPr>
          <w:rFonts w:ascii="Arial" w:eastAsia="Arial" w:hAnsi="Arial" w:cs="Arial"/>
          <w:i/>
          <w:color w:val="FF0000"/>
          <w:sz w:val="24"/>
          <w:szCs w:val="24"/>
        </w:rPr>
        <w:t>&gt;</w:t>
      </w:r>
    </w:p>
    <w:p w:rsidR="003B1717" w:rsidRDefault="00291546">
      <w:r>
        <w:rPr>
          <w:noProof/>
        </w:rPr>
        <w:drawing>
          <wp:inline distT="0" distB="0" distL="114300" distR="114300">
            <wp:extent cx="2315845" cy="17335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bookmarkStart w:id="25" w:name="_GoBack"/>
      <w:bookmarkEnd w:id="25"/>
    </w:p>
    <w:p w:rsidR="003B1717" w:rsidRDefault="003B1717">
      <w:pPr>
        <w:rPr>
          <w:rFonts w:ascii="Arial" w:eastAsia="Arial" w:hAnsi="Arial" w:cs="Arial"/>
          <w:sz w:val="24"/>
          <w:szCs w:val="24"/>
        </w:rPr>
      </w:pPr>
      <w:bookmarkStart w:id="26" w:name="_4d34og8" w:colFirst="0" w:colLast="0"/>
      <w:bookmarkEnd w:id="26"/>
    </w:p>
    <w:p w:rsidR="003B1717" w:rsidRDefault="00291546">
      <w:pPr>
        <w:pStyle w:val="Heading1"/>
        <w:numPr>
          <w:ilvl w:val="0"/>
          <w:numId w:val="1"/>
        </w:numPr>
        <w:ind w:hanging="432"/>
      </w:pPr>
      <w:bookmarkStart w:id="27" w:name="_Toc483942264"/>
      <w:r>
        <w:t>Resultados</w:t>
      </w:r>
      <w:bookmarkEnd w:id="27"/>
    </w:p>
    <w:p w:rsidR="003B1717" w:rsidRDefault="00291546">
      <w:pPr>
        <w:spacing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&lt;Nos resultados, devem ser apresentados gráficos, tabelas, fotos, ou seja, tudo o que pode comprovar o desenvolvimento do projeto.</w:t>
      </w:r>
    </w:p>
    <w:p w:rsidR="003B1717" w:rsidRDefault="00291546">
      <w:pPr>
        <w:spacing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Lembre-se que os testes intermediários s</w:t>
      </w:r>
      <w:r>
        <w:rPr>
          <w:rFonts w:ascii="Arial" w:eastAsia="Arial" w:hAnsi="Arial" w:cs="Arial"/>
          <w:i/>
          <w:color w:val="FF0000"/>
          <w:sz w:val="24"/>
          <w:szCs w:val="24"/>
        </w:rPr>
        <w:t>ão importantes e não somente os resultados finais. Não cabe, aqui, exprimir opiniões pessoais sobre o projeto. Os resultados devem ser comparados com os objetivos traçados, porém sem concluir sobre tais pontos.&gt;</w:t>
      </w:r>
    </w:p>
    <w:p w:rsidR="003B1717" w:rsidRDefault="00291546">
      <w:r>
        <w:br w:type="page"/>
      </w:r>
    </w:p>
    <w:p w:rsidR="003B1717" w:rsidRDefault="003B1717">
      <w:pPr>
        <w:rPr>
          <w:rFonts w:ascii="Arial" w:eastAsia="Arial" w:hAnsi="Arial" w:cs="Arial"/>
          <w:sz w:val="24"/>
          <w:szCs w:val="24"/>
        </w:rPr>
      </w:pPr>
      <w:bookmarkStart w:id="28" w:name="_2s8eyo1" w:colFirst="0" w:colLast="0"/>
      <w:bookmarkEnd w:id="28"/>
    </w:p>
    <w:p w:rsidR="003B1717" w:rsidRDefault="00291546">
      <w:pPr>
        <w:pStyle w:val="Heading1"/>
        <w:numPr>
          <w:ilvl w:val="0"/>
          <w:numId w:val="1"/>
        </w:numPr>
        <w:ind w:hanging="432"/>
      </w:pPr>
      <w:bookmarkStart w:id="29" w:name="_Toc483942265"/>
      <w:r>
        <w:t>Conclusão</w:t>
      </w:r>
      <w:bookmarkEnd w:id="29"/>
    </w:p>
    <w:p w:rsidR="003B1717" w:rsidRDefault="00291546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&lt;A conclusão inicia realizando </w:t>
      </w:r>
      <w:r>
        <w:rPr>
          <w:rFonts w:ascii="Arial" w:eastAsia="Arial" w:hAnsi="Arial" w:cs="Arial"/>
          <w:i/>
          <w:color w:val="FF0000"/>
          <w:sz w:val="24"/>
          <w:szCs w:val="24"/>
        </w:rPr>
        <w:t>a análise dos resultados e os objetivos, sintetizando quais metas foram ou não atingidas, o que requer justificativas para as possíveis falhas obtidas.</w:t>
      </w:r>
    </w:p>
    <w:p w:rsidR="003B1717" w:rsidRDefault="00291546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0" w:name="_hf3qvh2jiowa" w:colFirst="0" w:colLast="0"/>
      <w:bookmarkEnd w:id="30"/>
      <w:r>
        <w:rPr>
          <w:rFonts w:ascii="Arial" w:eastAsia="Arial" w:hAnsi="Arial" w:cs="Arial"/>
          <w:color w:val="000000"/>
          <w:sz w:val="24"/>
          <w:szCs w:val="24"/>
        </w:rPr>
        <w:t>A principal dificuldade ao realizar o desenvolvimento do projeto foi a escassez de documentação e tutori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ais relacionados ao microcontrolador escolhido, que é o KL125Z da Freescale. Como não é um microcontrolador tão utilizado para o desenvolvimento e prototipagem de projetos (como, por exemplo, é o Arduino), referências bibliográficas relacionadas à ele não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são facilmente encontradas. Em contrapartida, a documentação relacionada ao desenvolvimento Android é ampla, com diversos tutoriais na internet e uma documentação oficial que oferece uma base sólida para ser usada como referência durante o desenvolvimento </w:t>
      </w:r>
      <w:r>
        <w:rPr>
          <w:rFonts w:ascii="Arial" w:eastAsia="Arial" w:hAnsi="Arial" w:cs="Arial"/>
          <w:color w:val="000000"/>
          <w:sz w:val="24"/>
          <w:szCs w:val="24"/>
        </w:rPr>
        <w:t>da aplicação. Em relação ao módulo bluetooth, a dificuldade encontrada foi realizar a configuração para que ele funcione de forma que envie e receba dados via porta serial.</w:t>
      </w:r>
    </w:p>
    <w:p w:rsidR="003B1717" w:rsidRDefault="00291546">
      <w:r>
        <w:rPr>
          <w:rFonts w:ascii="Arial" w:eastAsia="Arial" w:hAnsi="Arial" w:cs="Arial"/>
          <w:color w:val="000000"/>
          <w:sz w:val="24"/>
          <w:szCs w:val="24"/>
        </w:rPr>
        <w:t>Uma melhoria que poderia ser implementada futuramente é o aumento da segurança entr</w:t>
      </w:r>
      <w:r>
        <w:rPr>
          <w:rFonts w:ascii="Arial" w:eastAsia="Arial" w:hAnsi="Arial" w:cs="Arial"/>
          <w:color w:val="000000"/>
          <w:sz w:val="24"/>
          <w:szCs w:val="24"/>
        </w:rPr>
        <w:t>e o banco de dados e o aplicativo, através de encriptação dos dados armazenados na nuvem e pelos dados enviados pelo bluetooth. Outro ponto que poderia ser melhorado é a separação entre um aplicativo de usuário e outro de administrador: cada um tendo acess</w:t>
      </w:r>
      <w:r>
        <w:rPr>
          <w:rFonts w:ascii="Arial" w:eastAsia="Arial" w:hAnsi="Arial" w:cs="Arial"/>
          <w:color w:val="000000"/>
          <w:sz w:val="24"/>
          <w:szCs w:val="24"/>
        </w:rPr>
        <w:t>o somente às suas funcionalidades. Isso simplificaria a utilização do usuário comum.</w:t>
      </w:r>
      <w:r>
        <w:br w:type="page"/>
      </w:r>
    </w:p>
    <w:p w:rsidR="003B1717" w:rsidRDefault="003B171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1" w:name="_nhqildwwkole" w:colFirst="0" w:colLast="0"/>
      <w:bookmarkEnd w:id="31"/>
    </w:p>
    <w:p w:rsidR="003B1717" w:rsidRDefault="00291546">
      <w:pPr>
        <w:pStyle w:val="Heading1"/>
        <w:numPr>
          <w:ilvl w:val="0"/>
          <w:numId w:val="1"/>
        </w:numPr>
        <w:ind w:hanging="432"/>
      </w:pPr>
      <w:bookmarkStart w:id="32" w:name="_Toc483942266"/>
      <w:r>
        <w:t>Referências</w:t>
      </w:r>
      <w:bookmarkEnd w:id="32"/>
    </w:p>
    <w:p w:rsidR="003B1717" w:rsidRDefault="00291546">
      <w:pPr>
        <w:spacing w:after="240" w:line="240" w:lineRule="auto"/>
        <w:jc w:val="both"/>
        <w:rPr>
          <w:rFonts w:ascii="Arial" w:eastAsia="Arial" w:hAnsi="Arial" w:cs="Arial"/>
          <w:color w:val="24292E"/>
          <w:sz w:val="24"/>
          <w:szCs w:val="24"/>
        </w:rPr>
      </w:pPr>
      <w:hyperlink r:id="rId10">
        <w:r>
          <w:rPr>
            <w:rFonts w:ascii="Arial" w:eastAsia="Arial" w:hAnsi="Arial" w:cs="Arial"/>
            <w:color w:val="0366D6"/>
            <w:sz w:val="24"/>
            <w:szCs w:val="24"/>
            <w:u w:val="single"/>
          </w:rPr>
          <w:t>http://www.instructables.com/id/Android-Bluetooth-Control-LED-Part-2/</w:t>
        </w:r>
      </w:hyperlink>
    </w:p>
    <w:p w:rsidR="003B1717" w:rsidRDefault="00291546">
      <w:pPr>
        <w:spacing w:after="240" w:line="240" w:lineRule="auto"/>
        <w:jc w:val="both"/>
        <w:rPr>
          <w:rFonts w:ascii="Arial" w:eastAsia="Arial" w:hAnsi="Arial" w:cs="Arial"/>
          <w:color w:val="0366D6"/>
          <w:sz w:val="24"/>
          <w:szCs w:val="24"/>
          <w:u w:val="single"/>
        </w:rPr>
      </w:pPr>
      <w:hyperlink r:id="rId11">
        <w:r>
          <w:rPr>
            <w:rFonts w:ascii="Arial" w:eastAsia="Arial" w:hAnsi="Arial" w:cs="Arial"/>
            <w:color w:val="0366D6"/>
            <w:sz w:val="24"/>
            <w:szCs w:val="24"/>
            <w:u w:val="single"/>
          </w:rPr>
          <w:t>https://mcuoneclipse.com/2013/02/14/bluetooth-with-the-freedom-board/</w:t>
        </w:r>
      </w:hyperlink>
    </w:p>
    <w:p w:rsidR="003B1717" w:rsidRDefault="00291546">
      <w:pPr>
        <w:spacing w:after="240" w:line="240" w:lineRule="auto"/>
        <w:jc w:val="both"/>
        <w:rPr>
          <w:rFonts w:ascii="Arial" w:eastAsia="Arial" w:hAnsi="Arial" w:cs="Arial"/>
          <w:color w:val="0366D6"/>
          <w:sz w:val="24"/>
          <w:szCs w:val="24"/>
          <w:u w:val="single"/>
        </w:rPr>
      </w:pPr>
      <w:hyperlink r:id="rId12">
        <w:r>
          <w:rPr>
            <w:rFonts w:ascii="Arial" w:eastAsia="Arial" w:hAnsi="Arial" w:cs="Arial"/>
            <w:color w:val="0366D6"/>
            <w:sz w:val="24"/>
            <w:szCs w:val="24"/>
            <w:u w:val="single"/>
          </w:rPr>
          <w:t>https://www.embarcados.com.br/modulos-bluetooth-hc-05-e-hc-06/</w:t>
        </w:r>
      </w:hyperlink>
    </w:p>
    <w:p w:rsidR="003B1717" w:rsidRDefault="00291546">
      <w:pPr>
        <w:spacing w:after="0" w:line="240" w:lineRule="auto"/>
        <w:jc w:val="both"/>
        <w:rPr>
          <w:rFonts w:ascii="Arial" w:eastAsia="Arial" w:hAnsi="Arial" w:cs="Arial"/>
          <w:color w:val="0366D6"/>
          <w:sz w:val="24"/>
          <w:szCs w:val="24"/>
          <w:u w:val="single"/>
        </w:rPr>
      </w:pPr>
      <w:hyperlink r:id="rId13">
        <w:r>
          <w:rPr>
            <w:rFonts w:ascii="Arial" w:eastAsia="Arial" w:hAnsi="Arial" w:cs="Arial"/>
            <w:color w:val="0366D6"/>
            <w:sz w:val="24"/>
            <w:szCs w:val="24"/>
            <w:u w:val="single"/>
          </w:rPr>
          <w:t>https://github.com</w:t>
        </w:r>
        <w:r>
          <w:rPr>
            <w:rFonts w:ascii="Arial" w:eastAsia="Arial" w:hAnsi="Arial" w:cs="Arial"/>
            <w:color w:val="0366D6"/>
            <w:sz w:val="24"/>
            <w:szCs w:val="24"/>
            <w:u w:val="single"/>
          </w:rPr>
          <w:t>/ErichStyger/mcuoneclipse/tree/master/Examples/CodeWarrior/FRDM-KL25Z/Freedom_Blue</w:t>
        </w:r>
      </w:hyperlink>
    </w:p>
    <w:p w:rsidR="003B1717" w:rsidRDefault="003B171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B1717" w:rsidRDefault="00291546">
      <w:r>
        <w:br w:type="page"/>
      </w:r>
    </w:p>
    <w:p w:rsidR="003B1717" w:rsidRDefault="003B1717">
      <w:pPr>
        <w:rPr>
          <w:rFonts w:ascii="Arial" w:eastAsia="Arial" w:hAnsi="Arial" w:cs="Arial"/>
          <w:sz w:val="24"/>
          <w:szCs w:val="24"/>
        </w:rPr>
      </w:pPr>
      <w:bookmarkStart w:id="33" w:name="_3rdcrjn" w:colFirst="0" w:colLast="0"/>
      <w:bookmarkEnd w:id="33"/>
    </w:p>
    <w:p w:rsidR="003B1717" w:rsidRDefault="00291546">
      <w:pPr>
        <w:pStyle w:val="Heading1"/>
        <w:numPr>
          <w:ilvl w:val="0"/>
          <w:numId w:val="1"/>
        </w:numPr>
        <w:ind w:hanging="432"/>
      </w:pPr>
      <w:bookmarkStart w:id="34" w:name="_Toc483942267"/>
      <w:r>
        <w:t>Anexos</w:t>
      </w:r>
      <w:bookmarkEnd w:id="34"/>
    </w:p>
    <w:sectPr w:rsidR="003B1717">
      <w:type w:val="continuous"/>
      <w:pgSz w:w="11906" w:h="16838"/>
      <w:pgMar w:top="1418" w:right="851" w:bottom="542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m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E1203"/>
    <w:multiLevelType w:val="multilevel"/>
    <w:tmpl w:val="6E703976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B1717"/>
    <w:rsid w:val="00291546"/>
    <w:rsid w:val="003B1717"/>
    <w:rsid w:val="00EB1DB4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2864A-BC30-4DA6-882A-305F7D85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432" w:hanging="432"/>
      <w:jc w:val="both"/>
      <w:outlineLvl w:val="0"/>
    </w:pPr>
    <w:rPr>
      <w:b/>
      <w:smallCaps/>
      <w:color w:val="0070C0"/>
      <w:sz w:val="42"/>
      <w:szCs w:val="42"/>
    </w:rPr>
  </w:style>
  <w:style w:type="paragraph" w:styleId="Heading2">
    <w:name w:val="heading 2"/>
    <w:basedOn w:val="Normal"/>
    <w:next w:val="Normal"/>
    <w:pPr>
      <w:ind w:left="576" w:hanging="576"/>
      <w:jc w:val="both"/>
      <w:outlineLvl w:val="1"/>
    </w:pPr>
    <w:rPr>
      <w:b/>
      <w:i/>
      <w:color w:val="0070C0"/>
      <w:sz w:val="38"/>
      <w:szCs w:val="3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97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700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0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0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ErichStyger/mcuoneclipse/tree/master/Examples/CodeWarrior/FRDM-KL25Z/Freedom_Bl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mbarcados.com.br/modulos-bluetooth-hc-05-e-hc-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atel.br/" TargetMode="External"/><Relationship Id="rId11" Type="http://schemas.openxmlformats.org/officeDocument/2006/relationships/hyperlink" Target="https://mcuoneclipse.com/2013/02/14/bluetooth-with-the-freedom-board/" TargetMode="External"/><Relationship Id="rId5" Type="http://schemas.openxmlformats.org/officeDocument/2006/relationships/hyperlink" Target="mailto:treinamento@inatel.b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nstructables.com/id/Android-Bluetooth-Control-LED-Part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1411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Ribeiro</cp:lastModifiedBy>
  <cp:revision>2</cp:revision>
  <dcterms:created xsi:type="dcterms:W3CDTF">2017-05-31T00:15:00Z</dcterms:created>
  <dcterms:modified xsi:type="dcterms:W3CDTF">2017-05-31T01:09:00Z</dcterms:modified>
</cp:coreProperties>
</file>