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24372" w14:textId="15218884" w:rsidR="00BA2189" w:rsidRPr="00BA2189" w:rsidRDefault="00BA2189" w:rsidP="00BA2189">
      <w:pPr>
        <w:rPr>
          <w:b/>
          <w:bCs/>
        </w:rPr>
      </w:pPr>
      <w:r w:rsidRPr="00BA2189">
        <w:rPr>
          <w:b/>
          <w:bCs/>
        </w:rPr>
        <w:t>Passos iniciais:</w:t>
      </w:r>
    </w:p>
    <w:p w14:paraId="1C9C59F5" w14:textId="5D0D91D7" w:rsidR="00BA2189" w:rsidRDefault="00BA2189" w:rsidP="00BA2189">
      <w:pPr>
        <w:jc w:val="both"/>
      </w:pPr>
      <w:r w:rsidRPr="00C626FC">
        <w:t xml:space="preserve">- Importar a base </w:t>
      </w:r>
      <w:proofErr w:type="spellStart"/>
      <w:r w:rsidRPr="00C626FC">
        <w:t>csv</w:t>
      </w:r>
      <w:proofErr w:type="spellEnd"/>
      <w:r w:rsidRPr="00C626FC">
        <w:t>;</w:t>
      </w:r>
    </w:p>
    <w:p w14:paraId="6CA0DF29" w14:textId="0EC9F490" w:rsidR="00A94E26" w:rsidRDefault="00A94E26" w:rsidP="00BA2189">
      <w:pPr>
        <w:jc w:val="both"/>
      </w:pPr>
      <w:r>
        <w:t>- Ver o formato das variáveis</w:t>
      </w:r>
      <w:r w:rsidR="0012278A">
        <w:t xml:space="preserve"> (</w:t>
      </w:r>
      <w:proofErr w:type="spellStart"/>
      <w:r w:rsidR="0012278A">
        <w:t>describe</w:t>
      </w:r>
      <w:proofErr w:type="spellEnd"/>
      <w:r w:rsidR="0012278A">
        <w:t>)</w:t>
      </w:r>
      <w:r>
        <w:t>;</w:t>
      </w:r>
    </w:p>
    <w:p w14:paraId="486EAD8A" w14:textId="750260FB" w:rsidR="00A94E26" w:rsidRDefault="00A94E26" w:rsidP="00BA2189">
      <w:pPr>
        <w:jc w:val="both"/>
      </w:pPr>
      <w:r>
        <w:t>- Transformações de variáveis (número para categóricas) – tanto como fazer esta transformação, como informar o software para ele entender a variável de determinada forma</w:t>
      </w:r>
      <w:r w:rsidR="0012278A">
        <w:t xml:space="preserve"> (</w:t>
      </w:r>
      <w:proofErr w:type="spellStart"/>
      <w:r w:rsidR="0012278A">
        <w:t>as_data</w:t>
      </w:r>
      <w:proofErr w:type="spellEnd"/>
      <w:r w:rsidR="0012278A">
        <w:t xml:space="preserve">, </w:t>
      </w:r>
      <w:proofErr w:type="spellStart"/>
      <w:r w:rsidR="0012278A">
        <w:t>as_srting</w:t>
      </w:r>
      <w:proofErr w:type="spellEnd"/>
      <w:r w:rsidR="0012278A">
        <w:t xml:space="preserve">). </w:t>
      </w:r>
    </w:p>
    <w:p w14:paraId="7B8789C6" w14:textId="7E5E4B04" w:rsidR="00795823" w:rsidRPr="00C626FC" w:rsidRDefault="00795823" w:rsidP="00BA2189">
      <w:pPr>
        <w:jc w:val="both"/>
      </w:pPr>
      <w:r>
        <w:t xml:space="preserve">Por exemplo: Informar que tem variáveis de “data” </w:t>
      </w:r>
    </w:p>
    <w:p w14:paraId="571D484C" w14:textId="381B4FEF" w:rsidR="00BA2189" w:rsidRDefault="00BA2189" w:rsidP="00BA2189">
      <w:pPr>
        <w:jc w:val="both"/>
      </w:pPr>
      <w:r w:rsidRPr="00C626FC">
        <w:t>- Criar variáveis novas, calculadas a partir de outras variáveis</w:t>
      </w:r>
      <w:r w:rsidR="00A94E26">
        <w:t>;</w:t>
      </w:r>
    </w:p>
    <w:p w14:paraId="3533D429" w14:textId="2AC9F624" w:rsidR="00BA2189" w:rsidRDefault="00BA2189" w:rsidP="00A94E26">
      <w:pPr>
        <w:pStyle w:val="PargrafodaLista"/>
        <w:numPr>
          <w:ilvl w:val="0"/>
          <w:numId w:val="4"/>
        </w:numPr>
        <w:jc w:val="both"/>
      </w:pPr>
      <w:r>
        <w:t>(</w:t>
      </w:r>
      <w:proofErr w:type="spellStart"/>
      <w:r>
        <w:t>fat</w:t>
      </w:r>
      <w:proofErr w:type="spellEnd"/>
      <w:r>
        <w:t>/valor empréstimos)</w:t>
      </w:r>
      <w:r w:rsidR="00795823">
        <w:t>;</w:t>
      </w:r>
    </w:p>
    <w:p w14:paraId="44A36298" w14:textId="4B58DAAD" w:rsidR="00BA2189" w:rsidRDefault="00795823" w:rsidP="00A94E26">
      <w:pPr>
        <w:pStyle w:val="PargrafodaLista"/>
        <w:numPr>
          <w:ilvl w:val="0"/>
          <w:numId w:val="4"/>
        </w:numPr>
        <w:jc w:val="both"/>
      </w:pPr>
      <w:r>
        <w:t>fazer o cálculo de prazo (utilizando datas);</w:t>
      </w:r>
    </w:p>
    <w:p w14:paraId="15487DD7" w14:textId="46080E98" w:rsidR="00BA2189" w:rsidRDefault="00BA2189" w:rsidP="00A94E26">
      <w:pPr>
        <w:pStyle w:val="PargrafodaLista"/>
        <w:numPr>
          <w:ilvl w:val="0"/>
          <w:numId w:val="4"/>
        </w:numPr>
        <w:jc w:val="both"/>
      </w:pPr>
      <w:r>
        <w:t>log(</w:t>
      </w:r>
      <w:r w:rsidR="00795823">
        <w:t>variáveis</w:t>
      </w:r>
      <w:r>
        <w:t>)</w:t>
      </w:r>
      <w:r w:rsidR="00795823">
        <w:t>;</w:t>
      </w:r>
    </w:p>
    <w:p w14:paraId="4AFDAF73" w14:textId="46D63E49" w:rsidR="00A94E26" w:rsidRDefault="00A94E26" w:rsidP="00A94E26">
      <w:pPr>
        <w:pStyle w:val="PargrafodaLista"/>
        <w:numPr>
          <w:ilvl w:val="0"/>
          <w:numId w:val="4"/>
        </w:numPr>
        <w:jc w:val="both"/>
      </w:pPr>
      <w:r>
        <w:t xml:space="preserve">transformar variáveis do tipo categóricas em numérica; </w:t>
      </w:r>
    </w:p>
    <w:p w14:paraId="205EFFAA" w14:textId="05C36124" w:rsidR="00BA2189" w:rsidRDefault="00BA2189" w:rsidP="00BA2189">
      <w:pPr>
        <w:jc w:val="both"/>
      </w:pPr>
      <w:r>
        <w:t xml:space="preserve">- </w:t>
      </w:r>
      <w:r w:rsidRPr="00C626FC">
        <w:t xml:space="preserve"> Selecionar variáveis (separar as quantitativas das categóricas)</w:t>
      </w:r>
      <w:r w:rsidR="00025B9A">
        <w:t xml:space="preserve"> – criar sub-bases;</w:t>
      </w:r>
    </w:p>
    <w:p w14:paraId="6D3104DD" w14:textId="6B867DF3" w:rsidR="00A94E26" w:rsidRPr="00C626FC" w:rsidRDefault="00A94E26" w:rsidP="00BA2189">
      <w:pPr>
        <w:jc w:val="both"/>
      </w:pPr>
      <w:r>
        <w:t xml:space="preserve">- Criar </w:t>
      </w:r>
      <w:proofErr w:type="spellStart"/>
      <w:r>
        <w:t>dummies</w:t>
      </w:r>
      <w:proofErr w:type="spellEnd"/>
      <w:r>
        <w:t xml:space="preserve">; </w:t>
      </w:r>
    </w:p>
    <w:p w14:paraId="7782DD45" w14:textId="1FB4C108" w:rsidR="00BA2189" w:rsidRDefault="00BA2189" w:rsidP="00BA2189">
      <w:pPr>
        <w:jc w:val="both"/>
      </w:pPr>
      <w:r w:rsidRPr="00C626FC">
        <w:t>- Aprender alguns comandos para análise exploratória dos dados e visualização</w:t>
      </w:r>
      <w:r w:rsidR="00A94E26">
        <w:t xml:space="preserve"> (</w:t>
      </w:r>
      <w:r w:rsidR="00795823">
        <w:t xml:space="preserve">hist., </w:t>
      </w:r>
      <w:r w:rsidR="00A94E26">
        <w:t xml:space="preserve">box </w:t>
      </w:r>
      <w:proofErr w:type="spellStart"/>
      <w:r w:rsidR="00A94E26">
        <w:t>plot</w:t>
      </w:r>
      <w:proofErr w:type="spellEnd"/>
      <w:r w:rsidR="00795823">
        <w:t xml:space="preserve">, tabela de correlação, tabelas do tipo </w:t>
      </w:r>
      <w:proofErr w:type="spellStart"/>
      <w:r w:rsidR="00795823">
        <w:t>group</w:t>
      </w:r>
      <w:proofErr w:type="spellEnd"/>
      <w:r w:rsidR="00795823">
        <w:t xml:space="preserve"> </w:t>
      </w:r>
      <w:proofErr w:type="spellStart"/>
      <w:r w:rsidR="00795823">
        <w:t>by</w:t>
      </w:r>
      <w:proofErr w:type="spellEnd"/>
      <w:r w:rsidR="00A94E26">
        <w:t>)</w:t>
      </w:r>
      <w:r w:rsidRPr="00C626FC">
        <w:t>;</w:t>
      </w:r>
    </w:p>
    <w:p w14:paraId="38789D3F" w14:textId="28167F0C" w:rsidR="00BA2189" w:rsidRDefault="00BA2189" w:rsidP="00BA2189">
      <w:pPr>
        <w:jc w:val="both"/>
      </w:pPr>
      <w:r>
        <w:t xml:space="preserve">- Variáveis categóricas - aprender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(com base </w:t>
      </w:r>
      <w:r w:rsidR="00B77D72">
        <w:t>em clientes</w:t>
      </w:r>
      <w:r>
        <w:t xml:space="preserve"> inadimpl</w:t>
      </w:r>
      <w:r w:rsidR="00B77D72">
        <w:t>entes</w:t>
      </w:r>
      <w:r>
        <w:t xml:space="preserve"> – qual </w:t>
      </w:r>
      <w:r w:rsidR="00B77D72">
        <w:t>seria</w:t>
      </w:r>
      <w:r>
        <w:t xml:space="preserve"> garantia</w:t>
      </w:r>
      <w:r w:rsidR="00B77D72">
        <w:t xml:space="preserve">, linha de </w:t>
      </w:r>
      <w:proofErr w:type="spellStart"/>
      <w:r w:rsidR="00B77D72">
        <w:t>fin</w:t>
      </w:r>
      <w:proofErr w:type="spellEnd"/>
      <w:r w:rsidR="00B77D72">
        <w:t xml:space="preserve">, rating, </w:t>
      </w:r>
      <w:proofErr w:type="spellStart"/>
      <w:r w:rsidR="00B77D72">
        <w:t>etc</w:t>
      </w:r>
      <w:proofErr w:type="spellEnd"/>
      <w:r>
        <w:t>)</w:t>
      </w:r>
      <w:r w:rsidR="00B77D72">
        <w:t>.</w:t>
      </w:r>
    </w:p>
    <w:p w14:paraId="0D4C81E9" w14:textId="311E85AB" w:rsidR="00CC0110" w:rsidRPr="00C626FC" w:rsidRDefault="00CC0110" w:rsidP="00CC0110">
      <w:pPr>
        <w:jc w:val="both"/>
      </w:pPr>
      <w:r>
        <w:t xml:space="preserve">- Aprender o </w:t>
      </w:r>
      <w:proofErr w:type="spellStart"/>
      <w:r>
        <w:t>If</w:t>
      </w:r>
      <w:proofErr w:type="spellEnd"/>
      <w:r>
        <w:t xml:space="preserve"> (selecionar variáveis com base numa regra – </w:t>
      </w:r>
      <w:proofErr w:type="spellStart"/>
      <w:r>
        <w:t>ex</w:t>
      </w:r>
      <w:proofErr w:type="spellEnd"/>
      <w:r>
        <w:t>: somente empresas do privado</w:t>
      </w:r>
      <w:r w:rsidR="00B77D72">
        <w:t xml:space="preserve"> + </w:t>
      </w:r>
      <w:r>
        <w:t xml:space="preserve">projetos e investimentos); </w:t>
      </w:r>
    </w:p>
    <w:p w14:paraId="0E74684B" w14:textId="2B087F26" w:rsidR="00BA2189" w:rsidRDefault="00BA2189" w:rsidP="00BA2189">
      <w:pPr>
        <w:jc w:val="both"/>
      </w:pPr>
      <w:r>
        <w:t xml:space="preserve">- Usar </w:t>
      </w:r>
      <w:proofErr w:type="spellStart"/>
      <w:r>
        <w:t>if</w:t>
      </w:r>
      <w:proofErr w:type="spellEnd"/>
      <w:r>
        <w:t xml:space="preserve"> +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 w:rsidR="00412A82">
        <w:t xml:space="preserve">; </w:t>
      </w:r>
    </w:p>
    <w:p w14:paraId="3CF8B29D" w14:textId="64A0CE0B" w:rsidR="00BA2189" w:rsidRDefault="00BA2189" w:rsidP="00BA2189">
      <w:pPr>
        <w:jc w:val="both"/>
      </w:pPr>
      <w:r>
        <w:t xml:space="preserve">- Variáveis quantitativas – medidas centrais, variabilidade, quartis; </w:t>
      </w:r>
    </w:p>
    <w:p w14:paraId="726F88F7" w14:textId="4C825B03" w:rsidR="00BA2189" w:rsidRDefault="00BA2189" w:rsidP="00BA2189">
      <w:pPr>
        <w:jc w:val="both"/>
      </w:pPr>
      <w:r w:rsidRPr="00C626FC">
        <w:t>- Testes de correlação</w:t>
      </w:r>
      <w:r>
        <w:t xml:space="preserve"> (quanti x categórica e categórica x categórica)</w:t>
      </w:r>
      <w:r w:rsidRPr="00C626FC">
        <w:t>.</w:t>
      </w:r>
    </w:p>
    <w:p w14:paraId="3FEA4FCA" w14:textId="348859FA" w:rsidR="00BA2189" w:rsidRDefault="00BA2189" w:rsidP="00BA2189">
      <w:pPr>
        <w:jc w:val="both"/>
      </w:pPr>
    </w:p>
    <w:p w14:paraId="0174474F" w14:textId="4D222F17" w:rsidR="00412A82" w:rsidRPr="00CC0110" w:rsidRDefault="00412A82" w:rsidP="00BA2189">
      <w:pPr>
        <w:jc w:val="both"/>
        <w:rPr>
          <w:b/>
          <w:bCs/>
        </w:rPr>
      </w:pPr>
      <w:r w:rsidRPr="00CC0110">
        <w:rPr>
          <w:b/>
          <w:bCs/>
        </w:rPr>
        <w:t xml:space="preserve">Dúvidas: </w:t>
      </w:r>
    </w:p>
    <w:p w14:paraId="0B8CD1BD" w14:textId="19CA6298" w:rsidR="00412A82" w:rsidRDefault="00412A82" w:rsidP="00BA2189">
      <w:pPr>
        <w:jc w:val="both"/>
      </w:pPr>
      <w:r>
        <w:t>- Como fazer alguma testagem</w:t>
      </w:r>
      <w:r w:rsidR="00025B9A">
        <w:t>/conferência</w:t>
      </w:r>
      <w:r>
        <w:t xml:space="preserve"> para ver se os dados coletados estão corretos? Dicas de integridades dos dados;</w:t>
      </w:r>
    </w:p>
    <w:p w14:paraId="32D5E39D" w14:textId="2CC36243" w:rsidR="00412A82" w:rsidRDefault="00412A82" w:rsidP="00BA2189">
      <w:pPr>
        <w:jc w:val="both"/>
      </w:pPr>
      <w:r>
        <w:t xml:space="preserve">- Como ir salvando os códigos antigos e alterações nas bases de dados; </w:t>
      </w:r>
    </w:p>
    <w:p w14:paraId="5E9D6E11" w14:textId="53DE5223" w:rsidR="00E910A1" w:rsidRDefault="00E910A1" w:rsidP="00BA2189">
      <w:pPr>
        <w:jc w:val="both"/>
      </w:pPr>
      <w:r>
        <w:t xml:space="preserve">- Dicas de quando quer aprender uma técnica nova (comunidades de </w:t>
      </w:r>
      <w:proofErr w:type="spellStart"/>
      <w:r>
        <w:t>pyhton</w:t>
      </w:r>
      <w:proofErr w:type="spellEnd"/>
      <w:r>
        <w:t xml:space="preserve">, referencias, </w:t>
      </w:r>
      <w:proofErr w:type="spellStart"/>
      <w:r>
        <w:t>vídeo-aulas</w:t>
      </w:r>
      <w:proofErr w:type="spellEnd"/>
      <w:r>
        <w:t>)</w:t>
      </w:r>
    </w:p>
    <w:p w14:paraId="7BFDA82C" w14:textId="02241C61" w:rsidR="00412A82" w:rsidRPr="00C626FC" w:rsidRDefault="00412A82" w:rsidP="00BA2189">
      <w:pPr>
        <w:jc w:val="both"/>
      </w:pPr>
      <w:r>
        <w:t>-</w:t>
      </w:r>
      <w:r w:rsidR="00340D02">
        <w:t xml:space="preserve"> C</w:t>
      </w:r>
      <w:r>
        <w:t>ronograma</w:t>
      </w:r>
      <w:r w:rsidR="00340D02">
        <w:t xml:space="preserve"> (entender a metodologia de desenvolvimento</w:t>
      </w:r>
      <w:r w:rsidR="00025B9A">
        <w:t xml:space="preserve"> do projeto</w:t>
      </w:r>
      <w:r w:rsidR="00340D02">
        <w:t>)</w:t>
      </w:r>
      <w:r w:rsidR="00025B9A">
        <w:t>.</w:t>
      </w:r>
    </w:p>
    <w:p w14:paraId="150186D4" w14:textId="77777777" w:rsidR="00BA2189" w:rsidRDefault="00BA2189" w:rsidP="00BA2189">
      <w:pPr>
        <w:rPr>
          <w:b/>
          <w:bCs/>
        </w:rPr>
      </w:pPr>
    </w:p>
    <w:p w14:paraId="4B362651" w14:textId="770F30EF" w:rsidR="00BA2189" w:rsidRDefault="00BA2189" w:rsidP="00BA2189">
      <w:pPr>
        <w:rPr>
          <w:b/>
          <w:bCs/>
        </w:rPr>
      </w:pPr>
      <w:r w:rsidRPr="00BA2189">
        <w:rPr>
          <w:b/>
          <w:bCs/>
        </w:rPr>
        <w:t>Técnicas:</w:t>
      </w:r>
    </w:p>
    <w:p w14:paraId="0AAF5CDA" w14:textId="112A681D" w:rsidR="00BA2189" w:rsidRDefault="00BA2189" w:rsidP="00BA2189">
      <w:r w:rsidRPr="00BA2189">
        <w:t xml:space="preserve">- Quais </w:t>
      </w:r>
      <w:r w:rsidR="00D93A9D">
        <w:t xml:space="preserve">o </w:t>
      </w:r>
      <w:proofErr w:type="spellStart"/>
      <w:r w:rsidR="00D93A9D">
        <w:t>prof</w:t>
      </w:r>
      <w:proofErr w:type="spellEnd"/>
      <w:r w:rsidRPr="00BA2189">
        <w:t xml:space="preserve"> já usou</w:t>
      </w:r>
      <w:r w:rsidR="00D93A9D">
        <w:t>?</w:t>
      </w:r>
    </w:p>
    <w:p w14:paraId="7994B2F5" w14:textId="662158FD" w:rsidR="0085353B" w:rsidRDefault="00025B9A" w:rsidP="00BA2189">
      <w:r>
        <w:lastRenderedPageBreak/>
        <w:t xml:space="preserve">- Indicações de referencias para aprender sobre cada uma das técnicas. </w:t>
      </w:r>
    </w:p>
    <w:p w14:paraId="285FC976" w14:textId="7DC08EC0" w:rsidR="00D93A9D" w:rsidRDefault="00D93A9D" w:rsidP="00BA2189"/>
    <w:p w14:paraId="5F31689D" w14:textId="77777777" w:rsidR="00D93A9D" w:rsidRDefault="00D93A9D" w:rsidP="00BA2189"/>
    <w:p w14:paraId="4D96F9F1" w14:textId="4BF3BECE" w:rsidR="0085353B" w:rsidRPr="00D93A9D" w:rsidRDefault="00D93A9D" w:rsidP="00D93A9D">
      <w:pPr>
        <w:jc w:val="center"/>
        <w:rPr>
          <w:b/>
          <w:bCs/>
        </w:rPr>
      </w:pPr>
      <w:r w:rsidRPr="00D93A9D">
        <w:rPr>
          <w:b/>
          <w:bCs/>
        </w:rPr>
        <w:t>ANÁLISES QUE PENSO Q</w:t>
      </w:r>
      <w:r>
        <w:rPr>
          <w:b/>
          <w:bCs/>
        </w:rPr>
        <w:t>UE</w:t>
      </w:r>
      <w:r w:rsidRPr="00D93A9D">
        <w:rPr>
          <w:b/>
          <w:bCs/>
        </w:rPr>
        <w:t xml:space="preserve"> PODEM SER ÚTEIS</w:t>
      </w:r>
    </w:p>
    <w:p w14:paraId="59D2407C" w14:textId="77777777" w:rsidR="00D93A9D" w:rsidRPr="0085353B" w:rsidRDefault="00D93A9D" w:rsidP="00BA2189">
      <w:pPr>
        <w:rPr>
          <w:b/>
          <w:bCs/>
        </w:rPr>
      </w:pPr>
    </w:p>
    <w:p w14:paraId="3FA82C1F" w14:textId="26DB6D31" w:rsidR="0085353B" w:rsidRPr="005261B4" w:rsidRDefault="0085353B" w:rsidP="00BA2189">
      <w:pPr>
        <w:rPr>
          <w:b/>
          <w:bCs/>
        </w:rPr>
      </w:pPr>
      <w:r w:rsidRPr="005261B4">
        <w:rPr>
          <w:b/>
          <w:bCs/>
          <w:highlight w:val="yellow"/>
        </w:rPr>
        <w:t xml:space="preserve">1 - Modelo de </w:t>
      </w:r>
      <w:proofErr w:type="spellStart"/>
      <w:r w:rsidRPr="005261B4">
        <w:rPr>
          <w:b/>
          <w:bCs/>
          <w:highlight w:val="yellow"/>
        </w:rPr>
        <w:t>credit</w:t>
      </w:r>
      <w:proofErr w:type="spellEnd"/>
      <w:r w:rsidRPr="005261B4">
        <w:rPr>
          <w:b/>
          <w:bCs/>
          <w:highlight w:val="yellow"/>
        </w:rPr>
        <w:t xml:space="preserve"> rating – Técnicas de classificação:</w:t>
      </w:r>
    </w:p>
    <w:p w14:paraId="7C9B7049" w14:textId="242047AB" w:rsidR="00BA2189" w:rsidRDefault="00BA2189" w:rsidP="00BA2189">
      <w:r>
        <w:t>- Regressão logística;</w:t>
      </w:r>
    </w:p>
    <w:p w14:paraId="20AD1378" w14:textId="25C867A6" w:rsidR="00BA2189" w:rsidRDefault="00BA2189" w:rsidP="00BA2189">
      <w:r>
        <w:t>- Análise discriminante;</w:t>
      </w:r>
      <w:bookmarkStart w:id="0" w:name="_GoBack"/>
      <w:bookmarkEnd w:id="0"/>
    </w:p>
    <w:p w14:paraId="143D0AC6" w14:textId="4AB38C62" w:rsidR="00BA2189" w:rsidRDefault="00BA2189" w:rsidP="00BA2189">
      <w:r>
        <w:t xml:space="preserve">-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;</w:t>
      </w:r>
    </w:p>
    <w:p w14:paraId="708A274D" w14:textId="77777777" w:rsidR="0085353B" w:rsidRPr="00340D02" w:rsidRDefault="0085353B" w:rsidP="0085353B">
      <w:pPr>
        <w:rPr>
          <w:b/>
          <w:bCs/>
        </w:rPr>
      </w:pPr>
      <w:r w:rsidRPr="00340D02">
        <w:rPr>
          <w:b/>
          <w:bCs/>
        </w:rPr>
        <w:t xml:space="preserve">Porém, independente da técnica, fazer um pipeline: </w:t>
      </w:r>
    </w:p>
    <w:p w14:paraId="7F12ACEE" w14:textId="689EAFEC" w:rsidR="0085353B" w:rsidRDefault="0085353B" w:rsidP="0085353B">
      <w:r>
        <w:t xml:space="preserve">- Para testar modelos com diferentes </w:t>
      </w:r>
      <w:r w:rsidR="00982AF6">
        <w:t xml:space="preserve">variáveis </w:t>
      </w:r>
      <w:r>
        <w:t xml:space="preserve">e diferentes parâmetros do modelo; </w:t>
      </w:r>
    </w:p>
    <w:p w14:paraId="0A811F53" w14:textId="77777777" w:rsidR="0085353B" w:rsidRDefault="0085353B" w:rsidP="0085353B">
      <w:r>
        <w:t>- Validação (k-</w:t>
      </w:r>
      <w:proofErr w:type="spellStart"/>
      <w:r>
        <w:t>fold</w:t>
      </w:r>
      <w:proofErr w:type="spellEnd"/>
      <w:r>
        <w:t>, e cruzada);</w:t>
      </w:r>
    </w:p>
    <w:p w14:paraId="169B662E" w14:textId="77777777" w:rsidR="0085353B" w:rsidRDefault="0085353B" w:rsidP="0085353B">
      <w:r>
        <w:t xml:space="preserve">- Avaliação. </w:t>
      </w:r>
    </w:p>
    <w:p w14:paraId="415A6BD5" w14:textId="5056D9C7" w:rsidR="0085353B" w:rsidRPr="0085353B" w:rsidRDefault="00471664" w:rsidP="00BA2189">
      <w:r>
        <w:rPr>
          <w:b/>
          <w:bCs/>
          <w:highlight w:val="yellow"/>
        </w:rPr>
        <w:t xml:space="preserve">2 - </w:t>
      </w:r>
      <w:r w:rsidR="0085353B" w:rsidRPr="00E32D94">
        <w:rPr>
          <w:b/>
          <w:bCs/>
          <w:highlight w:val="yellow"/>
        </w:rPr>
        <w:t>Fazer fator com variáveis:</w:t>
      </w:r>
    </w:p>
    <w:p w14:paraId="4B7AF635" w14:textId="4E4DDDF0" w:rsidR="0085353B" w:rsidRDefault="0085353B" w:rsidP="0085353B">
      <w:r>
        <w:t>- Análise fatorial (aprimoramento de modelos) – Modelos dentro de modelos</w:t>
      </w:r>
      <w:r w:rsidR="00025B9A">
        <w:t xml:space="preserve"> – Análise do componente principal </w:t>
      </w:r>
    </w:p>
    <w:p w14:paraId="0F946889" w14:textId="3FAF003B" w:rsidR="0085353B" w:rsidRPr="0085353B" w:rsidRDefault="00471664" w:rsidP="00BA2189">
      <w:pPr>
        <w:rPr>
          <w:b/>
          <w:bCs/>
        </w:rPr>
      </w:pPr>
      <w:r>
        <w:rPr>
          <w:b/>
          <w:bCs/>
          <w:highlight w:val="yellow"/>
        </w:rPr>
        <w:t xml:space="preserve">3 - </w:t>
      </w:r>
      <w:r w:rsidR="0085353B" w:rsidRPr="00E32D94">
        <w:rPr>
          <w:b/>
          <w:bCs/>
          <w:highlight w:val="yellow"/>
        </w:rPr>
        <w:t>Agrupar clientes com características semelhantes – Técnicas de Agrupamento:</w:t>
      </w:r>
      <w:r w:rsidR="0085353B" w:rsidRPr="0085353B">
        <w:rPr>
          <w:b/>
          <w:bCs/>
        </w:rPr>
        <w:t xml:space="preserve"> </w:t>
      </w:r>
    </w:p>
    <w:p w14:paraId="521C9943" w14:textId="4BE38414" w:rsidR="0085353B" w:rsidRDefault="0085353B" w:rsidP="00BA2189">
      <w:r>
        <w:t xml:space="preserve">- Conhecer os métodos de calcular a distância; </w:t>
      </w:r>
    </w:p>
    <w:p w14:paraId="724ED558" w14:textId="2EBAEAD1" w:rsidR="0085353B" w:rsidRDefault="0085353B" w:rsidP="00BA2189">
      <w:r>
        <w:t>- Agrupamento;</w:t>
      </w:r>
    </w:p>
    <w:p w14:paraId="53CF3089" w14:textId="55718092" w:rsidR="0085353B" w:rsidRDefault="00E32D94" w:rsidP="00BA2189">
      <w:r>
        <w:t xml:space="preserve">- Selecionando o melhor </w:t>
      </w:r>
      <w:r w:rsidR="00471664">
        <w:t xml:space="preserve">k (técnica do joelho) </w:t>
      </w:r>
    </w:p>
    <w:p w14:paraId="18969DFE" w14:textId="05CB3798" w:rsidR="0085353B" w:rsidRPr="0085353B" w:rsidRDefault="00471664" w:rsidP="00BA2189">
      <w:pPr>
        <w:rPr>
          <w:b/>
          <w:bCs/>
        </w:rPr>
      </w:pPr>
      <w:r>
        <w:rPr>
          <w:b/>
          <w:bCs/>
          <w:highlight w:val="yellow"/>
        </w:rPr>
        <w:t xml:space="preserve">4- </w:t>
      </w:r>
      <w:r w:rsidR="0085353B" w:rsidRPr="00471664">
        <w:rPr>
          <w:b/>
          <w:bCs/>
          <w:highlight w:val="yellow"/>
        </w:rPr>
        <w:t>Relação provisão com fatores de risco:</w:t>
      </w:r>
      <w:r w:rsidR="0085353B" w:rsidRPr="0085353B">
        <w:rPr>
          <w:b/>
          <w:bCs/>
        </w:rPr>
        <w:t xml:space="preserve"> </w:t>
      </w:r>
    </w:p>
    <w:p w14:paraId="64515C08" w14:textId="193A6B98" w:rsidR="00BA2189" w:rsidRDefault="00BA2189" w:rsidP="00BA2189">
      <w:r>
        <w:t>- Regressão linear</w:t>
      </w:r>
      <w:r w:rsidR="00FC2AC2">
        <w:t xml:space="preserve"> (aplicando regularização </w:t>
      </w:r>
      <w:proofErr w:type="spellStart"/>
      <w:r w:rsidR="00FC2AC2">
        <w:t>ridge</w:t>
      </w:r>
      <w:proofErr w:type="spellEnd"/>
      <w:r w:rsidR="00FC2AC2">
        <w:t xml:space="preserve"> e lasso)</w:t>
      </w:r>
      <w:r w:rsidR="00471664">
        <w:t xml:space="preserve">; </w:t>
      </w:r>
    </w:p>
    <w:p w14:paraId="76C39CDD" w14:textId="77777777" w:rsidR="00340D02" w:rsidRDefault="00340D02" w:rsidP="00340D02"/>
    <w:sectPr w:rsidR="00340D0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F7C01"/>
    <w:multiLevelType w:val="multilevel"/>
    <w:tmpl w:val="0954597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AF29C5"/>
    <w:multiLevelType w:val="hybridMultilevel"/>
    <w:tmpl w:val="35C4F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95814"/>
    <w:multiLevelType w:val="multilevel"/>
    <w:tmpl w:val="5E0E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05E3F"/>
    <w:multiLevelType w:val="hybridMultilevel"/>
    <w:tmpl w:val="77CADCDA"/>
    <w:lvl w:ilvl="0" w:tplc="557A92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7"/>
    <w:rsid w:val="00015243"/>
    <w:rsid w:val="00022DF6"/>
    <w:rsid w:val="00025B9A"/>
    <w:rsid w:val="00050A2A"/>
    <w:rsid w:val="00106876"/>
    <w:rsid w:val="0012278A"/>
    <w:rsid w:val="00197BC9"/>
    <w:rsid w:val="00205DE9"/>
    <w:rsid w:val="002C4573"/>
    <w:rsid w:val="002D14ED"/>
    <w:rsid w:val="00307C91"/>
    <w:rsid w:val="00310436"/>
    <w:rsid w:val="00310A09"/>
    <w:rsid w:val="00340D02"/>
    <w:rsid w:val="00412A82"/>
    <w:rsid w:val="00441DFD"/>
    <w:rsid w:val="00471664"/>
    <w:rsid w:val="00474D0D"/>
    <w:rsid w:val="004F7107"/>
    <w:rsid w:val="005261B4"/>
    <w:rsid w:val="00584978"/>
    <w:rsid w:val="005B2284"/>
    <w:rsid w:val="005C68BB"/>
    <w:rsid w:val="00657B29"/>
    <w:rsid w:val="00675D51"/>
    <w:rsid w:val="00707127"/>
    <w:rsid w:val="00757306"/>
    <w:rsid w:val="00795823"/>
    <w:rsid w:val="007A096A"/>
    <w:rsid w:val="007A547C"/>
    <w:rsid w:val="007A7142"/>
    <w:rsid w:val="007C791E"/>
    <w:rsid w:val="00846E19"/>
    <w:rsid w:val="0085353B"/>
    <w:rsid w:val="00904B0D"/>
    <w:rsid w:val="0093716D"/>
    <w:rsid w:val="00982AF6"/>
    <w:rsid w:val="00A47714"/>
    <w:rsid w:val="00A8103D"/>
    <w:rsid w:val="00A94E26"/>
    <w:rsid w:val="00AD0316"/>
    <w:rsid w:val="00B01743"/>
    <w:rsid w:val="00B23CB0"/>
    <w:rsid w:val="00B77D72"/>
    <w:rsid w:val="00BA2189"/>
    <w:rsid w:val="00BB193D"/>
    <w:rsid w:val="00BD2ED0"/>
    <w:rsid w:val="00C626FC"/>
    <w:rsid w:val="00C812AE"/>
    <w:rsid w:val="00CC0110"/>
    <w:rsid w:val="00CC2ABD"/>
    <w:rsid w:val="00D268DC"/>
    <w:rsid w:val="00D91205"/>
    <w:rsid w:val="00D93A9D"/>
    <w:rsid w:val="00DD7147"/>
    <w:rsid w:val="00E32D94"/>
    <w:rsid w:val="00E45D88"/>
    <w:rsid w:val="00E502FF"/>
    <w:rsid w:val="00E77622"/>
    <w:rsid w:val="00E910A1"/>
    <w:rsid w:val="00E96114"/>
    <w:rsid w:val="00EB3ECA"/>
    <w:rsid w:val="00EC49F7"/>
    <w:rsid w:val="00F01068"/>
    <w:rsid w:val="00F56DA0"/>
    <w:rsid w:val="00FC2AC2"/>
    <w:rsid w:val="00FD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B47A"/>
  <w15:docId w15:val="{A597B24B-323D-4308-A5C5-480AA411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4F4A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502F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02FF"/>
    <w:rPr>
      <w:color w:val="605E5C"/>
      <w:shd w:val="clear" w:color="auto" w:fill="E1DFDD"/>
    </w:rPr>
  </w:style>
  <w:style w:type="character" w:customStyle="1" w:styleId="peb">
    <w:name w:val="_pe_b"/>
    <w:basedOn w:val="Fontepargpadro"/>
    <w:rsid w:val="00D268DC"/>
  </w:style>
  <w:style w:type="character" w:customStyle="1" w:styleId="rpd1">
    <w:name w:val="_rp_d1"/>
    <w:basedOn w:val="Fontepargpadro"/>
    <w:rsid w:val="00D2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88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8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99481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0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7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384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Kanazawa Kanazawa</dc:creator>
  <dc:description/>
  <cp:lastModifiedBy>Marcelo Kanazawa Kanazawa</cp:lastModifiedBy>
  <cp:revision>8</cp:revision>
  <dcterms:created xsi:type="dcterms:W3CDTF">2020-06-08T19:16:00Z</dcterms:created>
  <dcterms:modified xsi:type="dcterms:W3CDTF">2020-06-09T12:53:00Z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