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3" w:lineRule="auto"/>
      </w:pPr>
      <w:r>
        <w:rPr>
          <w:color w:val="13263D"/>
          <w:w w:val="125"/>
        </w:rPr>
        <w:t>Ideias,</w:t>
      </w:r>
      <w:r>
        <w:rPr>
          <w:color w:val="13263D"/>
          <w:spacing w:val="-6"/>
          <w:w w:val="125"/>
        </w:rPr>
        <w:t> </w:t>
      </w:r>
      <w:r>
        <w:rPr>
          <w:color w:val="13263D"/>
          <w:w w:val="125"/>
        </w:rPr>
        <w:t>cidades</w:t>
      </w:r>
      <w:r>
        <w:rPr>
          <w:color w:val="13263D"/>
          <w:spacing w:val="-6"/>
          <w:w w:val="125"/>
        </w:rPr>
        <w:t> </w:t>
      </w:r>
      <w:r>
        <w:rPr>
          <w:color w:val="13263D"/>
          <w:w w:val="125"/>
        </w:rPr>
        <w:t>e</w:t>
      </w:r>
      <w:r>
        <w:rPr>
          <w:color w:val="13263D"/>
          <w:spacing w:val="-6"/>
          <w:w w:val="125"/>
        </w:rPr>
        <w:t> </w:t>
      </w:r>
      <w:r>
        <w:rPr>
          <w:color w:val="13263D"/>
          <w:w w:val="125"/>
        </w:rPr>
        <w:t>pequenas </w:t>
      </w:r>
      <w:r>
        <w:rPr>
          <w:color w:val="13263D"/>
          <w:spacing w:val="-2"/>
          <w:w w:val="125"/>
        </w:rPr>
        <w:t>descobertas</w:t>
      </w:r>
    </w:p>
    <w:p>
      <w:pPr>
        <w:spacing w:line="331" w:lineRule="auto" w:before="226"/>
        <w:ind w:left="92" w:right="0" w:firstLine="0"/>
        <w:jc w:val="left"/>
        <w:rPr>
          <w:sz w:val="20"/>
        </w:rPr>
      </w:pPr>
      <w:r>
        <w:rPr>
          <w:color w:val="4D5967"/>
          <w:w w:val="125"/>
          <w:sz w:val="20"/>
        </w:rPr>
        <w:t>Um documento com conteúdo ilustrativo criado para testar leitura de PDF, extração de </w:t>
      </w:r>
      <w:r>
        <w:rPr>
          <w:color w:val="4D5967"/>
          <w:w w:val="130"/>
          <w:sz w:val="20"/>
        </w:rPr>
        <w:t>texto, identificação de seções e conversão para Markdown.</w:t>
      </w: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375"/>
        <w:jc w:val="left"/>
      </w:pPr>
      <w:r>
        <w:rPr>
          <w:color w:val="13263D"/>
          <w:w w:val="120"/>
        </w:rPr>
        <w:t>A</w:t>
      </w:r>
      <w:r>
        <w:rPr>
          <w:color w:val="13263D"/>
          <w:spacing w:val="30"/>
          <w:w w:val="120"/>
        </w:rPr>
        <w:t> </w:t>
      </w:r>
      <w:r>
        <w:rPr>
          <w:color w:val="13263D"/>
          <w:w w:val="120"/>
        </w:rPr>
        <w:t>biblioteca</w:t>
      </w:r>
      <w:r>
        <w:rPr>
          <w:color w:val="13263D"/>
          <w:spacing w:val="31"/>
          <w:w w:val="120"/>
        </w:rPr>
        <w:t> </w:t>
      </w:r>
      <w:r>
        <w:rPr>
          <w:color w:val="13263D"/>
          <w:w w:val="120"/>
        </w:rPr>
        <w:t>das</w:t>
      </w:r>
      <w:r>
        <w:rPr>
          <w:color w:val="13263D"/>
          <w:spacing w:val="30"/>
          <w:w w:val="120"/>
        </w:rPr>
        <w:t> </w:t>
      </w:r>
      <w:r>
        <w:rPr>
          <w:color w:val="13263D"/>
          <w:w w:val="120"/>
        </w:rPr>
        <w:t>coisas</w:t>
      </w:r>
      <w:r>
        <w:rPr>
          <w:color w:val="13263D"/>
          <w:spacing w:val="31"/>
          <w:w w:val="120"/>
        </w:rPr>
        <w:t> </w:t>
      </w:r>
      <w:r>
        <w:rPr>
          <w:color w:val="13263D"/>
          <w:spacing w:val="-2"/>
          <w:w w:val="120"/>
        </w:rPr>
        <w:t>esquecidas</w:t>
      </w:r>
    </w:p>
    <w:p>
      <w:pPr>
        <w:pStyle w:val="BodyText"/>
        <w:spacing w:line="326" w:lineRule="auto" w:before="190"/>
        <w:ind w:left="92"/>
      </w:pPr>
      <w:r>
        <w:rPr>
          <w:color w:val="4D5967"/>
          <w:w w:val="130"/>
        </w:rPr>
        <w:t>Em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uma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cidade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cercada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por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colinas,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existia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uma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biblioteca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que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guardava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objetos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em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vez</w:t>
      </w:r>
      <w:r>
        <w:rPr>
          <w:color w:val="4D5967"/>
          <w:spacing w:val="-10"/>
          <w:w w:val="130"/>
        </w:rPr>
        <w:t> </w:t>
      </w:r>
      <w:r>
        <w:rPr>
          <w:color w:val="4D5967"/>
          <w:w w:val="130"/>
        </w:rPr>
        <w:t>de </w:t>
      </w:r>
      <w:r>
        <w:rPr>
          <w:color w:val="4D5967"/>
          <w:w w:val="125"/>
        </w:rPr>
        <w:t>livros. Em suas prateleiras havia bússolas sem ponteiro, cartas nunca enviadas e relógios que marcavam horários inventados. Cada item possuía uma etiqueta contando uma história curta </w:t>
      </w:r>
      <w:r>
        <w:rPr>
          <w:color w:val="4D5967"/>
          <w:w w:val="130"/>
        </w:rPr>
        <w:t>sobre sua origem.</w:t>
      </w:r>
    </w:p>
    <w:p>
      <w:pPr>
        <w:pStyle w:val="BodyText"/>
        <w:spacing w:line="326" w:lineRule="auto" w:before="141"/>
        <w:ind w:left="92"/>
      </w:pPr>
      <w:r>
        <w:rPr>
          <w:color w:val="4D5967"/>
          <w:w w:val="125"/>
        </w:rPr>
        <w:t>Numa manhã de primavera, uma pesquisadora chamada Clara encontrou um mapa </w:t>
      </w:r>
      <w:r>
        <w:rPr>
          <w:color w:val="4D5967"/>
          <w:w w:val="125"/>
        </w:rPr>
        <w:t>desenhado em papel azul. O desenho não mostrava ruas: indicava sons, aromas e pequenas lembranças. Seguindo suas pistas, ela descobriu uma praça onde moradores se reuniam para compartilhar histórias ao fim da tarde.</w:t>
      </w:r>
    </w:p>
    <w:p>
      <w:pPr>
        <w:pStyle w:val="BodyText"/>
        <w:spacing w:before="50"/>
      </w:pP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375"/>
        <w:jc w:val="left"/>
      </w:pPr>
      <w:r>
        <w:rPr>
          <w:color w:val="13263D"/>
          <w:w w:val="125"/>
        </w:rPr>
        <w:t>Três</w:t>
      </w:r>
      <w:r>
        <w:rPr>
          <w:color w:val="13263D"/>
          <w:spacing w:val="-18"/>
          <w:w w:val="125"/>
        </w:rPr>
        <w:t> </w:t>
      </w:r>
      <w:r>
        <w:rPr>
          <w:color w:val="13263D"/>
          <w:w w:val="125"/>
        </w:rPr>
        <w:t>hábitos</w:t>
      </w:r>
      <w:r>
        <w:rPr>
          <w:color w:val="13263D"/>
          <w:spacing w:val="-17"/>
          <w:w w:val="125"/>
        </w:rPr>
        <w:t> </w:t>
      </w:r>
      <w:r>
        <w:rPr>
          <w:color w:val="13263D"/>
          <w:w w:val="125"/>
        </w:rPr>
        <w:t>para</w:t>
      </w:r>
      <w:r>
        <w:rPr>
          <w:color w:val="13263D"/>
          <w:spacing w:val="-17"/>
          <w:w w:val="125"/>
        </w:rPr>
        <w:t> </w:t>
      </w:r>
      <w:r>
        <w:rPr>
          <w:color w:val="13263D"/>
          <w:w w:val="125"/>
        </w:rPr>
        <w:t>estimular</w:t>
      </w:r>
      <w:r>
        <w:rPr>
          <w:color w:val="13263D"/>
          <w:spacing w:val="-17"/>
          <w:w w:val="125"/>
        </w:rPr>
        <w:t> </w:t>
      </w:r>
      <w:r>
        <w:rPr>
          <w:color w:val="13263D"/>
          <w:w w:val="125"/>
        </w:rPr>
        <w:t>a</w:t>
      </w:r>
      <w:r>
        <w:rPr>
          <w:color w:val="13263D"/>
          <w:spacing w:val="-17"/>
          <w:w w:val="125"/>
        </w:rPr>
        <w:t> </w:t>
      </w:r>
      <w:r>
        <w:rPr>
          <w:color w:val="13263D"/>
          <w:spacing w:val="-2"/>
          <w:w w:val="125"/>
        </w:rPr>
        <w:t>criatividade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190" w:after="0"/>
        <w:ind w:left="423" w:right="0" w:hanging="171"/>
        <w:jc w:val="left"/>
        <w:rPr>
          <w:sz w:val="19"/>
        </w:rPr>
      </w:pPr>
      <w:r>
        <w:rPr>
          <w:color w:val="4D5967"/>
          <w:w w:val="125"/>
          <w:sz w:val="19"/>
        </w:rPr>
        <w:t>Observar: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w w:val="125"/>
          <w:sz w:val="19"/>
        </w:rPr>
        <w:t>reserve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w w:val="125"/>
          <w:sz w:val="19"/>
        </w:rPr>
        <w:t>cinco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w w:val="125"/>
          <w:sz w:val="19"/>
        </w:rPr>
        <w:t>minutos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w w:val="125"/>
          <w:sz w:val="19"/>
        </w:rPr>
        <w:t>para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w w:val="125"/>
          <w:sz w:val="19"/>
        </w:rPr>
        <w:t>notar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w w:val="125"/>
          <w:sz w:val="19"/>
        </w:rPr>
        <w:t>detalhes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w w:val="125"/>
          <w:sz w:val="19"/>
        </w:rPr>
        <w:t>normalmente</w:t>
      </w:r>
      <w:r>
        <w:rPr>
          <w:color w:val="4D5967"/>
          <w:spacing w:val="-13"/>
          <w:w w:val="125"/>
          <w:sz w:val="19"/>
        </w:rPr>
        <w:t> </w:t>
      </w:r>
      <w:r>
        <w:rPr>
          <w:color w:val="4D5967"/>
          <w:spacing w:val="-2"/>
          <w:w w:val="125"/>
          <w:sz w:val="19"/>
        </w:rPr>
        <w:t>ignorados.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219" w:after="0"/>
        <w:ind w:left="423" w:right="0" w:hanging="171"/>
        <w:jc w:val="left"/>
        <w:rPr>
          <w:sz w:val="19"/>
        </w:rPr>
      </w:pPr>
      <w:r>
        <w:rPr>
          <w:color w:val="4D5967"/>
          <w:w w:val="125"/>
          <w:sz w:val="19"/>
        </w:rPr>
        <w:t>Registrar: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escreva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uma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frase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sobre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algo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interessante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que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aconteceu no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spacing w:val="-4"/>
          <w:w w:val="125"/>
          <w:sz w:val="19"/>
        </w:rPr>
        <w:t>dia.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220" w:after="0"/>
        <w:ind w:left="423" w:right="0" w:hanging="171"/>
        <w:jc w:val="left"/>
        <w:rPr>
          <w:sz w:val="19"/>
        </w:rPr>
      </w:pPr>
      <w:r>
        <w:rPr>
          <w:color w:val="4D5967"/>
          <w:w w:val="125"/>
          <w:sz w:val="19"/>
        </w:rPr>
        <w:t>Experimentar:</w:t>
      </w:r>
      <w:r>
        <w:rPr>
          <w:color w:val="4D5967"/>
          <w:spacing w:val="-2"/>
          <w:w w:val="125"/>
          <w:sz w:val="19"/>
        </w:rPr>
        <w:t> </w:t>
      </w:r>
      <w:r>
        <w:rPr>
          <w:color w:val="4D5967"/>
          <w:w w:val="125"/>
          <w:sz w:val="19"/>
        </w:rPr>
        <w:t>combine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duas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ideias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diferentes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e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imagine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um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novo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uso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para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spacing w:val="-2"/>
          <w:w w:val="125"/>
          <w:sz w:val="19"/>
        </w:rPr>
        <w:t>elas.</w:t>
      </w:r>
    </w:p>
    <w:p>
      <w:pPr>
        <w:pStyle w:val="BodyText"/>
        <w:spacing w:line="326" w:lineRule="auto" w:before="220"/>
        <w:ind w:left="92"/>
      </w:pPr>
      <w:r>
        <w:rPr>
          <w:color w:val="4D5967"/>
          <w:w w:val="125"/>
        </w:rPr>
        <w:t>O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objetivo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desses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hábitos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não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é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produzir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grande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invenção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imediatamente,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mas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ampliar</w:t>
      </w:r>
      <w:r>
        <w:rPr>
          <w:color w:val="4D5967"/>
          <w:spacing w:val="-4"/>
          <w:w w:val="125"/>
        </w:rPr>
        <w:t> </w:t>
      </w:r>
      <w:r>
        <w:rPr>
          <w:color w:val="4D5967"/>
          <w:w w:val="125"/>
        </w:rPr>
        <w:t>o repertório de referências e fortalecer a curiosidade.</w:t>
      </w:r>
    </w:p>
    <w:p>
      <w:pPr>
        <w:pStyle w:val="BodyText"/>
        <w:spacing w:before="49"/>
      </w:pP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375"/>
        <w:jc w:val="left"/>
      </w:pPr>
      <w:r>
        <w:rPr>
          <w:color w:val="13263D"/>
          <w:w w:val="120"/>
        </w:rPr>
        <w:t>Dados</w:t>
      </w:r>
      <w:r>
        <w:rPr>
          <w:color w:val="13263D"/>
          <w:spacing w:val="36"/>
          <w:w w:val="120"/>
        </w:rPr>
        <w:t> </w:t>
      </w:r>
      <w:r>
        <w:rPr>
          <w:color w:val="13263D"/>
          <w:w w:val="120"/>
        </w:rPr>
        <w:t>fictícios</w:t>
      </w:r>
      <w:r>
        <w:rPr>
          <w:color w:val="13263D"/>
          <w:spacing w:val="37"/>
          <w:w w:val="120"/>
        </w:rPr>
        <w:t> </w:t>
      </w:r>
      <w:r>
        <w:rPr>
          <w:color w:val="13263D"/>
          <w:w w:val="120"/>
        </w:rPr>
        <w:t>de</w:t>
      </w:r>
      <w:r>
        <w:rPr>
          <w:color w:val="13263D"/>
          <w:spacing w:val="37"/>
          <w:w w:val="120"/>
        </w:rPr>
        <w:t> </w:t>
      </w:r>
      <w:r>
        <w:rPr>
          <w:color w:val="13263D"/>
          <w:w w:val="120"/>
        </w:rPr>
        <w:t>uma</w:t>
      </w:r>
      <w:r>
        <w:rPr>
          <w:color w:val="13263D"/>
          <w:spacing w:val="37"/>
          <w:w w:val="120"/>
        </w:rPr>
        <w:t> </w:t>
      </w:r>
      <w:r>
        <w:rPr>
          <w:color w:val="13263D"/>
          <w:w w:val="120"/>
        </w:rPr>
        <w:t>pesquisa</w:t>
      </w:r>
      <w:r>
        <w:rPr>
          <w:color w:val="13263D"/>
          <w:spacing w:val="37"/>
          <w:w w:val="120"/>
        </w:rPr>
        <w:t> </w:t>
      </w:r>
      <w:r>
        <w:rPr>
          <w:color w:val="13263D"/>
          <w:spacing w:val="-2"/>
          <w:w w:val="120"/>
        </w:rPr>
        <w:t>comunitária</w:t>
      </w:r>
    </w:p>
    <w:p>
      <w:pPr>
        <w:pStyle w:val="BodyText"/>
        <w:spacing w:line="326" w:lineRule="auto" w:before="189"/>
        <w:ind w:left="92"/>
      </w:pPr>
      <w:r>
        <w:rPr>
          <w:color w:val="4D5967"/>
          <w:w w:val="125"/>
        </w:rPr>
        <w:t>A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tabela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abaixo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representa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respostas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imaginárias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de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participantes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de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um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projeto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de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bairro.</w:t>
      </w:r>
      <w:r>
        <w:rPr>
          <w:color w:val="4D5967"/>
          <w:spacing w:val="-7"/>
          <w:w w:val="125"/>
        </w:rPr>
        <w:t> </w:t>
      </w:r>
      <w:r>
        <w:rPr>
          <w:color w:val="4D5967"/>
          <w:w w:val="125"/>
        </w:rPr>
        <w:t>Os valores servem apenas para demonstração.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79"/>
        <w:gridCol w:w="3573"/>
        <w:gridCol w:w="2032"/>
      </w:tblGrid>
      <w:tr>
        <w:trPr>
          <w:trHeight w:val="520" w:hRule="atLeast"/>
        </w:trPr>
        <w:tc>
          <w:tcPr>
            <w:tcW w:w="3579" w:type="dxa"/>
            <w:shd w:val="clear" w:color="auto" w:fill="13263D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20"/>
                <w:sz w:val="18"/>
              </w:rPr>
              <w:t>Atividade</w:t>
            </w:r>
          </w:p>
        </w:tc>
        <w:tc>
          <w:tcPr>
            <w:tcW w:w="3573" w:type="dxa"/>
            <w:shd w:val="clear" w:color="auto" w:fill="13263D"/>
          </w:tcPr>
          <w:p>
            <w:pPr>
              <w:pStyle w:val="TableParagraph"/>
              <w:ind w:left="176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20"/>
                <w:sz w:val="18"/>
              </w:rPr>
              <w:t>Participantes</w:t>
            </w:r>
          </w:p>
        </w:tc>
        <w:tc>
          <w:tcPr>
            <w:tcW w:w="2032" w:type="dxa"/>
            <w:shd w:val="clear" w:color="auto" w:fill="13263D"/>
          </w:tcPr>
          <w:p>
            <w:pPr>
              <w:pStyle w:val="TableParagraph"/>
              <w:ind w:left="45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25"/>
                <w:sz w:val="18"/>
              </w:rPr>
              <w:t>Satisfação</w:t>
            </w:r>
          </w:p>
        </w:tc>
      </w:tr>
      <w:tr>
        <w:trPr>
          <w:trHeight w:val="520" w:hRule="atLeast"/>
        </w:trPr>
        <w:tc>
          <w:tcPr>
            <w:tcW w:w="357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D5967"/>
                <w:w w:val="125"/>
                <w:sz w:val="18"/>
              </w:rPr>
              <w:t>Oficina</w:t>
            </w:r>
            <w:r>
              <w:rPr>
                <w:color w:val="4D5967"/>
                <w:spacing w:val="-15"/>
                <w:w w:val="125"/>
                <w:sz w:val="18"/>
              </w:rPr>
              <w:t> </w:t>
            </w:r>
            <w:r>
              <w:rPr>
                <w:color w:val="4D5967"/>
                <w:w w:val="125"/>
                <w:sz w:val="18"/>
              </w:rPr>
              <w:t>de</w:t>
            </w:r>
            <w:r>
              <w:rPr>
                <w:color w:val="4D5967"/>
                <w:spacing w:val="-15"/>
                <w:w w:val="125"/>
                <w:sz w:val="18"/>
              </w:rPr>
              <w:t> </w:t>
            </w:r>
            <w:r>
              <w:rPr>
                <w:color w:val="4D5967"/>
                <w:spacing w:val="-2"/>
                <w:w w:val="125"/>
                <w:sz w:val="18"/>
              </w:rPr>
              <w:t>escrita</w:t>
            </w:r>
          </w:p>
        </w:tc>
        <w:tc>
          <w:tcPr>
            <w:tcW w:w="3573" w:type="dxa"/>
          </w:tcPr>
          <w:p>
            <w:pPr>
              <w:pStyle w:val="TableParagraph"/>
              <w:ind w:left="1763"/>
              <w:rPr>
                <w:sz w:val="18"/>
              </w:rPr>
            </w:pPr>
            <w:r>
              <w:rPr>
                <w:color w:val="4D5967"/>
                <w:spacing w:val="-5"/>
                <w:w w:val="125"/>
                <w:sz w:val="18"/>
              </w:rPr>
              <w:t>28</w:t>
            </w:r>
          </w:p>
        </w:tc>
        <w:tc>
          <w:tcPr>
            <w:tcW w:w="2032" w:type="dxa"/>
          </w:tcPr>
          <w:p>
            <w:pPr>
              <w:pStyle w:val="TableParagraph"/>
              <w:ind w:left="458"/>
              <w:rPr>
                <w:sz w:val="18"/>
              </w:rPr>
            </w:pPr>
            <w:r>
              <w:rPr>
                <w:color w:val="4D5967"/>
                <w:spacing w:val="-5"/>
                <w:w w:val="130"/>
                <w:sz w:val="18"/>
              </w:rPr>
              <w:t>94%</w:t>
            </w:r>
          </w:p>
        </w:tc>
      </w:tr>
      <w:tr>
        <w:trPr>
          <w:trHeight w:val="520" w:hRule="atLeast"/>
        </w:trPr>
        <w:tc>
          <w:tcPr>
            <w:tcW w:w="3579" w:type="dxa"/>
            <w:shd w:val="clear" w:color="auto" w:fill="EFF6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D5967"/>
                <w:w w:val="125"/>
                <w:sz w:val="18"/>
              </w:rPr>
              <w:t>Passeio</w:t>
            </w:r>
            <w:r>
              <w:rPr>
                <w:color w:val="4D5967"/>
                <w:spacing w:val="5"/>
                <w:w w:val="125"/>
                <w:sz w:val="18"/>
              </w:rPr>
              <w:t> </w:t>
            </w:r>
            <w:r>
              <w:rPr>
                <w:color w:val="4D5967"/>
                <w:spacing w:val="-2"/>
                <w:w w:val="125"/>
                <w:sz w:val="18"/>
              </w:rPr>
              <w:t>histórico</w:t>
            </w:r>
          </w:p>
        </w:tc>
        <w:tc>
          <w:tcPr>
            <w:tcW w:w="3573" w:type="dxa"/>
            <w:shd w:val="clear" w:color="auto" w:fill="EFF6F6"/>
          </w:tcPr>
          <w:p>
            <w:pPr>
              <w:pStyle w:val="TableParagraph"/>
              <w:ind w:left="1763"/>
              <w:rPr>
                <w:sz w:val="18"/>
              </w:rPr>
            </w:pPr>
            <w:r>
              <w:rPr>
                <w:color w:val="4D5967"/>
                <w:spacing w:val="-5"/>
                <w:w w:val="125"/>
                <w:sz w:val="18"/>
              </w:rPr>
              <w:t>42</w:t>
            </w:r>
          </w:p>
        </w:tc>
        <w:tc>
          <w:tcPr>
            <w:tcW w:w="2032" w:type="dxa"/>
            <w:shd w:val="clear" w:color="auto" w:fill="EFF6F6"/>
          </w:tcPr>
          <w:p>
            <w:pPr>
              <w:pStyle w:val="TableParagraph"/>
              <w:ind w:left="458"/>
              <w:rPr>
                <w:sz w:val="18"/>
              </w:rPr>
            </w:pPr>
            <w:r>
              <w:rPr>
                <w:color w:val="4D5967"/>
                <w:spacing w:val="-5"/>
                <w:w w:val="130"/>
                <w:sz w:val="18"/>
              </w:rPr>
              <w:t>88%</w:t>
            </w:r>
          </w:p>
        </w:tc>
      </w:tr>
      <w:tr>
        <w:trPr>
          <w:trHeight w:val="520" w:hRule="atLeast"/>
        </w:trPr>
        <w:tc>
          <w:tcPr>
            <w:tcW w:w="3579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D5967"/>
                <w:w w:val="125"/>
                <w:sz w:val="18"/>
              </w:rPr>
              <w:t>Feira</w:t>
            </w:r>
            <w:r>
              <w:rPr>
                <w:color w:val="4D5967"/>
                <w:spacing w:val="-5"/>
                <w:w w:val="125"/>
                <w:sz w:val="18"/>
              </w:rPr>
              <w:t> </w:t>
            </w:r>
            <w:r>
              <w:rPr>
                <w:color w:val="4D5967"/>
                <w:w w:val="125"/>
                <w:sz w:val="18"/>
              </w:rPr>
              <w:t>de</w:t>
            </w:r>
            <w:r>
              <w:rPr>
                <w:color w:val="4D5967"/>
                <w:spacing w:val="-5"/>
                <w:w w:val="125"/>
                <w:sz w:val="18"/>
              </w:rPr>
              <w:t> </w:t>
            </w:r>
            <w:r>
              <w:rPr>
                <w:color w:val="4D5967"/>
                <w:spacing w:val="-2"/>
                <w:w w:val="125"/>
                <w:sz w:val="18"/>
              </w:rPr>
              <w:t>ciência</w:t>
            </w:r>
          </w:p>
        </w:tc>
        <w:tc>
          <w:tcPr>
            <w:tcW w:w="3573" w:type="dxa"/>
          </w:tcPr>
          <w:p>
            <w:pPr>
              <w:pStyle w:val="TableParagraph"/>
              <w:ind w:left="1763"/>
              <w:rPr>
                <w:sz w:val="18"/>
              </w:rPr>
            </w:pPr>
            <w:r>
              <w:rPr>
                <w:color w:val="4D5967"/>
                <w:spacing w:val="-5"/>
                <w:w w:val="125"/>
                <w:sz w:val="18"/>
              </w:rPr>
              <w:t>35</w:t>
            </w:r>
          </w:p>
        </w:tc>
        <w:tc>
          <w:tcPr>
            <w:tcW w:w="2032" w:type="dxa"/>
          </w:tcPr>
          <w:p>
            <w:pPr>
              <w:pStyle w:val="TableParagraph"/>
              <w:ind w:left="458"/>
              <w:rPr>
                <w:sz w:val="18"/>
              </w:rPr>
            </w:pPr>
            <w:r>
              <w:rPr>
                <w:color w:val="4D5967"/>
                <w:spacing w:val="-5"/>
                <w:w w:val="130"/>
                <w:sz w:val="18"/>
              </w:rPr>
              <w:t>91%</w:t>
            </w:r>
          </w:p>
        </w:tc>
      </w:tr>
      <w:tr>
        <w:trPr>
          <w:trHeight w:val="515" w:hRule="atLeast"/>
        </w:trPr>
        <w:tc>
          <w:tcPr>
            <w:tcW w:w="3579" w:type="dxa"/>
            <w:tcBorders>
              <w:bottom w:val="single" w:sz="4" w:space="0" w:color="DBE4E8"/>
            </w:tcBorders>
            <w:shd w:val="clear" w:color="auto" w:fill="EFF6F6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4D5967"/>
                <w:w w:val="120"/>
                <w:sz w:val="18"/>
              </w:rPr>
              <w:t>Clube</w:t>
            </w:r>
            <w:r>
              <w:rPr>
                <w:color w:val="4D5967"/>
                <w:spacing w:val="-2"/>
                <w:w w:val="120"/>
                <w:sz w:val="18"/>
              </w:rPr>
              <w:t> </w:t>
            </w:r>
            <w:r>
              <w:rPr>
                <w:color w:val="4D5967"/>
                <w:w w:val="120"/>
                <w:sz w:val="18"/>
              </w:rPr>
              <w:t>de</w:t>
            </w:r>
            <w:r>
              <w:rPr>
                <w:color w:val="4D5967"/>
                <w:spacing w:val="-2"/>
                <w:w w:val="120"/>
                <w:sz w:val="18"/>
              </w:rPr>
              <w:t> leitura</w:t>
            </w:r>
          </w:p>
        </w:tc>
        <w:tc>
          <w:tcPr>
            <w:tcW w:w="3573" w:type="dxa"/>
            <w:tcBorders>
              <w:bottom w:val="single" w:sz="4" w:space="0" w:color="DBE4E8"/>
            </w:tcBorders>
            <w:shd w:val="clear" w:color="auto" w:fill="EFF6F6"/>
          </w:tcPr>
          <w:p>
            <w:pPr>
              <w:pStyle w:val="TableParagraph"/>
              <w:ind w:left="1763"/>
              <w:rPr>
                <w:sz w:val="18"/>
              </w:rPr>
            </w:pPr>
            <w:r>
              <w:rPr>
                <w:color w:val="4D5967"/>
                <w:spacing w:val="-5"/>
                <w:w w:val="125"/>
                <w:sz w:val="18"/>
              </w:rPr>
              <w:t>19</w:t>
            </w:r>
          </w:p>
        </w:tc>
        <w:tc>
          <w:tcPr>
            <w:tcW w:w="2032" w:type="dxa"/>
            <w:tcBorders>
              <w:bottom w:val="single" w:sz="4" w:space="0" w:color="DBE4E8"/>
            </w:tcBorders>
            <w:shd w:val="clear" w:color="auto" w:fill="EFF6F6"/>
          </w:tcPr>
          <w:p>
            <w:pPr>
              <w:pStyle w:val="TableParagraph"/>
              <w:ind w:left="458"/>
              <w:rPr>
                <w:sz w:val="18"/>
              </w:rPr>
            </w:pPr>
            <w:r>
              <w:rPr>
                <w:color w:val="4D5967"/>
                <w:spacing w:val="-5"/>
                <w:w w:val="130"/>
                <w:sz w:val="18"/>
              </w:rPr>
              <w:t>96%</w:t>
            </w:r>
          </w:p>
        </w:tc>
      </w:tr>
    </w:tbl>
    <w:p>
      <w:pPr>
        <w:pStyle w:val="BodyText"/>
        <w:spacing w:before="46"/>
      </w:pPr>
    </w:p>
    <w:p>
      <w:pPr>
        <w:spacing w:before="0"/>
        <w:ind w:left="92" w:right="0" w:firstLine="0"/>
        <w:jc w:val="left"/>
        <w:rPr>
          <w:sz w:val="17"/>
        </w:rPr>
      </w:pPr>
      <w:r>
        <w:rPr>
          <w:color w:val="4D5967"/>
          <w:w w:val="125"/>
          <w:sz w:val="17"/>
        </w:rPr>
        <w:t>Nota: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nomes,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percentuais,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eventos</w:t>
      </w:r>
      <w:r>
        <w:rPr>
          <w:color w:val="4D5967"/>
          <w:spacing w:val="-5"/>
          <w:w w:val="125"/>
          <w:sz w:val="17"/>
        </w:rPr>
        <w:t> </w:t>
      </w:r>
      <w:r>
        <w:rPr>
          <w:color w:val="4D5967"/>
          <w:w w:val="125"/>
          <w:sz w:val="17"/>
        </w:rPr>
        <w:t>e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situações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apresentados</w:t>
      </w:r>
      <w:r>
        <w:rPr>
          <w:color w:val="4D5967"/>
          <w:spacing w:val="-5"/>
          <w:w w:val="125"/>
          <w:sz w:val="17"/>
        </w:rPr>
        <w:t> </w:t>
      </w:r>
      <w:r>
        <w:rPr>
          <w:color w:val="4D5967"/>
          <w:w w:val="125"/>
          <w:sz w:val="17"/>
        </w:rPr>
        <w:t>neste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documento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são</w:t>
      </w:r>
      <w:r>
        <w:rPr>
          <w:color w:val="4D5967"/>
          <w:spacing w:val="-6"/>
          <w:w w:val="125"/>
          <w:sz w:val="17"/>
        </w:rPr>
        <w:t> </w:t>
      </w:r>
      <w:r>
        <w:rPr>
          <w:color w:val="4D5967"/>
          <w:w w:val="125"/>
          <w:sz w:val="17"/>
        </w:rPr>
        <w:t>inteiramente</w:t>
      </w:r>
      <w:r>
        <w:rPr>
          <w:color w:val="4D5967"/>
          <w:spacing w:val="-5"/>
          <w:w w:val="125"/>
          <w:sz w:val="17"/>
        </w:rPr>
        <w:t> </w:t>
      </w:r>
      <w:r>
        <w:rPr>
          <w:color w:val="4D5967"/>
          <w:spacing w:val="-2"/>
          <w:w w:val="125"/>
          <w:sz w:val="17"/>
        </w:rPr>
        <w:t>fictícios.</w:t>
      </w:r>
    </w:p>
    <w:p>
      <w:pPr>
        <w:spacing w:after="0"/>
        <w:jc w:val="left"/>
        <w:rPr>
          <w:sz w:val="17"/>
        </w:rPr>
        <w:sectPr>
          <w:headerReference w:type="default" r:id="rId5"/>
          <w:footerReference w:type="default" r:id="rId6"/>
          <w:type w:val="continuous"/>
          <w:pgSz w:w="11910" w:h="16840"/>
          <w:pgMar w:header="1222" w:footer="682" w:top="1880" w:bottom="920" w:left="1275" w:right="1275"/>
          <w:pgNumType w:start="1"/>
        </w:sectPr>
      </w:pPr>
    </w:p>
    <w:p>
      <w:pPr>
        <w:pStyle w:val="Heading1"/>
      </w:pPr>
      <w:r>
        <w:rPr>
          <w:color w:val="13263D"/>
          <w:w w:val="115"/>
        </w:rPr>
        <w:t>Um</w:t>
      </w:r>
      <w:r>
        <w:rPr>
          <w:color w:val="13263D"/>
          <w:spacing w:val="77"/>
          <w:w w:val="115"/>
        </w:rPr>
        <w:t> </w:t>
      </w:r>
      <w:r>
        <w:rPr>
          <w:color w:val="13263D"/>
          <w:w w:val="115"/>
        </w:rPr>
        <w:t>laboratório</w:t>
      </w:r>
      <w:r>
        <w:rPr>
          <w:color w:val="13263D"/>
          <w:spacing w:val="78"/>
          <w:w w:val="115"/>
        </w:rPr>
        <w:t> </w:t>
      </w:r>
      <w:r>
        <w:rPr>
          <w:color w:val="13263D"/>
          <w:w w:val="115"/>
        </w:rPr>
        <w:t>de</w:t>
      </w:r>
      <w:r>
        <w:rPr>
          <w:color w:val="13263D"/>
          <w:spacing w:val="77"/>
          <w:w w:val="115"/>
        </w:rPr>
        <w:t> </w:t>
      </w:r>
      <w:r>
        <w:rPr>
          <w:color w:val="13263D"/>
          <w:spacing w:val="-2"/>
          <w:w w:val="115"/>
        </w:rPr>
        <w:t>possibilidades</w:t>
      </w: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321" w:after="0"/>
        <w:ind w:left="467" w:right="0" w:hanging="375"/>
        <w:jc w:val="left"/>
      </w:pPr>
      <w:r>
        <w:rPr>
          <w:color w:val="13263D"/>
          <w:w w:val="120"/>
        </w:rPr>
        <w:t>Uma</w:t>
      </w:r>
      <w:r>
        <w:rPr>
          <w:color w:val="13263D"/>
          <w:spacing w:val="-2"/>
          <w:w w:val="120"/>
        </w:rPr>
        <w:t> </w:t>
      </w:r>
      <w:r>
        <w:rPr>
          <w:color w:val="13263D"/>
          <w:w w:val="120"/>
        </w:rPr>
        <w:t>experiência</w:t>
      </w:r>
      <w:r>
        <w:rPr>
          <w:color w:val="13263D"/>
          <w:spacing w:val="-1"/>
          <w:w w:val="120"/>
        </w:rPr>
        <w:t> </w:t>
      </w:r>
      <w:r>
        <w:rPr>
          <w:color w:val="13263D"/>
          <w:spacing w:val="-2"/>
          <w:w w:val="120"/>
        </w:rPr>
        <w:t>curiosa</w:t>
      </w:r>
    </w:p>
    <w:p>
      <w:pPr>
        <w:pStyle w:val="BodyText"/>
        <w:spacing w:line="326" w:lineRule="auto" w:before="190"/>
        <w:ind w:left="92"/>
      </w:pPr>
      <w:r>
        <w:rPr>
          <w:color w:val="4D5967"/>
          <w:w w:val="125"/>
        </w:rPr>
        <w:t>Imagine uma pequena estufa automatizada em que sensores medem temperatura, umidade </w:t>
      </w:r>
      <w:r>
        <w:rPr>
          <w:color w:val="4D5967"/>
          <w:w w:val="125"/>
        </w:rPr>
        <w:t>do </w:t>
      </w:r>
      <w:r>
        <w:rPr>
          <w:color w:val="4D5967"/>
          <w:w w:val="130"/>
        </w:rPr>
        <w:t>solo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e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luminosidade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a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cada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dez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minutos.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Um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painel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exibe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as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medições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e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avisa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quando</w:t>
      </w:r>
      <w:r>
        <w:rPr>
          <w:color w:val="4D5967"/>
          <w:spacing w:val="-11"/>
          <w:w w:val="130"/>
        </w:rPr>
        <w:t> </w:t>
      </w:r>
      <w:r>
        <w:rPr>
          <w:color w:val="4D5967"/>
          <w:w w:val="130"/>
        </w:rPr>
        <w:t>alguma variável ultrapassa um limite configurado.</w:t>
      </w:r>
    </w:p>
    <w:p>
      <w:pPr>
        <w:pStyle w:val="BodyText"/>
        <w:spacing w:line="326" w:lineRule="auto" w:before="141"/>
        <w:ind w:left="92"/>
      </w:pPr>
      <w:r>
        <w:rPr>
          <w:color w:val="4D5967"/>
          <w:w w:val="125"/>
        </w:rPr>
        <w:t>Durante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sete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dias,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a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equipe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registra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observações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em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planilha.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No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terceiro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dia,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-2"/>
          <w:w w:val="125"/>
        </w:rPr>
        <w:t> </w:t>
      </w:r>
      <w:r>
        <w:rPr>
          <w:color w:val="4D5967"/>
          <w:w w:val="125"/>
        </w:rPr>
        <w:t>janela aberta altera a temperatura do ambiente. No quinto, a irrigação automática é acionada mais cedo. No sétimo, os participantes percebem que decisões simples podem modificar o comportamento de todo o sistema.</w:t>
      </w:r>
    </w:p>
    <w:p>
      <w:pPr>
        <w:pStyle w:val="BodyText"/>
        <w:spacing w:before="50"/>
      </w:pP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375"/>
        <w:jc w:val="left"/>
      </w:pPr>
      <w:r>
        <w:rPr>
          <w:color w:val="13263D"/>
          <w:w w:val="125"/>
        </w:rPr>
        <w:t>Perguntas</w:t>
      </w:r>
      <w:r>
        <w:rPr>
          <w:color w:val="13263D"/>
          <w:spacing w:val="-8"/>
          <w:w w:val="125"/>
        </w:rPr>
        <w:t> </w:t>
      </w:r>
      <w:r>
        <w:rPr>
          <w:color w:val="13263D"/>
          <w:w w:val="125"/>
        </w:rPr>
        <w:t>para</w:t>
      </w:r>
      <w:r>
        <w:rPr>
          <w:color w:val="13263D"/>
          <w:spacing w:val="-8"/>
          <w:w w:val="125"/>
        </w:rPr>
        <w:t> </w:t>
      </w:r>
      <w:r>
        <w:rPr>
          <w:color w:val="13263D"/>
          <w:spacing w:val="-2"/>
          <w:w w:val="125"/>
        </w:rPr>
        <w:t>reflexão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189" w:after="0"/>
        <w:ind w:left="423" w:right="0" w:hanging="171"/>
        <w:jc w:val="left"/>
        <w:rPr>
          <w:sz w:val="19"/>
        </w:rPr>
      </w:pPr>
      <w:r>
        <w:rPr>
          <w:color w:val="4D5967"/>
          <w:w w:val="120"/>
          <w:sz w:val="19"/>
        </w:rPr>
        <w:t>O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w w:val="120"/>
          <w:sz w:val="19"/>
        </w:rPr>
        <w:t>que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w w:val="120"/>
          <w:sz w:val="19"/>
        </w:rPr>
        <w:t>muda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w w:val="120"/>
          <w:sz w:val="19"/>
        </w:rPr>
        <w:t>quando</w:t>
      </w:r>
      <w:r>
        <w:rPr>
          <w:color w:val="4D5967"/>
          <w:spacing w:val="11"/>
          <w:w w:val="120"/>
          <w:sz w:val="19"/>
        </w:rPr>
        <w:t> </w:t>
      </w:r>
      <w:r>
        <w:rPr>
          <w:color w:val="4D5967"/>
          <w:w w:val="120"/>
          <w:sz w:val="19"/>
        </w:rPr>
        <w:t>observamos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w w:val="120"/>
          <w:sz w:val="19"/>
        </w:rPr>
        <w:t>o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w w:val="120"/>
          <w:sz w:val="19"/>
        </w:rPr>
        <w:t>mesmo</w:t>
      </w:r>
      <w:r>
        <w:rPr>
          <w:color w:val="4D5967"/>
          <w:spacing w:val="11"/>
          <w:w w:val="120"/>
          <w:sz w:val="19"/>
        </w:rPr>
        <w:t> </w:t>
      </w:r>
      <w:r>
        <w:rPr>
          <w:color w:val="4D5967"/>
          <w:w w:val="120"/>
          <w:sz w:val="19"/>
        </w:rPr>
        <w:t>fenômeno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w w:val="120"/>
          <w:sz w:val="19"/>
        </w:rPr>
        <w:t>em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w w:val="120"/>
          <w:sz w:val="19"/>
        </w:rPr>
        <w:t>horários</w:t>
      </w:r>
      <w:r>
        <w:rPr>
          <w:color w:val="4D5967"/>
          <w:spacing w:val="10"/>
          <w:w w:val="120"/>
          <w:sz w:val="19"/>
        </w:rPr>
        <w:t> </w:t>
      </w:r>
      <w:r>
        <w:rPr>
          <w:color w:val="4D5967"/>
          <w:spacing w:val="-2"/>
          <w:w w:val="120"/>
          <w:sz w:val="19"/>
        </w:rPr>
        <w:t>diferentes?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220" w:after="0"/>
        <w:ind w:left="423" w:right="0" w:hanging="171"/>
        <w:jc w:val="left"/>
        <w:rPr>
          <w:sz w:val="19"/>
        </w:rPr>
      </w:pPr>
      <w:r>
        <w:rPr>
          <w:color w:val="4D5967"/>
          <w:w w:val="125"/>
          <w:sz w:val="19"/>
        </w:rPr>
        <w:t>Como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w w:val="125"/>
          <w:sz w:val="19"/>
        </w:rPr>
        <w:t>explicar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w w:val="125"/>
          <w:sz w:val="19"/>
        </w:rPr>
        <w:t>um</w:t>
      </w:r>
      <w:r>
        <w:rPr>
          <w:color w:val="4D5967"/>
          <w:spacing w:val="-5"/>
          <w:w w:val="125"/>
          <w:sz w:val="19"/>
        </w:rPr>
        <w:t> </w:t>
      </w:r>
      <w:r>
        <w:rPr>
          <w:color w:val="4D5967"/>
          <w:w w:val="125"/>
          <w:sz w:val="19"/>
        </w:rPr>
        <w:t>resultado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w w:val="125"/>
          <w:sz w:val="19"/>
        </w:rPr>
        <w:t>inesperado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w w:val="125"/>
          <w:sz w:val="19"/>
        </w:rPr>
        <w:t>sem</w:t>
      </w:r>
      <w:r>
        <w:rPr>
          <w:color w:val="4D5967"/>
          <w:spacing w:val="-5"/>
          <w:w w:val="125"/>
          <w:sz w:val="19"/>
        </w:rPr>
        <w:t> </w:t>
      </w:r>
      <w:r>
        <w:rPr>
          <w:color w:val="4D5967"/>
          <w:w w:val="125"/>
          <w:sz w:val="19"/>
        </w:rPr>
        <w:t>assumir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w w:val="125"/>
          <w:sz w:val="19"/>
        </w:rPr>
        <w:t>imediatamente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w w:val="125"/>
          <w:sz w:val="19"/>
        </w:rPr>
        <w:t>que</w:t>
      </w:r>
      <w:r>
        <w:rPr>
          <w:color w:val="4D5967"/>
          <w:spacing w:val="-5"/>
          <w:w w:val="125"/>
          <w:sz w:val="19"/>
        </w:rPr>
        <w:t> </w:t>
      </w:r>
      <w:r>
        <w:rPr>
          <w:color w:val="4D5967"/>
          <w:w w:val="125"/>
          <w:sz w:val="19"/>
        </w:rPr>
        <w:t>há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w w:val="125"/>
          <w:sz w:val="19"/>
        </w:rPr>
        <w:t>um</w:t>
      </w:r>
      <w:r>
        <w:rPr>
          <w:color w:val="4D5967"/>
          <w:spacing w:val="-6"/>
          <w:w w:val="125"/>
          <w:sz w:val="19"/>
        </w:rPr>
        <w:t> </w:t>
      </w:r>
      <w:r>
        <w:rPr>
          <w:color w:val="4D5967"/>
          <w:spacing w:val="-2"/>
          <w:w w:val="125"/>
          <w:sz w:val="19"/>
        </w:rPr>
        <w:t>erro?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220" w:after="0"/>
        <w:ind w:left="423" w:right="0" w:hanging="171"/>
        <w:jc w:val="left"/>
        <w:rPr>
          <w:sz w:val="19"/>
        </w:rPr>
      </w:pPr>
      <w:r>
        <w:rPr>
          <w:color w:val="4D5967"/>
          <w:w w:val="125"/>
          <w:sz w:val="19"/>
        </w:rPr>
        <w:t>Que</w:t>
      </w:r>
      <w:r>
        <w:rPr>
          <w:color w:val="4D5967"/>
          <w:spacing w:val="-2"/>
          <w:w w:val="125"/>
          <w:sz w:val="19"/>
        </w:rPr>
        <w:t> </w:t>
      </w:r>
      <w:r>
        <w:rPr>
          <w:color w:val="4D5967"/>
          <w:w w:val="125"/>
          <w:sz w:val="19"/>
        </w:rPr>
        <w:t>informações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adicionais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ajudariam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a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tomar</w:t>
      </w:r>
      <w:r>
        <w:rPr>
          <w:color w:val="4D5967"/>
          <w:spacing w:val="-2"/>
          <w:w w:val="125"/>
          <w:sz w:val="19"/>
        </w:rPr>
        <w:t> </w:t>
      </w:r>
      <w:r>
        <w:rPr>
          <w:color w:val="4D5967"/>
          <w:w w:val="125"/>
          <w:sz w:val="19"/>
        </w:rPr>
        <w:t>uma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decisão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w w:val="125"/>
          <w:sz w:val="19"/>
        </w:rPr>
        <w:t>mais</w:t>
      </w:r>
      <w:r>
        <w:rPr>
          <w:color w:val="4D5967"/>
          <w:spacing w:val="-1"/>
          <w:w w:val="125"/>
          <w:sz w:val="19"/>
        </w:rPr>
        <w:t> </w:t>
      </w:r>
      <w:r>
        <w:rPr>
          <w:color w:val="4D5967"/>
          <w:spacing w:val="-2"/>
          <w:w w:val="125"/>
          <w:sz w:val="19"/>
        </w:rPr>
        <w:t>segura?</w:t>
      </w:r>
    </w:p>
    <w:p>
      <w:pPr>
        <w:pStyle w:val="BodyText"/>
        <w:spacing w:before="148"/>
      </w:pP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375"/>
        <w:jc w:val="left"/>
      </w:pPr>
      <w:r>
        <w:rPr>
          <w:color w:val="13263D"/>
          <w:w w:val="120"/>
        </w:rPr>
        <w:t>Pequeno</w:t>
      </w:r>
      <w:r>
        <w:rPr>
          <w:color w:val="13263D"/>
          <w:spacing w:val="11"/>
          <w:w w:val="125"/>
        </w:rPr>
        <w:t> </w:t>
      </w:r>
      <w:r>
        <w:rPr>
          <w:color w:val="13263D"/>
          <w:spacing w:val="-2"/>
          <w:w w:val="125"/>
        </w:rPr>
        <w:t>glossário</w:t>
      </w:r>
    </w:p>
    <w:p>
      <w:pPr>
        <w:pStyle w:val="BodyText"/>
        <w:spacing w:line="326" w:lineRule="auto" w:before="189"/>
        <w:ind w:left="92"/>
      </w:pPr>
      <w:r>
        <w:rPr>
          <w:color w:val="4D5967"/>
          <w:w w:val="125"/>
        </w:rPr>
        <w:t>Hipótese: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explicação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provisória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que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pode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ser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investigada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por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meio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de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observações</w:t>
      </w:r>
      <w:r>
        <w:rPr>
          <w:color w:val="4D5967"/>
          <w:spacing w:val="-9"/>
          <w:w w:val="125"/>
        </w:rPr>
        <w:t> </w:t>
      </w:r>
      <w:r>
        <w:rPr>
          <w:color w:val="4D5967"/>
          <w:w w:val="125"/>
        </w:rPr>
        <w:t>ou </w:t>
      </w:r>
      <w:r>
        <w:rPr>
          <w:color w:val="4D5967"/>
          <w:spacing w:val="-2"/>
          <w:w w:val="125"/>
        </w:rPr>
        <w:t>experimentos.</w:t>
      </w:r>
    </w:p>
    <w:p>
      <w:pPr>
        <w:pStyle w:val="BodyText"/>
        <w:spacing w:before="141"/>
        <w:ind w:left="92"/>
      </w:pPr>
      <w:r>
        <w:rPr>
          <w:color w:val="4D5967"/>
          <w:w w:val="125"/>
        </w:rPr>
        <w:t>Indicador:</w:t>
      </w:r>
      <w:r>
        <w:rPr>
          <w:color w:val="4D5967"/>
          <w:spacing w:val="7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8"/>
          <w:w w:val="125"/>
        </w:rPr>
        <w:t> </w:t>
      </w:r>
      <w:r>
        <w:rPr>
          <w:color w:val="4D5967"/>
          <w:w w:val="125"/>
        </w:rPr>
        <w:t>medida</w:t>
      </w:r>
      <w:r>
        <w:rPr>
          <w:color w:val="4D5967"/>
          <w:spacing w:val="7"/>
          <w:w w:val="125"/>
        </w:rPr>
        <w:t> </w:t>
      </w:r>
      <w:r>
        <w:rPr>
          <w:color w:val="4D5967"/>
          <w:w w:val="125"/>
        </w:rPr>
        <w:t>usada</w:t>
      </w:r>
      <w:r>
        <w:rPr>
          <w:color w:val="4D5967"/>
          <w:spacing w:val="8"/>
          <w:w w:val="125"/>
        </w:rPr>
        <w:t> </w:t>
      </w:r>
      <w:r>
        <w:rPr>
          <w:color w:val="4D5967"/>
          <w:w w:val="125"/>
        </w:rPr>
        <w:t>para</w:t>
      </w:r>
      <w:r>
        <w:rPr>
          <w:color w:val="4D5967"/>
          <w:spacing w:val="7"/>
          <w:w w:val="125"/>
        </w:rPr>
        <w:t> </w:t>
      </w:r>
      <w:r>
        <w:rPr>
          <w:color w:val="4D5967"/>
          <w:w w:val="125"/>
        </w:rPr>
        <w:t>acompanhar</w:t>
      </w:r>
      <w:r>
        <w:rPr>
          <w:color w:val="4D5967"/>
          <w:spacing w:val="8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7"/>
          <w:w w:val="125"/>
        </w:rPr>
        <w:t> </w:t>
      </w:r>
      <w:r>
        <w:rPr>
          <w:color w:val="4D5967"/>
          <w:w w:val="125"/>
        </w:rPr>
        <w:t>característica</w:t>
      </w:r>
      <w:r>
        <w:rPr>
          <w:color w:val="4D5967"/>
          <w:spacing w:val="8"/>
          <w:w w:val="125"/>
        </w:rPr>
        <w:t> </w:t>
      </w:r>
      <w:r>
        <w:rPr>
          <w:color w:val="4D5967"/>
          <w:w w:val="125"/>
        </w:rPr>
        <w:t>de</w:t>
      </w:r>
      <w:r>
        <w:rPr>
          <w:color w:val="4D5967"/>
          <w:spacing w:val="8"/>
          <w:w w:val="125"/>
        </w:rPr>
        <w:t> </w:t>
      </w:r>
      <w:r>
        <w:rPr>
          <w:color w:val="4D5967"/>
          <w:spacing w:val="-2"/>
          <w:w w:val="125"/>
        </w:rPr>
        <w:t>interesse.</w:t>
      </w:r>
    </w:p>
    <w:p>
      <w:pPr>
        <w:pStyle w:val="BodyText"/>
        <w:spacing w:line="326" w:lineRule="auto" w:before="220"/>
        <w:ind w:left="92"/>
      </w:pPr>
      <w:r>
        <w:rPr>
          <w:color w:val="4D5967"/>
          <w:w w:val="125"/>
        </w:rPr>
        <w:t>Protótipo: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versão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inicial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de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solução,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construída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para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testar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uma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ideia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antes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de</w:t>
      </w:r>
      <w:r>
        <w:rPr>
          <w:color w:val="4D5967"/>
          <w:spacing w:val="-1"/>
          <w:w w:val="125"/>
        </w:rPr>
        <w:t> </w:t>
      </w:r>
      <w:r>
        <w:rPr>
          <w:color w:val="4D5967"/>
          <w:w w:val="125"/>
        </w:rPr>
        <w:t>sua implementação completa.</w:t>
      </w:r>
    </w:p>
    <w:p>
      <w:pPr>
        <w:pStyle w:val="BodyText"/>
        <w:spacing w:before="49"/>
      </w:pPr>
    </w:p>
    <w:p>
      <w:pPr>
        <w:pStyle w:val="Heading2"/>
        <w:numPr>
          <w:ilvl w:val="0"/>
          <w:numId w:val="1"/>
        </w:numPr>
        <w:tabs>
          <w:tab w:pos="467" w:val="left" w:leader="none"/>
        </w:tabs>
        <w:spacing w:line="240" w:lineRule="auto" w:before="0" w:after="0"/>
        <w:ind w:left="467" w:right="0" w:hanging="375"/>
        <w:jc w:val="left"/>
      </w:pPr>
      <w:r>
        <w:rPr>
          <w:color w:val="13263D"/>
          <w:spacing w:val="-2"/>
          <w:w w:val="120"/>
        </w:rPr>
        <w:t>Conclusão</w:t>
      </w:r>
    </w:p>
    <w:p>
      <w:pPr>
        <w:pStyle w:val="BodyText"/>
        <w:spacing w:line="326" w:lineRule="auto" w:before="190"/>
        <w:ind w:left="92"/>
      </w:pPr>
      <w:r>
        <w:rPr>
          <w:color w:val="4D5967"/>
          <w:w w:val="125"/>
        </w:rPr>
        <w:t>A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curiosidade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conecta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histórias,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números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e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experiências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cotidianas.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Ao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registrar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informações</w:t>
      </w:r>
      <w:r>
        <w:rPr>
          <w:color w:val="4D5967"/>
          <w:spacing w:val="-14"/>
          <w:w w:val="125"/>
        </w:rPr>
        <w:t> </w:t>
      </w:r>
      <w:r>
        <w:rPr>
          <w:color w:val="4D5967"/>
          <w:w w:val="125"/>
        </w:rPr>
        <w:t>de maneira organizada, criamos oportunidades para interpretar melhor o mundo e formular perguntas mais interessantes. Mesmo um documento inventado pode servir como ponto de partida para testar ferramentas, explorar formatos e experimentar novas formas de </w:t>
      </w:r>
      <w:r>
        <w:rPr>
          <w:color w:val="4D5967"/>
          <w:spacing w:val="-2"/>
          <w:w w:val="125"/>
        </w:rPr>
        <w:t>aprendizagem.</w:t>
      </w:r>
    </w:p>
    <w:p>
      <w:pPr>
        <w:spacing w:before="140"/>
        <w:ind w:left="92" w:right="0" w:firstLine="0"/>
        <w:jc w:val="left"/>
        <w:rPr>
          <w:sz w:val="17"/>
        </w:rPr>
      </w:pPr>
      <w:r>
        <w:rPr>
          <w:color w:val="4D5967"/>
          <w:w w:val="120"/>
          <w:sz w:val="17"/>
        </w:rPr>
        <w:t>Fim</w:t>
      </w:r>
      <w:r>
        <w:rPr>
          <w:color w:val="4D5967"/>
          <w:spacing w:val="4"/>
          <w:w w:val="120"/>
          <w:sz w:val="17"/>
        </w:rPr>
        <w:t> </w:t>
      </w:r>
      <w:r>
        <w:rPr>
          <w:color w:val="4D5967"/>
          <w:w w:val="120"/>
          <w:sz w:val="17"/>
        </w:rPr>
        <w:t>do</w:t>
      </w:r>
      <w:r>
        <w:rPr>
          <w:color w:val="4D5967"/>
          <w:spacing w:val="5"/>
          <w:w w:val="120"/>
          <w:sz w:val="17"/>
        </w:rPr>
        <w:t> </w:t>
      </w:r>
      <w:r>
        <w:rPr>
          <w:color w:val="4D5967"/>
          <w:w w:val="120"/>
          <w:sz w:val="17"/>
        </w:rPr>
        <w:t>documento</w:t>
      </w:r>
      <w:r>
        <w:rPr>
          <w:color w:val="4D5967"/>
          <w:spacing w:val="5"/>
          <w:w w:val="120"/>
          <w:sz w:val="17"/>
        </w:rPr>
        <w:t> </w:t>
      </w:r>
      <w:r>
        <w:rPr>
          <w:color w:val="4D5967"/>
          <w:w w:val="120"/>
          <w:sz w:val="17"/>
        </w:rPr>
        <w:t>de</w:t>
      </w:r>
      <w:r>
        <w:rPr>
          <w:color w:val="4D5967"/>
          <w:spacing w:val="5"/>
          <w:w w:val="120"/>
          <w:sz w:val="17"/>
        </w:rPr>
        <w:t> </w:t>
      </w:r>
      <w:r>
        <w:rPr>
          <w:color w:val="4D5967"/>
          <w:spacing w:val="-2"/>
          <w:w w:val="120"/>
          <w:sz w:val="17"/>
        </w:rPr>
        <w:t>exemplo.</w:t>
      </w:r>
    </w:p>
    <w:sectPr>
      <w:headerReference w:type="default" r:id="rId7"/>
      <w:footerReference w:type="default" r:id="rId8"/>
      <w:pgSz w:w="11910" w:h="16840"/>
      <w:pgMar w:header="1222" w:footer="682" w:top="1880" w:bottom="9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791999</wp:posOffset>
              </wp:positionH>
              <wp:positionV relativeFrom="page">
                <wp:posOffset>10061999</wp:posOffset>
              </wp:positionV>
              <wp:extent cx="597662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6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FE8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4416" from="62.362202pt,792.283447pt" to="532.913402pt,792.283447pt" stroked="true" strokeweight="1pt" strokecolor="#dfe8e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576">
              <wp:simplePos x="0" y="0"/>
              <wp:positionH relativeFrom="page">
                <wp:posOffset>779299</wp:posOffset>
              </wp:positionH>
              <wp:positionV relativeFrom="page">
                <wp:posOffset>10088192</wp:posOffset>
              </wp:positionV>
              <wp:extent cx="2202180" cy="1441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20218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Conteúdo</w:t>
                          </w:r>
                          <w:r>
                            <w:rPr>
                              <w:color w:val="4D5967"/>
                              <w:spacing w:val="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fictício</w:t>
                          </w:r>
                          <w:r>
                            <w:rPr>
                              <w:color w:val="4D5967"/>
                              <w:spacing w:val="2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4D5967"/>
                              <w:spacing w:val="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Documento</w:t>
                          </w:r>
                          <w:r>
                            <w:rPr>
                              <w:color w:val="4D5967"/>
                              <w:spacing w:val="2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para</w:t>
                          </w:r>
                          <w:r>
                            <w:rPr>
                              <w:color w:val="4D5967"/>
                              <w:spacing w:val="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spacing w:val="-2"/>
                              <w:w w:val="120"/>
                              <w:sz w:val="16"/>
                            </w:rPr>
                            <w:t>testes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202pt;margin-top:794.345886pt;width:173.4pt;height:11.35pt;mso-position-horizontal-relative:page;mso-position-vertical-relative:page;z-index:-1580390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D5967"/>
                        <w:w w:val="120"/>
                        <w:sz w:val="16"/>
                      </w:rPr>
                      <w:t>Conteúdo</w:t>
                    </w:r>
                    <w:r>
                      <w:rPr>
                        <w:color w:val="4D5967"/>
                        <w:spacing w:val="1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fictício</w:t>
                    </w:r>
                    <w:r>
                      <w:rPr>
                        <w:color w:val="4D5967"/>
                        <w:spacing w:val="2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•</w:t>
                    </w:r>
                    <w:r>
                      <w:rPr>
                        <w:color w:val="4D5967"/>
                        <w:spacing w:val="1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Documento</w:t>
                    </w:r>
                    <w:r>
                      <w:rPr>
                        <w:color w:val="4D5967"/>
                        <w:spacing w:val="2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para</w:t>
                    </w:r>
                    <w:r>
                      <w:rPr>
                        <w:color w:val="4D5967"/>
                        <w:spacing w:val="1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spacing w:val="-2"/>
                        <w:w w:val="120"/>
                        <w:sz w:val="16"/>
                      </w:rPr>
                      <w:t>testes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088">
              <wp:simplePos x="0" y="0"/>
              <wp:positionH relativeFrom="page">
                <wp:posOffset>6315463</wp:posOffset>
              </wp:positionH>
              <wp:positionV relativeFrom="page">
                <wp:posOffset>10088192</wp:posOffset>
              </wp:positionV>
              <wp:extent cx="579755" cy="1441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7975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D5967"/>
                              <w:w w:val="130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4D5967"/>
                              <w:spacing w:val="8"/>
                              <w:w w:val="13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t>1</w:t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80609pt;margin-top:794.345886pt;width:45.65pt;height:11.35pt;mso-position-horizontal-relative:page;mso-position-vertical-relative:page;z-index:-15803392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D5967"/>
                        <w:w w:val="130"/>
                        <w:sz w:val="16"/>
                      </w:rPr>
                      <w:t>Página</w:t>
                    </w:r>
                    <w:r>
                      <w:rPr>
                        <w:color w:val="4D5967"/>
                        <w:spacing w:val="8"/>
                        <w:w w:val="130"/>
                        <w:sz w:val="16"/>
                      </w:rPr>
                      <w:t> </w:t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fldChar w:fldCharType="begin"/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instrText> PAGE </w:instrText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fldChar w:fldCharType="separate"/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t>1</w:t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112">
              <wp:simplePos x="0" y="0"/>
              <wp:positionH relativeFrom="page">
                <wp:posOffset>791999</wp:posOffset>
              </wp:positionH>
              <wp:positionV relativeFrom="page">
                <wp:posOffset>10061999</wp:posOffset>
              </wp:positionV>
              <wp:extent cx="597662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6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FE8EB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02368" from="62.362202pt,792.283447pt" to="532.913402pt,792.283447pt" stroked="true" strokeweight="1pt" strokecolor="#dfe8eb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4624">
              <wp:simplePos x="0" y="0"/>
              <wp:positionH relativeFrom="page">
                <wp:posOffset>779299</wp:posOffset>
              </wp:positionH>
              <wp:positionV relativeFrom="page">
                <wp:posOffset>10088192</wp:posOffset>
              </wp:positionV>
              <wp:extent cx="2202180" cy="14414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20218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Conteúdo</w:t>
                          </w:r>
                          <w:r>
                            <w:rPr>
                              <w:color w:val="4D5967"/>
                              <w:spacing w:val="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fictício</w:t>
                          </w:r>
                          <w:r>
                            <w:rPr>
                              <w:color w:val="4D5967"/>
                              <w:spacing w:val="2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4D5967"/>
                              <w:spacing w:val="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Documento</w:t>
                          </w:r>
                          <w:r>
                            <w:rPr>
                              <w:color w:val="4D5967"/>
                              <w:spacing w:val="2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w w:val="120"/>
                              <w:sz w:val="16"/>
                            </w:rPr>
                            <w:t>para</w:t>
                          </w:r>
                          <w:r>
                            <w:rPr>
                              <w:color w:val="4D5967"/>
                              <w:spacing w:val="1"/>
                              <w:w w:val="12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spacing w:val="-2"/>
                              <w:w w:val="120"/>
                              <w:sz w:val="16"/>
                            </w:rPr>
                            <w:t>testes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202pt;margin-top:794.345886pt;width:173.4pt;height:11.35pt;mso-position-horizontal-relative:page;mso-position-vertical-relative:page;z-index:-15801856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D5967"/>
                        <w:w w:val="120"/>
                        <w:sz w:val="16"/>
                      </w:rPr>
                      <w:t>Conteúdo</w:t>
                    </w:r>
                    <w:r>
                      <w:rPr>
                        <w:color w:val="4D5967"/>
                        <w:spacing w:val="1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fictício</w:t>
                    </w:r>
                    <w:r>
                      <w:rPr>
                        <w:color w:val="4D5967"/>
                        <w:spacing w:val="2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•</w:t>
                    </w:r>
                    <w:r>
                      <w:rPr>
                        <w:color w:val="4D5967"/>
                        <w:spacing w:val="1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Documento</w:t>
                    </w:r>
                    <w:r>
                      <w:rPr>
                        <w:color w:val="4D5967"/>
                        <w:spacing w:val="2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w w:val="120"/>
                        <w:sz w:val="16"/>
                      </w:rPr>
                      <w:t>para</w:t>
                    </w:r>
                    <w:r>
                      <w:rPr>
                        <w:color w:val="4D5967"/>
                        <w:spacing w:val="1"/>
                        <w:w w:val="120"/>
                        <w:sz w:val="16"/>
                      </w:rPr>
                      <w:t> </w:t>
                    </w:r>
                    <w:r>
                      <w:rPr>
                        <w:color w:val="4D5967"/>
                        <w:spacing w:val="-2"/>
                        <w:w w:val="120"/>
                        <w:sz w:val="16"/>
                      </w:rPr>
                      <w:t>testes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6315463</wp:posOffset>
              </wp:positionH>
              <wp:positionV relativeFrom="page">
                <wp:posOffset>10088192</wp:posOffset>
              </wp:positionV>
              <wp:extent cx="579755" cy="14414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57975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D5967"/>
                              <w:w w:val="130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4D5967"/>
                              <w:spacing w:val="8"/>
                              <w:w w:val="130"/>
                              <w:sz w:val="16"/>
                            </w:rPr>
                            <w:t> </w:t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t>2</w:t>
                          </w:r>
                          <w:r>
                            <w:rPr>
                              <w:color w:val="4D5967"/>
                              <w:spacing w:val="-10"/>
                              <w:w w:val="13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80609pt;margin-top:794.345886pt;width:45.65pt;height:11.35pt;mso-position-horizontal-relative:page;mso-position-vertical-relative:page;z-index:-15801344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D5967"/>
                        <w:w w:val="130"/>
                        <w:sz w:val="16"/>
                      </w:rPr>
                      <w:t>Página</w:t>
                    </w:r>
                    <w:r>
                      <w:rPr>
                        <w:color w:val="4D5967"/>
                        <w:spacing w:val="8"/>
                        <w:w w:val="130"/>
                        <w:sz w:val="16"/>
                      </w:rPr>
                      <w:t> </w:t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fldChar w:fldCharType="begin"/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instrText> PAGE </w:instrText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fldChar w:fldCharType="separate"/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t>2</w:t>
                    </w:r>
                    <w:r>
                      <w:rPr>
                        <w:color w:val="4D5967"/>
                        <w:spacing w:val="-10"/>
                        <w:w w:val="13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855499</wp:posOffset>
              </wp:positionH>
              <wp:positionV relativeFrom="page">
                <wp:posOffset>917248</wp:posOffset>
              </wp:positionV>
              <wp:extent cx="2974975" cy="1511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7497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DOCUMENTO</w:t>
                          </w:r>
                          <w:r>
                            <w:rPr>
                              <w:b/>
                              <w:color w:val="138E89"/>
                              <w:spacing w:val="18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DE</w:t>
                          </w:r>
                          <w:r>
                            <w:rPr>
                              <w:b/>
                              <w:color w:val="138E89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EXEMPLO</w:t>
                          </w:r>
                          <w:r>
                            <w:rPr>
                              <w:b/>
                              <w:color w:val="138E89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/</w:t>
                          </w:r>
                          <w:r>
                            <w:rPr>
                              <w:b/>
                              <w:color w:val="138E89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CONTEÚDO</w:t>
                          </w:r>
                          <w:r>
                            <w:rPr>
                              <w:b/>
                              <w:color w:val="138E89"/>
                              <w:spacing w:val="19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pacing w:val="-2"/>
                              <w:sz w:val="17"/>
                            </w:rPr>
                            <w:t>FICTÍCIO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7.362198pt;margin-top:72.224281pt;width:234.25pt;height:11.9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138E89"/>
                        <w:sz w:val="17"/>
                      </w:rPr>
                      <w:t>DOCUMENTO</w:t>
                    </w:r>
                    <w:r>
                      <w:rPr>
                        <w:b/>
                        <w:color w:val="138E89"/>
                        <w:spacing w:val="18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z w:val="17"/>
                      </w:rPr>
                      <w:t>DE</w:t>
                    </w:r>
                    <w:r>
                      <w:rPr>
                        <w:b/>
                        <w:color w:val="138E89"/>
                        <w:spacing w:val="19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z w:val="17"/>
                      </w:rPr>
                      <w:t>EXEMPLO</w:t>
                    </w:r>
                    <w:r>
                      <w:rPr>
                        <w:b/>
                        <w:color w:val="138E89"/>
                        <w:spacing w:val="19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z w:val="17"/>
                      </w:rPr>
                      <w:t>/</w:t>
                    </w:r>
                    <w:r>
                      <w:rPr>
                        <w:b/>
                        <w:color w:val="138E89"/>
                        <w:spacing w:val="19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z w:val="17"/>
                      </w:rPr>
                      <w:t>CONTEÚDO</w:t>
                    </w:r>
                    <w:r>
                      <w:rPr>
                        <w:b/>
                        <w:color w:val="138E89"/>
                        <w:spacing w:val="19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pacing w:val="-2"/>
                        <w:sz w:val="17"/>
                      </w:rPr>
                      <w:t>FICTÍCIO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3600">
              <wp:simplePos x="0" y="0"/>
              <wp:positionH relativeFrom="page">
                <wp:posOffset>855499</wp:posOffset>
              </wp:positionH>
              <wp:positionV relativeFrom="page">
                <wp:posOffset>917248</wp:posOffset>
              </wp:positionV>
              <wp:extent cx="2265045" cy="15113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265045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CONTINUAÇÃO</w:t>
                          </w:r>
                          <w:r>
                            <w:rPr>
                              <w:b/>
                              <w:color w:val="138E89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/</w:t>
                          </w:r>
                          <w:r>
                            <w:rPr>
                              <w:b/>
                              <w:color w:val="138E89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z w:val="17"/>
                            </w:rPr>
                            <w:t>CONTEÚDO</w:t>
                          </w:r>
                          <w:r>
                            <w:rPr>
                              <w:b/>
                              <w:color w:val="138E89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138E89"/>
                              <w:spacing w:val="-2"/>
                              <w:sz w:val="17"/>
                            </w:rPr>
                            <w:t>FICTÍCIO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362198pt;margin-top:72.224281pt;width:178.35pt;height:11.9pt;mso-position-horizontal-relative:page;mso-position-vertical-relative:page;z-index:-15802880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color w:val="138E89"/>
                        <w:sz w:val="17"/>
                      </w:rPr>
                      <w:t>CONTINUAÇÃO</w:t>
                    </w:r>
                    <w:r>
                      <w:rPr>
                        <w:b/>
                        <w:color w:val="138E89"/>
                        <w:spacing w:val="-1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z w:val="17"/>
                      </w:rPr>
                      <w:t>/</w:t>
                    </w:r>
                    <w:r>
                      <w:rPr>
                        <w:b/>
                        <w:color w:val="138E89"/>
                        <w:spacing w:val="-1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z w:val="17"/>
                      </w:rPr>
                      <w:t>CONTEÚDO</w:t>
                    </w:r>
                    <w:r>
                      <w:rPr>
                        <w:b/>
                        <w:color w:val="138E89"/>
                        <w:spacing w:val="-1"/>
                        <w:sz w:val="17"/>
                      </w:rPr>
                      <w:t> </w:t>
                    </w:r>
                    <w:r>
                      <w:rPr>
                        <w:b/>
                        <w:color w:val="138E89"/>
                        <w:spacing w:val="-2"/>
                        <w:sz w:val="17"/>
                      </w:rPr>
                      <w:t>FICTÍCIO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8" w:hanging="376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13263D"/>
        <w:spacing w:val="0"/>
        <w:w w:val="132"/>
        <w:sz w:val="26"/>
        <w:szCs w:val="26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24" w:hanging="173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4D5967"/>
        <w:spacing w:val="0"/>
        <w:w w:val="166"/>
        <w:sz w:val="19"/>
        <w:szCs w:val="19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48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36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25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3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01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90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78" w:hanging="173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19"/>
      <w:szCs w:val="19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92"/>
      <w:outlineLvl w:val="1"/>
    </w:pPr>
    <w:rPr>
      <w:rFonts w:ascii="Gill Sans MT" w:hAnsi="Gill Sans MT" w:eastAsia="Gill Sans MT" w:cs="Gill Sans MT"/>
      <w:b/>
      <w:bCs/>
      <w:sz w:val="44"/>
      <w:szCs w:val="44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467" w:hanging="375"/>
      <w:outlineLvl w:val="2"/>
    </w:pPr>
    <w:rPr>
      <w:rFonts w:ascii="Gill Sans MT" w:hAnsi="Gill Sans MT" w:eastAsia="Gill Sans MT" w:cs="Gill Sans MT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67" w:hanging="375"/>
    </w:pPr>
    <w:rPr>
      <w:rFonts w:ascii="Gill Sans MT" w:hAnsi="Gill Sans MT" w:eastAsia="Gill Sans MT" w:cs="Gill Sans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2"/>
      <w:ind w:left="240"/>
    </w:pPr>
    <w:rPr>
      <w:rFonts w:ascii="Gill Sans MT" w:hAnsi="Gill Sans MT" w:eastAsia="Gill Sans MT" w:cs="Gill Sans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2026-10-22T20:51:44Z</dcterms:created>
  <dcterms:modified xsi:type="dcterms:W3CDTF">2026-10-22T20:51:44Z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</Properties>
</file>