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23BE" w:rsidRDefault="002323BE" w:rsidP="002323BE">
      <w:pPr>
        <w:shd w:val="clear" w:color="auto" w:fill="F1F1F1"/>
        <w:spacing w:after="0" w:line="360" w:lineRule="atLeast"/>
        <w:textAlignment w:val="baseline"/>
        <w:outlineLvl w:val="4"/>
        <w:rPr>
          <w:rFonts w:ascii="inherit" w:eastAsia="Times New Roman" w:hAnsi="inherit" w:cs="Times New Roman"/>
          <w:b/>
          <w:bCs/>
          <w:caps/>
          <w:color w:val="586264"/>
          <w:sz w:val="21"/>
          <w:szCs w:val="21"/>
          <w:lang w:eastAsia="es-PE"/>
        </w:rPr>
      </w:pPr>
      <w:r>
        <w:rPr>
          <w:rFonts w:ascii="inherit" w:eastAsia="Times New Roman" w:hAnsi="inherit" w:cs="Times New Roman"/>
          <w:b/>
          <w:bCs/>
          <w:caps/>
          <w:color w:val="586264"/>
          <w:sz w:val="21"/>
          <w:szCs w:val="21"/>
          <w:lang w:eastAsia="es-PE"/>
        </w:rPr>
        <w:t>¿Quiénes somos?</w:t>
      </w:r>
    </w:p>
    <w:p w:rsidR="002323BE" w:rsidRPr="002323BE" w:rsidRDefault="002323BE" w:rsidP="002323BE">
      <w:pPr>
        <w:shd w:val="clear" w:color="auto" w:fill="ADADAD"/>
        <w:spacing w:after="0" w:line="360" w:lineRule="atLeast"/>
        <w:jc w:val="center"/>
        <w:textAlignment w:val="baseline"/>
        <w:outlineLvl w:val="1"/>
        <w:rPr>
          <w:rFonts w:ascii="Montserrat" w:eastAsia="Times New Roman" w:hAnsi="Montserrat" w:cs="Times New Roman"/>
          <w:color w:val="FFFFFF"/>
          <w:spacing w:val="23"/>
          <w:sz w:val="27"/>
          <w:szCs w:val="27"/>
          <w:lang w:eastAsia="es-PE"/>
        </w:rPr>
      </w:pPr>
      <w:r w:rsidRPr="002323BE">
        <w:rPr>
          <w:rFonts w:ascii="Montserrat" w:eastAsia="Times New Roman" w:hAnsi="Montserrat" w:cs="Times New Roman"/>
          <w:color w:val="FFFFFF"/>
          <w:spacing w:val="23"/>
          <w:sz w:val="27"/>
          <w:szCs w:val="27"/>
          <w:lang w:eastAsia="es-PE"/>
        </w:rPr>
        <w:t>"Sabemos el valor que tiene cada cliente y nos esforzamos por cuidar y fortalecer la confianza que han depositado en nosotros"</w:t>
      </w:r>
    </w:p>
    <w:p w:rsidR="002323BE" w:rsidRDefault="002323BE" w:rsidP="002323BE">
      <w:pPr>
        <w:shd w:val="clear" w:color="auto" w:fill="F1F1F1"/>
        <w:spacing w:after="0" w:line="360" w:lineRule="atLeast"/>
        <w:textAlignment w:val="baseline"/>
        <w:outlineLvl w:val="4"/>
        <w:rPr>
          <w:rFonts w:ascii="inherit" w:eastAsia="Times New Roman" w:hAnsi="inherit" w:cs="Times New Roman"/>
          <w:b/>
          <w:bCs/>
          <w:caps/>
          <w:color w:val="586264"/>
          <w:sz w:val="21"/>
          <w:szCs w:val="21"/>
          <w:lang w:eastAsia="es-PE"/>
        </w:rPr>
      </w:pPr>
    </w:p>
    <w:p w:rsidR="002323BE" w:rsidRPr="002323BE" w:rsidRDefault="002323BE" w:rsidP="002323BE">
      <w:pPr>
        <w:shd w:val="clear" w:color="auto" w:fill="F1F1F1"/>
        <w:spacing w:after="0" w:line="360" w:lineRule="atLeast"/>
        <w:textAlignment w:val="baseline"/>
        <w:outlineLvl w:val="4"/>
        <w:rPr>
          <w:rFonts w:ascii="inherit" w:eastAsia="Times New Roman" w:hAnsi="inherit" w:cs="Times New Roman"/>
          <w:b/>
          <w:bCs/>
          <w:caps/>
          <w:color w:val="586264"/>
          <w:sz w:val="21"/>
          <w:szCs w:val="21"/>
          <w:lang w:eastAsia="es-PE"/>
        </w:rPr>
      </w:pPr>
      <w:r w:rsidRPr="002323BE">
        <w:rPr>
          <w:rFonts w:ascii="inherit" w:eastAsia="Times New Roman" w:hAnsi="inherit" w:cs="Times New Roman"/>
          <w:b/>
          <w:bCs/>
          <w:caps/>
          <w:color w:val="586264"/>
          <w:sz w:val="21"/>
          <w:szCs w:val="21"/>
          <w:lang w:eastAsia="es-PE"/>
        </w:rPr>
        <w:t>Nuestros Valores</w:t>
      </w:r>
    </w:p>
    <w:p w:rsidR="002323BE" w:rsidRPr="002323BE" w:rsidRDefault="002323BE" w:rsidP="002323BE">
      <w:pPr>
        <w:shd w:val="clear" w:color="auto" w:fill="F1F1F1"/>
        <w:spacing w:after="0" w:line="288" w:lineRule="atLeast"/>
        <w:textAlignment w:val="baseline"/>
        <w:outlineLvl w:val="1"/>
        <w:rPr>
          <w:rFonts w:ascii="Montserrat" w:eastAsia="Times New Roman" w:hAnsi="Montserrat" w:cs="Times New Roman"/>
          <w:b/>
          <w:bCs/>
          <w:caps/>
          <w:color w:val="EF3E1D"/>
          <w:sz w:val="48"/>
          <w:szCs w:val="48"/>
          <w:lang w:eastAsia="es-PE"/>
        </w:rPr>
      </w:pPr>
      <w:r w:rsidRPr="002323BE">
        <w:rPr>
          <w:rFonts w:ascii="Montserrat" w:eastAsia="Times New Roman" w:hAnsi="Montserrat" w:cs="Times New Roman"/>
          <w:b/>
          <w:bCs/>
          <w:caps/>
          <w:color w:val="EF3E1D"/>
          <w:sz w:val="48"/>
          <w:szCs w:val="48"/>
          <w:lang w:eastAsia="es-PE"/>
        </w:rPr>
        <w:t>nos definen</w:t>
      </w:r>
    </w:p>
    <w:p w:rsidR="002323BE" w:rsidRDefault="002323BE" w:rsidP="002323BE">
      <w:pPr>
        <w:shd w:val="clear" w:color="auto" w:fill="F1F1F1"/>
        <w:spacing w:after="0" w:line="360" w:lineRule="atLeast"/>
        <w:jc w:val="both"/>
        <w:textAlignment w:val="baseline"/>
        <w:rPr>
          <w:rFonts w:ascii="inherit" w:eastAsia="Times New Roman" w:hAnsi="inherit" w:cs="Times New Roman"/>
          <w:color w:val="586264"/>
          <w:sz w:val="21"/>
          <w:szCs w:val="21"/>
          <w:lang w:eastAsia="es-PE"/>
        </w:rPr>
      </w:pPr>
      <w:r w:rsidRPr="002323BE">
        <w:rPr>
          <w:rFonts w:ascii="inherit" w:eastAsia="Times New Roman" w:hAnsi="inherit" w:cs="Times New Roman"/>
          <w:color w:val="586264"/>
          <w:sz w:val="21"/>
          <w:szCs w:val="21"/>
          <w:lang w:eastAsia="es-PE"/>
        </w:rPr>
        <w:t>2CR Consultores nació de la unión de tres generaciones: Administración, Informática y Arquitectura. Somos una empresa familiar, ligada por vínculos de confianza y experiencia, que aporta soluciones tecnológicas y arquitectónicas innovadoras.</w:t>
      </w:r>
    </w:p>
    <w:p w:rsidR="002323BE" w:rsidRPr="002323BE" w:rsidRDefault="002323BE" w:rsidP="002323BE">
      <w:pPr>
        <w:shd w:val="clear" w:color="auto" w:fill="F1F1F1"/>
        <w:spacing w:after="0" w:line="360" w:lineRule="atLeast"/>
        <w:jc w:val="both"/>
        <w:textAlignment w:val="baseline"/>
        <w:rPr>
          <w:rFonts w:ascii="inherit" w:eastAsia="Times New Roman" w:hAnsi="inherit" w:cs="Times New Roman"/>
          <w:color w:val="586264"/>
          <w:sz w:val="21"/>
          <w:szCs w:val="21"/>
          <w:lang w:eastAsia="es-PE"/>
        </w:rPr>
      </w:pPr>
    </w:p>
    <w:p w:rsidR="002323BE" w:rsidRPr="002323BE" w:rsidRDefault="002323BE" w:rsidP="002323BE">
      <w:pPr>
        <w:shd w:val="clear" w:color="auto" w:fill="586264"/>
        <w:spacing w:after="300" w:line="240" w:lineRule="atLeast"/>
        <w:jc w:val="center"/>
        <w:textAlignment w:val="baseline"/>
        <w:outlineLvl w:val="1"/>
        <w:rPr>
          <w:rFonts w:ascii="Montserrat" w:eastAsia="Times New Roman" w:hAnsi="Montserrat" w:cs="Times New Roman"/>
          <w:b/>
          <w:bCs/>
          <w:caps/>
          <w:color w:val="FFFFFF"/>
          <w:spacing w:val="23"/>
          <w:sz w:val="24"/>
          <w:szCs w:val="24"/>
          <w:lang w:eastAsia="es-PE"/>
        </w:rPr>
      </w:pPr>
      <w:r w:rsidRPr="002323BE">
        <w:rPr>
          <w:rFonts w:ascii="Montserrat" w:eastAsia="Times New Roman" w:hAnsi="Montserrat" w:cs="Times New Roman"/>
          <w:b/>
          <w:bCs/>
          <w:caps/>
          <w:color w:val="FFFFFF"/>
          <w:spacing w:val="23"/>
          <w:sz w:val="24"/>
          <w:szCs w:val="24"/>
          <w:lang w:eastAsia="es-PE"/>
        </w:rPr>
        <w:t>Misión</w:t>
      </w:r>
    </w:p>
    <w:p w:rsidR="002323BE" w:rsidRPr="002323BE" w:rsidRDefault="002323BE" w:rsidP="002323BE">
      <w:pPr>
        <w:shd w:val="clear" w:color="auto" w:fill="586264"/>
        <w:spacing w:after="225" w:line="360" w:lineRule="atLeast"/>
        <w:jc w:val="center"/>
        <w:textAlignment w:val="baseline"/>
        <w:rPr>
          <w:rFonts w:ascii="inherit" w:eastAsia="Times New Roman" w:hAnsi="inherit" w:cs="Times New Roman"/>
          <w:color w:val="FFFFFF"/>
          <w:spacing w:val="15"/>
          <w:sz w:val="18"/>
          <w:szCs w:val="18"/>
          <w:lang w:eastAsia="es-PE"/>
        </w:rPr>
      </w:pPr>
      <w:r w:rsidRPr="002323BE">
        <w:rPr>
          <w:rFonts w:ascii="inherit" w:eastAsia="Times New Roman" w:hAnsi="inherit" w:cs="Times New Roman"/>
          <w:color w:val="FFFFFF"/>
          <w:spacing w:val="15"/>
          <w:sz w:val="18"/>
          <w:szCs w:val="18"/>
          <w:lang w:eastAsia="es-PE"/>
        </w:rPr>
        <w:t>Ofrecer asesorías en Ingeniería, Construcción y Arquitectura que aumenten la productividad de nuestros clientes. Lo hacemos con un trato personalizado y gestión experta.</w:t>
      </w:r>
    </w:p>
    <w:p w:rsidR="002323BE" w:rsidRPr="002323BE" w:rsidRDefault="002323BE" w:rsidP="002323BE">
      <w:pPr>
        <w:shd w:val="clear" w:color="auto" w:fill="586264"/>
        <w:spacing w:after="300" w:line="240" w:lineRule="atLeast"/>
        <w:jc w:val="center"/>
        <w:textAlignment w:val="baseline"/>
        <w:outlineLvl w:val="1"/>
        <w:rPr>
          <w:rFonts w:ascii="Montserrat" w:eastAsia="Times New Roman" w:hAnsi="Montserrat" w:cs="Times New Roman"/>
          <w:b/>
          <w:bCs/>
          <w:caps/>
          <w:color w:val="FFFFFF" w:themeColor="background1"/>
          <w:spacing w:val="23"/>
          <w:sz w:val="24"/>
          <w:szCs w:val="24"/>
          <w:lang w:eastAsia="es-PE"/>
        </w:rPr>
      </w:pPr>
      <w:r w:rsidRPr="002323BE">
        <w:rPr>
          <w:rFonts w:ascii="Montserrat" w:eastAsia="Times New Roman" w:hAnsi="Montserrat" w:cs="Times New Roman"/>
          <w:b/>
          <w:bCs/>
          <w:caps/>
          <w:color w:val="FFFFFF" w:themeColor="background1"/>
          <w:spacing w:val="23"/>
          <w:sz w:val="24"/>
          <w:szCs w:val="24"/>
          <w:lang w:eastAsia="es-PE"/>
        </w:rPr>
        <w:t>Visión</w:t>
      </w:r>
    </w:p>
    <w:p w:rsidR="002323BE" w:rsidRPr="002323BE" w:rsidRDefault="002323BE" w:rsidP="002323BE">
      <w:pPr>
        <w:shd w:val="clear" w:color="auto" w:fill="586264"/>
        <w:spacing w:after="225" w:line="360" w:lineRule="atLeast"/>
        <w:jc w:val="center"/>
        <w:textAlignment w:val="baseline"/>
        <w:rPr>
          <w:rFonts w:ascii="inherit" w:eastAsia="Times New Roman" w:hAnsi="inherit" w:cs="Times New Roman"/>
          <w:color w:val="FFFFFF" w:themeColor="background1"/>
          <w:spacing w:val="15"/>
          <w:sz w:val="18"/>
          <w:szCs w:val="18"/>
          <w:lang w:eastAsia="es-PE"/>
        </w:rPr>
      </w:pPr>
      <w:r w:rsidRPr="002323BE">
        <w:rPr>
          <w:rFonts w:ascii="inherit" w:eastAsia="Times New Roman" w:hAnsi="inherit" w:cs="Times New Roman"/>
          <w:color w:val="FFFFFF" w:themeColor="background1"/>
          <w:spacing w:val="15"/>
          <w:sz w:val="18"/>
          <w:szCs w:val="18"/>
          <w:lang w:eastAsia="es-PE"/>
        </w:rPr>
        <w:t>Ejecutar cada proyecto con transparencia y dedicación, respondiendo a más que un pago: queremos que todo se haga bien desde el inicio hasta el final, para lograr la plena satisfacción del cliente.</w:t>
      </w:r>
      <w:bookmarkStart w:id="0" w:name="_GoBack"/>
      <w:bookmarkEnd w:id="0"/>
    </w:p>
    <w:p w:rsidR="00A6519F" w:rsidRDefault="002323BE">
      <w:r>
        <w:rPr>
          <w:noProof/>
        </w:rPr>
        <w:drawing>
          <wp:inline distT="0" distB="0" distL="0" distR="0">
            <wp:extent cx="5400040" cy="30937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nificacio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ontserra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BE"/>
    <w:rsid w:val="002323BE"/>
    <w:rsid w:val="00A6519F"/>
    <w:rsid w:val="00AB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4C0DE5"/>
  <w15:chartTrackingRefBased/>
  <w15:docId w15:val="{CDF10AA2-D3D5-48A2-8D02-72FBB02D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s-P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D18"/>
  </w:style>
  <w:style w:type="paragraph" w:styleId="Ttulo1">
    <w:name w:val="heading 1"/>
    <w:basedOn w:val="Normal"/>
    <w:next w:val="Normal"/>
    <w:link w:val="Ttulo1Car"/>
    <w:uiPriority w:val="9"/>
    <w:qFormat/>
    <w:rsid w:val="00AB0D1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0D1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D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2852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D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B0D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42852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D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42852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D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3356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D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42852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D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42852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D18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B0D1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D18"/>
    <w:rPr>
      <w:rFonts w:asciiTheme="majorHAnsi" w:eastAsiaTheme="majorEastAsia" w:hAnsiTheme="majorHAnsi" w:cstheme="majorBidi"/>
      <w:color w:val="242852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D18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rsid w:val="00AB0D18"/>
    <w:rPr>
      <w:rFonts w:asciiTheme="majorHAnsi" w:eastAsiaTheme="majorEastAsia" w:hAnsiTheme="majorHAnsi" w:cstheme="majorBidi"/>
      <w:color w:val="242852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D18"/>
    <w:rPr>
      <w:rFonts w:asciiTheme="majorHAnsi" w:eastAsiaTheme="majorEastAsia" w:hAnsiTheme="majorHAnsi" w:cstheme="majorBidi"/>
      <w:i/>
      <w:iCs/>
      <w:color w:val="242852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D18"/>
    <w:rPr>
      <w:rFonts w:asciiTheme="majorHAnsi" w:eastAsiaTheme="majorEastAsia" w:hAnsiTheme="majorHAnsi" w:cstheme="majorBidi"/>
      <w:i/>
      <w:iCs/>
      <w:color w:val="253356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D18"/>
    <w:rPr>
      <w:rFonts w:asciiTheme="majorHAnsi" w:eastAsiaTheme="majorEastAsia" w:hAnsiTheme="majorHAnsi" w:cstheme="majorBidi"/>
      <w:b/>
      <w:bCs/>
      <w:color w:val="242852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D18"/>
    <w:rPr>
      <w:rFonts w:asciiTheme="majorHAnsi" w:eastAsiaTheme="majorEastAsia" w:hAnsiTheme="majorHAnsi" w:cstheme="majorBidi"/>
      <w:b/>
      <w:bCs/>
      <w:i/>
      <w:iCs/>
      <w:color w:val="242852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B0D1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AB0D1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A66AC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D18"/>
    <w:rPr>
      <w:rFonts w:asciiTheme="majorHAnsi" w:eastAsiaTheme="majorEastAsia" w:hAnsiTheme="majorHAnsi" w:cstheme="majorBidi"/>
      <w:color w:val="4A66AC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D1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B0D18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B0D18"/>
    <w:rPr>
      <w:b/>
      <w:bCs/>
    </w:rPr>
  </w:style>
  <w:style w:type="character" w:styleId="nfasis">
    <w:name w:val="Emphasis"/>
    <w:basedOn w:val="Fuentedeprrafopredeter"/>
    <w:uiPriority w:val="20"/>
    <w:qFormat/>
    <w:rsid w:val="00AB0D18"/>
    <w:rPr>
      <w:i/>
      <w:iCs/>
    </w:rPr>
  </w:style>
  <w:style w:type="paragraph" w:styleId="Sinespaciado">
    <w:name w:val="No Spacing"/>
    <w:uiPriority w:val="1"/>
    <w:qFormat/>
    <w:rsid w:val="00AB0D1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0D1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D18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D18"/>
    <w:pPr>
      <w:pBdr>
        <w:left w:val="single" w:sz="18" w:space="12" w:color="4A66AC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D18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AB0D1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AB0D18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0D18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AB0D18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B0D18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B0D1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32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elementor-heading-title">
    <w:name w:val="elementor-heading-title"/>
    <w:basedOn w:val="Normal"/>
    <w:rsid w:val="00232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6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</Words>
  <Characters>677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1</cp:revision>
  <dcterms:created xsi:type="dcterms:W3CDTF">2026-05-17T14:05:00Z</dcterms:created>
  <dcterms:modified xsi:type="dcterms:W3CDTF">2026-05-17T14:22:00Z</dcterms:modified>
</cp:coreProperties>
</file>