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39B" w:rsidRDefault="009D239B" w:rsidP="009D239B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EC"/>
        </w:rPr>
      </w:pPr>
      <w:r w:rsidRPr="009D239B">
        <w:rPr>
          <w:rFonts w:ascii="Arial" w:eastAsia="Times New Roman" w:hAnsi="Arial" w:cs="Arial"/>
          <w:color w:val="000000"/>
          <w:lang w:eastAsia="es-EC"/>
        </w:rPr>
        <w:t>       </w:t>
      </w:r>
      <w:r w:rsidRPr="009D239B">
        <w:rPr>
          <w:rFonts w:ascii="Arial" w:eastAsia="Times New Roman" w:hAnsi="Arial" w:cs="Arial"/>
          <w:color w:val="000000"/>
          <w:lang w:eastAsia="es-EC"/>
        </w:rPr>
        <w:tab/>
      </w:r>
    </w:p>
    <w:p w:rsidR="009D239B" w:rsidRDefault="009D239B" w:rsidP="009D239B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EC"/>
        </w:rPr>
      </w:pPr>
    </w:p>
    <w:p w:rsidR="009D239B" w:rsidRDefault="009D239B" w:rsidP="009D239B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EC"/>
        </w:rPr>
      </w:pPr>
    </w:p>
    <w:p w:rsidR="009D239B" w:rsidRDefault="009D239B" w:rsidP="009D23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s-EC"/>
        </w:rPr>
      </w:pPr>
      <w:r>
        <w:rPr>
          <w:noProof/>
          <w:lang w:eastAsia="es-EC"/>
        </w:rPr>
        <w:drawing>
          <wp:anchor distT="0" distB="0" distL="114300" distR="114300" simplePos="0" relativeHeight="251659264" behindDoc="1" locked="0" layoutInCell="1" allowOverlap="1" wp14:anchorId="3A549416" wp14:editId="59C1ECC1">
            <wp:simplePos x="0" y="0"/>
            <wp:positionH relativeFrom="column">
              <wp:posOffset>-3810</wp:posOffset>
            </wp:positionH>
            <wp:positionV relativeFrom="paragraph">
              <wp:posOffset>541655</wp:posOffset>
            </wp:positionV>
            <wp:extent cx="5782310" cy="5762625"/>
            <wp:effectExtent l="0" t="0" r="8890" b="9525"/>
            <wp:wrapNone/>
            <wp:docPr id="1" name="Imagen 1" descr="http://www.cec.espol.edu.ec/recla/imagenes/ESP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ec.espol.edu.ec/recla/imagenes/ESPO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1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239B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s-EC"/>
        </w:rPr>
        <w:t>ESCUELA SUPERIOR POLITÉCNICA DEL LITORAL</w:t>
      </w:r>
    </w:p>
    <w:p w:rsidR="009D239B" w:rsidRPr="009D239B" w:rsidRDefault="009D239B" w:rsidP="009D23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9D239B" w:rsidRDefault="009D239B" w:rsidP="009D23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eastAsia="es-EC"/>
        </w:rPr>
      </w:pPr>
      <w:r w:rsidRPr="009D239B">
        <w:rPr>
          <w:rFonts w:ascii="Times New Roman" w:eastAsia="Times New Roman" w:hAnsi="Times New Roman" w:cs="Times New Roman"/>
          <w:color w:val="000000"/>
          <w:sz w:val="16"/>
          <w:szCs w:val="16"/>
          <w:lang w:eastAsia="es-EC"/>
        </w:rPr>
        <w:t>FACULTAD DE INGENIERÍA EN ELECTRICIDAD Y COMPUTACIÓN</w:t>
      </w:r>
    </w:p>
    <w:p w:rsidR="009D239B" w:rsidRDefault="009D239B" w:rsidP="009D23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eastAsia="es-EC"/>
        </w:rPr>
      </w:pPr>
    </w:p>
    <w:p w:rsidR="009D239B" w:rsidRPr="009D239B" w:rsidRDefault="009D239B" w:rsidP="009D23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9D239B" w:rsidRDefault="009D239B" w:rsidP="009D239B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</w:pPr>
    </w:p>
    <w:p w:rsidR="009D239B" w:rsidRDefault="009D239B" w:rsidP="009D239B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</w:pPr>
      <w:r w:rsidRPr="009D23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  <w:t xml:space="preserve">PROYECTO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  <w:t xml:space="preserve"> FINAL DE SISTEMAS OPERATIVOS</w:t>
      </w:r>
    </w:p>
    <w:p w:rsidR="009D239B" w:rsidRDefault="009D239B" w:rsidP="009D239B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</w:pPr>
    </w:p>
    <w:p w:rsidR="009D239B" w:rsidRPr="009D239B" w:rsidRDefault="009D239B" w:rsidP="009D239B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lang w:eastAsia="es-EC"/>
        </w:rPr>
      </w:pPr>
      <w:r w:rsidRPr="009D23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  <w:t>“</w:t>
      </w:r>
      <w:r w:rsidRPr="009D239B">
        <w:rPr>
          <w:rFonts w:ascii="Arial" w:eastAsia="Times New Roman" w:hAnsi="Arial" w:cs="Arial"/>
          <w:b/>
          <w:bCs/>
          <w:color w:val="000000"/>
          <w:sz w:val="40"/>
          <w:szCs w:val="40"/>
          <w:lang w:eastAsia="es-EC"/>
        </w:rPr>
        <w:t>EVALUACIÓN DE UN</w:t>
      </w:r>
      <w:r>
        <w:rPr>
          <w:rFonts w:ascii="Arial" w:eastAsia="Times New Roman" w:hAnsi="Arial" w:cs="Arial"/>
          <w:b/>
          <w:bCs/>
          <w:color w:val="000000"/>
          <w:sz w:val="40"/>
          <w:szCs w:val="40"/>
          <w:lang w:eastAsia="es-EC"/>
        </w:rPr>
        <w:t xml:space="preserve">A CACHÉ DE METADATOS PARA UN </w:t>
      </w:r>
      <w:r w:rsidRPr="009D239B">
        <w:rPr>
          <w:rFonts w:ascii="Arial" w:eastAsia="Times New Roman" w:hAnsi="Arial" w:cs="Arial"/>
          <w:b/>
          <w:bCs/>
          <w:color w:val="000000"/>
          <w:sz w:val="40"/>
          <w:szCs w:val="40"/>
          <w:lang w:eastAsia="es-EC"/>
        </w:rPr>
        <w:t>SISTEMA DE ARCHIVOS</w:t>
      </w:r>
      <w:r w:rsidRPr="009D239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EC"/>
        </w:rPr>
        <w:t>”</w:t>
      </w:r>
    </w:p>
    <w:p w:rsidR="009D239B" w:rsidRPr="009D239B" w:rsidRDefault="009D239B" w:rsidP="009D23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9D239B" w:rsidRDefault="009D239B" w:rsidP="009D23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</w:pPr>
      <w:r w:rsidRPr="009D23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  <w:t>Dra. CRISTINA ABAD R.</w:t>
      </w:r>
    </w:p>
    <w:p w:rsidR="009D239B" w:rsidRDefault="009D239B" w:rsidP="009D239B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</w:pPr>
    </w:p>
    <w:p w:rsidR="009D239B" w:rsidRDefault="009D239B" w:rsidP="009D239B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</w:pPr>
    </w:p>
    <w:p w:rsidR="009D239B" w:rsidRDefault="009D239B" w:rsidP="009D239B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  <w:t>INTEGRANTES</w:t>
      </w:r>
    </w:p>
    <w:p w:rsidR="009D239B" w:rsidRDefault="009D239B" w:rsidP="009D239B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  <w:t>ANGELY OYOLA</w:t>
      </w:r>
    </w:p>
    <w:p w:rsidR="009D239B" w:rsidRDefault="009D239B" w:rsidP="009D239B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  <w:t>JHON BARREIRO</w:t>
      </w:r>
    </w:p>
    <w:p w:rsidR="009D239B" w:rsidRDefault="009D239B" w:rsidP="009D239B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  <w:t>LENÍN TENECELA</w:t>
      </w:r>
    </w:p>
    <w:p w:rsidR="009D239B" w:rsidRDefault="009D239B" w:rsidP="009D23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</w:pPr>
    </w:p>
    <w:p w:rsidR="009D239B" w:rsidRDefault="009D239B" w:rsidP="009D23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</w:pPr>
    </w:p>
    <w:p w:rsidR="009D239B" w:rsidRDefault="009D239B" w:rsidP="009D23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</w:pPr>
    </w:p>
    <w:p w:rsidR="009D239B" w:rsidRDefault="009D239B" w:rsidP="009D23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</w:pPr>
    </w:p>
    <w:p w:rsidR="009D239B" w:rsidRPr="009D239B" w:rsidRDefault="009D239B" w:rsidP="009D23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  <w:t>2015 – 2T</w:t>
      </w:r>
    </w:p>
    <w:p w:rsidR="009D239B" w:rsidRDefault="009D239B" w:rsidP="009D23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239B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</w:p>
    <w:p w:rsidR="009D239B" w:rsidRDefault="009D239B">
      <w:pPr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br w:type="page"/>
      </w:r>
    </w:p>
    <w:p w:rsidR="009D239B" w:rsidRPr="009D239B" w:rsidRDefault="009D239B" w:rsidP="009D23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9D239B" w:rsidRPr="009D239B" w:rsidRDefault="009D239B" w:rsidP="009D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239B">
        <w:rPr>
          <w:rFonts w:ascii="Arial" w:eastAsia="Times New Roman" w:hAnsi="Arial" w:cs="Arial"/>
          <w:b/>
          <w:bCs/>
          <w:color w:val="000000"/>
          <w:lang w:eastAsia="es-EC"/>
        </w:rPr>
        <w:t>INTRODUCCIÓN</w:t>
      </w:r>
    </w:p>
    <w:p w:rsidR="009D239B" w:rsidRPr="009D239B" w:rsidRDefault="009D239B" w:rsidP="009D23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9D239B" w:rsidRPr="009D239B" w:rsidRDefault="009D239B" w:rsidP="009D23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239B">
        <w:rPr>
          <w:rFonts w:ascii="Arial" w:eastAsia="Times New Roman" w:hAnsi="Arial" w:cs="Arial"/>
          <w:color w:val="000000"/>
          <w:shd w:val="clear" w:color="auto" w:fill="FFFFFF"/>
          <w:lang w:eastAsia="es-EC"/>
        </w:rPr>
        <w:t xml:space="preserve">El sistema de archivos es el conjunto de métodos y estructuras de datos que un sistema operativo utiliza para administrar los archivos de un disco o partición y así tener una organización sobre ellos. </w:t>
      </w:r>
    </w:p>
    <w:p w:rsidR="009D239B" w:rsidRPr="009D239B" w:rsidRDefault="009D239B" w:rsidP="009D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9D239B" w:rsidRPr="009D239B" w:rsidRDefault="009D239B" w:rsidP="009D23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239B">
        <w:rPr>
          <w:rFonts w:ascii="Arial" w:eastAsia="Times New Roman" w:hAnsi="Arial" w:cs="Arial"/>
          <w:color w:val="000000"/>
          <w:shd w:val="clear" w:color="auto" w:fill="FFFFFF"/>
          <w:lang w:eastAsia="es-EC"/>
        </w:rPr>
        <w:t>En la actualidad la cantidad de datos que se manipulan a través de archivos, ya sea creando, accediendo, modificando o guardando, es muy grande; por dicho motivo los sistemas operativos alojan su sistema de ar</w:t>
      </w:r>
      <w:bookmarkStart w:id="0" w:name="_GoBack"/>
      <w:bookmarkEnd w:id="0"/>
      <w:r w:rsidRPr="009D239B">
        <w:rPr>
          <w:rFonts w:ascii="Arial" w:eastAsia="Times New Roman" w:hAnsi="Arial" w:cs="Arial"/>
          <w:color w:val="000000"/>
          <w:shd w:val="clear" w:color="auto" w:fill="FFFFFF"/>
          <w:lang w:eastAsia="es-EC"/>
        </w:rPr>
        <w:t>chivos en almacenamiento secundario y lo estructuran de tal forma que el tiempo de respuesta en el acceso a los datos sea óptimo, la información esté protegida, se note un buen rendimiento, haya soporte a requerimientos de los usuarios, entre otros.</w:t>
      </w:r>
    </w:p>
    <w:p w:rsidR="009D239B" w:rsidRPr="009D239B" w:rsidRDefault="009D239B" w:rsidP="009D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9D239B" w:rsidRPr="009D239B" w:rsidRDefault="009D239B" w:rsidP="009D23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239B">
        <w:rPr>
          <w:rFonts w:ascii="Arial" w:eastAsia="Times New Roman" w:hAnsi="Arial" w:cs="Arial"/>
          <w:color w:val="000000"/>
          <w:shd w:val="clear" w:color="auto" w:fill="FFFFFF"/>
          <w:lang w:eastAsia="es-EC"/>
        </w:rPr>
        <w:t>Dicha estructura está dividida en capas que en conjunto resuelven los problemas de diseño y organización de los archivos, ya que se debe utilizar la forma más natural a la hora de mostrar la estructura de archivos al usuario y lo más importante es utilizar algoritmos y estructuras de datos que optimicen el tiempo de respuesta al momento de acceder a los datos.</w:t>
      </w:r>
    </w:p>
    <w:p w:rsidR="009D239B" w:rsidRPr="009D239B" w:rsidRDefault="009D239B" w:rsidP="009D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9D239B" w:rsidRPr="009D239B" w:rsidRDefault="009D239B" w:rsidP="009D23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239B">
        <w:rPr>
          <w:rFonts w:ascii="Arial" w:eastAsia="Times New Roman" w:hAnsi="Arial" w:cs="Arial"/>
          <w:color w:val="000000"/>
          <w:shd w:val="clear" w:color="auto" w:fill="FFFFFF"/>
          <w:lang w:eastAsia="es-EC"/>
        </w:rPr>
        <w:t>Una de las capas en cuestión es la de “Sistemas de Archivos Lógicos” que principalmente es en donde se encuentran los metadatos con los “paths” de los archivos y el esquema depende del sistema operativo que se esté utilizando. Por ejemplo, en un SO. Unix como GNU/Linux se sigue el siguiente formato: “/wikipedia/commons/thumb/e/e0/Icono_aviso_borrar.png/50px-Icono_aviso_borrar.png”, mientras que en Windows: “</w:t>
      </w:r>
      <w:r w:rsidRPr="009D239B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9F9F9"/>
          <w:lang w:eastAsia="es-EC"/>
        </w:rPr>
        <w:t>C:\Users\Aoyola\CacheMemory\workload.txt</w:t>
      </w:r>
      <w:r w:rsidRPr="009D239B">
        <w:rPr>
          <w:rFonts w:ascii="Arial" w:eastAsia="Times New Roman" w:hAnsi="Arial" w:cs="Arial"/>
          <w:color w:val="000000"/>
          <w:shd w:val="clear" w:color="auto" w:fill="FFFFFF"/>
          <w:lang w:eastAsia="es-EC"/>
        </w:rPr>
        <w:t>”.</w:t>
      </w:r>
    </w:p>
    <w:p w:rsidR="009D239B" w:rsidRPr="009D239B" w:rsidRDefault="009D239B" w:rsidP="009D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9D239B" w:rsidRPr="009D239B" w:rsidRDefault="009D239B" w:rsidP="009D23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239B">
        <w:rPr>
          <w:rFonts w:ascii="Arial" w:eastAsia="Times New Roman" w:hAnsi="Arial" w:cs="Arial"/>
          <w:color w:val="000000"/>
          <w:shd w:val="clear" w:color="auto" w:fill="FFFFFF"/>
          <w:lang w:eastAsia="es-EC"/>
        </w:rPr>
        <w:t xml:space="preserve">Indiferente del formato de las rutas de los archivos, los sistemas operativos utilizan memoria caché para reducir el tiempo de respuesta en el acceso a los archivos sobre todo a la hora de acceder a memoria, a </w:t>
      </w:r>
      <w:r w:rsidR="00D73476" w:rsidRPr="009D239B">
        <w:rPr>
          <w:rFonts w:ascii="Arial" w:eastAsia="Times New Roman" w:hAnsi="Arial" w:cs="Arial"/>
          <w:color w:val="000000"/>
          <w:shd w:val="clear" w:color="auto" w:fill="FFFFFF"/>
          <w:lang w:eastAsia="es-EC"/>
        </w:rPr>
        <w:t>esto</w:t>
      </w:r>
      <w:r w:rsidRPr="009D239B">
        <w:rPr>
          <w:rFonts w:ascii="Arial" w:eastAsia="Times New Roman" w:hAnsi="Arial" w:cs="Arial"/>
          <w:color w:val="000000"/>
          <w:shd w:val="clear" w:color="auto" w:fill="FFFFFF"/>
          <w:lang w:eastAsia="es-EC"/>
        </w:rPr>
        <w:t xml:space="preserve"> se añade una correcta elección de estructuras de datos para el alojamiento del directorio general y el uso de algoritmos de desalojo de caché óptimos  ya que </w:t>
      </w:r>
      <w:r w:rsidR="00D73476" w:rsidRPr="009D239B">
        <w:rPr>
          <w:rFonts w:ascii="Arial" w:eastAsia="Times New Roman" w:hAnsi="Arial" w:cs="Arial"/>
          <w:color w:val="000000"/>
          <w:shd w:val="clear" w:color="auto" w:fill="FFFFFF"/>
          <w:lang w:eastAsia="es-EC"/>
        </w:rPr>
        <w:t>esto</w:t>
      </w:r>
      <w:r w:rsidRPr="009D239B">
        <w:rPr>
          <w:rFonts w:ascii="Arial" w:eastAsia="Times New Roman" w:hAnsi="Arial" w:cs="Arial"/>
          <w:color w:val="000000"/>
          <w:shd w:val="clear" w:color="auto" w:fill="FFFFFF"/>
          <w:lang w:eastAsia="es-EC"/>
        </w:rPr>
        <w:t xml:space="preserve"> afecta directamente el rendimiento, eficiencia y fiabilidad del sistema de archivos en general.</w:t>
      </w:r>
    </w:p>
    <w:p w:rsidR="009D239B" w:rsidRPr="009D239B" w:rsidRDefault="009D239B" w:rsidP="009D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9D239B" w:rsidRPr="009D239B" w:rsidRDefault="009D239B" w:rsidP="009D23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239B">
        <w:rPr>
          <w:rFonts w:ascii="Arial" w:eastAsia="Times New Roman" w:hAnsi="Arial" w:cs="Arial"/>
          <w:color w:val="000000"/>
          <w:shd w:val="clear" w:color="auto" w:fill="FFFFFF"/>
          <w:lang w:eastAsia="es-EC"/>
        </w:rPr>
        <w:t xml:space="preserve">Por todo lo descrito, se ha solicitado implementar una caché, desarrollar y analizar 4 algoritmos de desalojo de </w:t>
      </w:r>
      <w:r w:rsidR="00D73476" w:rsidRPr="009D239B">
        <w:rPr>
          <w:rFonts w:ascii="Arial" w:eastAsia="Times New Roman" w:hAnsi="Arial" w:cs="Arial"/>
          <w:color w:val="000000"/>
          <w:shd w:val="clear" w:color="auto" w:fill="FFFFFF"/>
          <w:lang w:eastAsia="es-EC"/>
        </w:rPr>
        <w:t>caché:</w:t>
      </w:r>
      <w:r w:rsidRPr="009D239B">
        <w:rPr>
          <w:rFonts w:ascii="Arial" w:eastAsia="Times New Roman" w:hAnsi="Arial" w:cs="Arial"/>
          <w:color w:val="000000"/>
          <w:shd w:val="clear" w:color="auto" w:fill="FFFFFF"/>
          <w:lang w:eastAsia="es-EC"/>
        </w:rPr>
        <w:t xml:space="preserve"> LRU, LRU-k, CLOCK y ÓPTIMO con un dataset descargado de “</w:t>
      </w:r>
      <w:hyperlink r:id="rId8" w:history="1">
        <w:r w:rsidRPr="009D239B">
          <w:rPr>
            <w:rFonts w:ascii="Arial" w:eastAsia="Times New Roman" w:hAnsi="Arial" w:cs="Arial"/>
            <w:color w:val="1155CC"/>
            <w:u w:val="single"/>
            <w:shd w:val="clear" w:color="auto" w:fill="FFFFFF"/>
            <w:lang w:eastAsia="es-EC"/>
          </w:rPr>
          <w:t>http://www.wikibench.eu/wiki/2007</w:t>
        </w:r>
        <w:r w:rsidRPr="009D239B">
          <w:rPr>
            <w:rFonts w:ascii="Arial" w:eastAsia="Times New Roman" w:hAnsi="Arial" w:cs="Arial"/>
            <w:color w:val="1155CC"/>
            <w:u w:val="single"/>
            <w:shd w:val="clear" w:color="auto" w:fill="FFFFFF"/>
            <w:lang w:eastAsia="es-EC"/>
          </w:rPr>
          <w:softHyphen/>
          <w:t>10/</w:t>
        </w:r>
      </w:hyperlink>
      <w:r w:rsidRPr="009D239B">
        <w:rPr>
          <w:rFonts w:ascii="Arial" w:eastAsia="Times New Roman" w:hAnsi="Arial" w:cs="Arial"/>
          <w:color w:val="000000"/>
          <w:shd w:val="clear" w:color="auto" w:fill="FFFFFF"/>
          <w:lang w:eastAsia="es-EC"/>
        </w:rPr>
        <w:t>”, en el que cada fila representa la ruta de acceso a los archivos y así poder conocer el rendimiento de cada uno de los algoritmos variando parámetros, tales como el tamaño de la caché.</w:t>
      </w:r>
    </w:p>
    <w:p w:rsidR="009D239B" w:rsidRPr="009D239B" w:rsidRDefault="009D239B" w:rsidP="009D23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9D239B" w:rsidRPr="009D239B" w:rsidRDefault="009D239B" w:rsidP="009D23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239B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EC"/>
        </w:rPr>
        <w:t>KEYWORDS</w:t>
      </w:r>
    </w:p>
    <w:p w:rsidR="009D239B" w:rsidRPr="009D239B" w:rsidRDefault="009D239B" w:rsidP="009D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9D239B" w:rsidRPr="009D239B" w:rsidRDefault="009D239B" w:rsidP="009D23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239B">
        <w:rPr>
          <w:rFonts w:ascii="Arial" w:eastAsia="Times New Roman" w:hAnsi="Arial" w:cs="Arial"/>
          <w:color w:val="000000"/>
          <w:shd w:val="clear" w:color="auto" w:fill="FFFFFF"/>
          <w:lang w:eastAsia="es-EC"/>
        </w:rPr>
        <w:t>Metadatos, Sistema de Archivos, Sistema de Archivos Lógicos, Algoritmos de Desalojo, Caché.</w:t>
      </w:r>
    </w:p>
    <w:p w:rsidR="009D239B" w:rsidRDefault="009D239B" w:rsidP="009D23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9D239B" w:rsidRPr="009D239B" w:rsidRDefault="009D239B" w:rsidP="009D23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9D239B" w:rsidRPr="009D239B" w:rsidRDefault="009D239B" w:rsidP="009D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239B">
        <w:rPr>
          <w:rFonts w:ascii="Arial" w:eastAsia="Times New Roman" w:hAnsi="Arial" w:cs="Arial"/>
          <w:b/>
          <w:bCs/>
          <w:color w:val="000000"/>
          <w:lang w:eastAsia="es-EC"/>
        </w:rPr>
        <w:lastRenderedPageBreak/>
        <w:t>METODOLOGÍA</w:t>
      </w:r>
    </w:p>
    <w:p w:rsidR="009D239B" w:rsidRPr="009D239B" w:rsidRDefault="009D239B" w:rsidP="009D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9D239B" w:rsidRPr="009D239B" w:rsidRDefault="009D239B" w:rsidP="009D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239B">
        <w:rPr>
          <w:rFonts w:ascii="Arial" w:eastAsia="Times New Roman" w:hAnsi="Arial" w:cs="Arial"/>
          <w:b/>
          <w:bCs/>
          <w:color w:val="000000"/>
          <w:lang w:eastAsia="es-EC"/>
        </w:rPr>
        <w:t>RESULTADOS</w:t>
      </w:r>
    </w:p>
    <w:p w:rsidR="009D239B" w:rsidRPr="009D239B" w:rsidRDefault="009D239B" w:rsidP="009D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9D239B" w:rsidRPr="009D239B" w:rsidRDefault="009D239B" w:rsidP="009D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239B">
        <w:rPr>
          <w:rFonts w:ascii="Arial" w:eastAsia="Times New Roman" w:hAnsi="Arial" w:cs="Arial"/>
          <w:b/>
          <w:bCs/>
          <w:color w:val="000000"/>
          <w:lang w:eastAsia="es-EC"/>
        </w:rPr>
        <w:t>CONCLUSIONES</w:t>
      </w:r>
    </w:p>
    <w:p w:rsidR="00D86633" w:rsidRDefault="00D86633"/>
    <w:sectPr w:rsidR="00D86633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77C" w:rsidRDefault="0034477C" w:rsidP="009D239B">
      <w:pPr>
        <w:spacing w:after="0" w:line="240" w:lineRule="auto"/>
      </w:pPr>
      <w:r>
        <w:separator/>
      </w:r>
    </w:p>
  </w:endnote>
  <w:endnote w:type="continuationSeparator" w:id="0">
    <w:p w:rsidR="0034477C" w:rsidRDefault="0034477C" w:rsidP="009D2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39B" w:rsidRDefault="009D239B">
    <w:pPr>
      <w:pStyle w:val="Piedepgina"/>
    </w:pPr>
    <w:r>
      <w:rPr>
        <w:noProof/>
        <w:lang w:eastAsia="es-EC"/>
      </w:rPr>
      <w:drawing>
        <wp:anchor distT="0" distB="0" distL="114300" distR="114300" simplePos="0" relativeHeight="251659264" behindDoc="0" locked="0" layoutInCell="1" allowOverlap="1" wp14:anchorId="24870B32" wp14:editId="6BC541A5">
          <wp:simplePos x="0" y="0"/>
          <wp:positionH relativeFrom="column">
            <wp:posOffset>4996815</wp:posOffset>
          </wp:positionH>
          <wp:positionV relativeFrom="paragraph">
            <wp:posOffset>-122555</wp:posOffset>
          </wp:positionV>
          <wp:extent cx="1390650" cy="723900"/>
          <wp:effectExtent l="0" t="0" r="0" b="0"/>
          <wp:wrapNone/>
          <wp:docPr id="3" name="Imagen 3" descr="http://www.fiec.espol.edu.ec/aefiec/photo/logo_fie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fiec.espol.edu.ec/aefiec/photo/logo_fiec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77C" w:rsidRDefault="0034477C" w:rsidP="009D239B">
      <w:pPr>
        <w:spacing w:after="0" w:line="240" w:lineRule="auto"/>
      </w:pPr>
      <w:r>
        <w:separator/>
      </w:r>
    </w:p>
  </w:footnote>
  <w:footnote w:type="continuationSeparator" w:id="0">
    <w:p w:rsidR="0034477C" w:rsidRDefault="0034477C" w:rsidP="009D23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39B"/>
    <w:rsid w:val="0034477C"/>
    <w:rsid w:val="009D239B"/>
    <w:rsid w:val="00D73476"/>
    <w:rsid w:val="00D8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2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tab-span">
    <w:name w:val="apple-tab-span"/>
    <w:basedOn w:val="Fuentedeprrafopredeter"/>
    <w:rsid w:val="009D239B"/>
  </w:style>
  <w:style w:type="character" w:styleId="Hipervnculo">
    <w:name w:val="Hyperlink"/>
    <w:basedOn w:val="Fuentedeprrafopredeter"/>
    <w:uiPriority w:val="99"/>
    <w:semiHidden/>
    <w:unhideWhenUsed/>
    <w:rsid w:val="009D239B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D23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239B"/>
  </w:style>
  <w:style w:type="paragraph" w:styleId="Piedepgina">
    <w:name w:val="footer"/>
    <w:basedOn w:val="Normal"/>
    <w:link w:val="PiedepginaCar"/>
    <w:uiPriority w:val="99"/>
    <w:unhideWhenUsed/>
    <w:rsid w:val="009D23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3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2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tab-span">
    <w:name w:val="apple-tab-span"/>
    <w:basedOn w:val="Fuentedeprrafopredeter"/>
    <w:rsid w:val="009D239B"/>
  </w:style>
  <w:style w:type="character" w:styleId="Hipervnculo">
    <w:name w:val="Hyperlink"/>
    <w:basedOn w:val="Fuentedeprrafopredeter"/>
    <w:uiPriority w:val="99"/>
    <w:semiHidden/>
    <w:unhideWhenUsed/>
    <w:rsid w:val="009D239B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D23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239B"/>
  </w:style>
  <w:style w:type="paragraph" w:styleId="Piedepgina">
    <w:name w:val="footer"/>
    <w:basedOn w:val="Normal"/>
    <w:link w:val="PiedepginaCar"/>
    <w:uiPriority w:val="99"/>
    <w:unhideWhenUsed/>
    <w:rsid w:val="009D23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7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kibench.eu/wiki/2007&#173;1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443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2015-09-12T07:46:00Z</dcterms:created>
  <dcterms:modified xsi:type="dcterms:W3CDTF">2015-09-12T07:53:00Z</dcterms:modified>
</cp:coreProperties>
</file>