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Sprint backlog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Projeto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Desenvolvedor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Curso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da Empresa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de Criação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Identificação do Sprint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Insira os itens na Sprint backlog por ordem de prioridade.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1950"/>
        <w:gridCol w:w="1170"/>
        <w:gridCol w:w="1260"/>
        <w:gridCol w:w="1260"/>
        <w:gridCol w:w="1425"/>
        <w:gridCol w:w="1305"/>
        <w:tblGridChange w:id="0">
          <w:tblGrid>
            <w:gridCol w:w="1005"/>
            <w:gridCol w:w="1950"/>
            <w:gridCol w:w="1170"/>
            <w:gridCol w:w="1260"/>
            <w:gridCol w:w="1260"/>
            <w:gridCol w:w="1425"/>
            <w:gridCol w:w="1305"/>
          </w:tblGrid>
        </w:tblGridChange>
      </w:tblGrid>
      <w:tr>
        <w:trPr>
          <w:trHeight w:val="68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shd w:fill="bfbfbf" w:val="clear"/>
                <w:rtl w:val="0"/>
              </w:rPr>
              <w:t xml:space="preserve">ID</w:t>
            </w:r>
          </w:p>
        </w:tc>
        <w:tc>
          <w:tcPr>
            <w:vMerge w:val="restart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bfbfb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shd w:fill="bfbfbf" w:val="clear"/>
                <w:rtl w:val="0"/>
              </w:rPr>
              <w:t xml:space="preserve">Link para planta de especificação</w:t>
            </w:r>
          </w:p>
        </w:tc>
        <w:tc>
          <w:tcPr>
            <w:vMerge w:val="restart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bfbfb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shd w:fill="bfbfbf" w:val="clear"/>
                <w:rtl w:val="0"/>
              </w:rPr>
              <w:t xml:space="preserve">Data de inserção</w:t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bfbfb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shd w:fill="bfbfbf" w:val="clear"/>
                <w:rtl w:val="0"/>
              </w:rPr>
              <w:t xml:space="preserve">Tempo de construção (em minutos)</w:t>
            </w:r>
          </w:p>
        </w:tc>
        <w:tc>
          <w:tcPr>
            <w:vMerge w:val="restart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bfbfb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shd w:fill="bfbfbf" w:val="clear"/>
                <w:rtl w:val="0"/>
              </w:rPr>
              <w:t xml:space="preserve">Data de Validação</w:t>
            </w:r>
          </w:p>
        </w:tc>
        <w:tc>
          <w:tcPr>
            <w:vMerge w:val="restart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bfbfb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shd w:fill="bfbfbf" w:val="clear"/>
                <w:rtl w:val="0"/>
              </w:rPr>
              <w:t xml:space="preserve">Retrabalho (sim ou não)</w:t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shd w:fill="bfbfbf" w:val="clear"/>
                <w:rtl w:val="0"/>
              </w:rPr>
              <w:t xml:space="preserve">orçado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bfbfb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shd w:fill="bfbfbf" w:val="clear"/>
                <w:rtl w:val="0"/>
              </w:rPr>
              <w:t xml:space="preserve">realizado</w:t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sectPr>
      <w:headerReference r:id="rId5" w:type="default"/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sz w:val="16"/>
        <w:szCs w:val="16"/>
        <w:rtl w:val="0"/>
      </w:rPr>
      <w:t xml:space="preserve">Universidade Tecnológica Federal do Paraná</w:t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sz w:val="16"/>
        <w:szCs w:val="16"/>
        <w:rtl w:val="0"/>
      </w:rPr>
      <w:t xml:space="preserve">Departamento Acadêmico de Computação</w:t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sz w:val="16"/>
        <w:szCs w:val="16"/>
        <w:rtl w:val="0"/>
      </w:rPr>
      <w:t xml:space="preserve">Scrum Solo</w:t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