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83A2" w14:textId="3ECA07D0" w:rsidR="00562E5C" w:rsidRPr="00C92CD6" w:rsidRDefault="00CB4550" w:rsidP="00C92CD6">
      <w:pPr>
        <w:jc w:val="center"/>
        <w:rPr>
          <w:rFonts w:ascii="Calibri" w:hAnsi="Calibri" w:cs="Calibri"/>
          <w:b/>
          <w:bCs/>
          <w:sz w:val="36"/>
          <w:szCs w:val="36"/>
        </w:rPr>
      </w:pPr>
      <w:r w:rsidRPr="00C92CD6">
        <w:rPr>
          <w:rFonts w:ascii="Calibri" w:hAnsi="Calibri" w:cs="Calibri"/>
          <w:b/>
          <w:bCs/>
          <w:sz w:val="36"/>
          <w:szCs w:val="36"/>
        </w:rPr>
        <w:t>Generador y Reactor de amoniaco</w:t>
      </w:r>
    </w:p>
    <w:p w14:paraId="279C244C" w14:textId="78AC4109" w:rsidR="00656929" w:rsidRPr="00C92CD6" w:rsidRDefault="00656929" w:rsidP="00656929">
      <w:pPr>
        <w:pStyle w:val="NormalWeb"/>
        <w:jc w:val="both"/>
        <w:rPr>
          <w:rFonts w:ascii="Calibri" w:hAnsi="Calibri" w:cs="Calibri"/>
          <w:sz w:val="22"/>
          <w:szCs w:val="22"/>
        </w:rPr>
      </w:pPr>
      <w:r w:rsidRPr="00C92CD6">
        <w:rPr>
          <w:rFonts w:ascii="Calibri" w:hAnsi="Calibri" w:cs="Calibri"/>
          <w:sz w:val="22"/>
          <w:szCs w:val="22"/>
        </w:rPr>
        <w:t>En 2018, Taurino Marroquín Cristóbal, entonces jefe de los Laboratorios LACE del Sistema de Laboratorios para el Desarrollo y la Innovación (S</w:t>
      </w:r>
      <w:r w:rsidR="00EF6EC3" w:rsidRPr="00C92CD6">
        <w:rPr>
          <w:rFonts w:ascii="Calibri" w:hAnsi="Calibri" w:cs="Calibri"/>
          <w:sz w:val="22"/>
          <w:szCs w:val="22"/>
        </w:rPr>
        <w:t>ILADIN</w:t>
      </w:r>
      <w:r w:rsidRPr="00C92CD6">
        <w:rPr>
          <w:rFonts w:ascii="Calibri" w:hAnsi="Calibri" w:cs="Calibri"/>
          <w:sz w:val="22"/>
          <w:szCs w:val="22"/>
        </w:rPr>
        <w:t>) del CCH Naucalpan, creó un generador y reactor de amoniaco. Este dispositivo surgió de la necesidad de realizar reacciones químicas relacionadas con el aprendizaje de la Unidad 3 de Química 3, cuyo enfoque son los fertilizantes.</w:t>
      </w:r>
    </w:p>
    <w:p w14:paraId="3034E1B9" w14:textId="77777777" w:rsidR="00C92CD6" w:rsidRPr="00C92CD6" w:rsidRDefault="00656929" w:rsidP="00656929">
      <w:pPr>
        <w:pStyle w:val="NormalWeb"/>
        <w:jc w:val="both"/>
        <w:rPr>
          <w:rFonts w:ascii="Calibri" w:hAnsi="Calibri" w:cs="Calibri"/>
          <w:sz w:val="28"/>
          <w:szCs w:val="28"/>
        </w:rPr>
      </w:pPr>
      <w:r w:rsidRPr="00C92CD6">
        <w:rPr>
          <w:rFonts w:ascii="Calibri" w:hAnsi="Calibri" w:cs="Calibri"/>
          <w:sz w:val="28"/>
          <w:szCs w:val="28"/>
        </w:rPr>
        <w:t>E</w:t>
      </w:r>
      <w:r w:rsidR="00C92CD6" w:rsidRPr="00C92CD6">
        <w:rPr>
          <w:rFonts w:ascii="Calibri" w:hAnsi="Calibri" w:cs="Calibri"/>
          <w:sz w:val="28"/>
          <w:szCs w:val="28"/>
        </w:rPr>
        <w:t>ste</w:t>
      </w:r>
      <w:r w:rsidRPr="00C92CD6">
        <w:rPr>
          <w:rFonts w:ascii="Calibri" w:hAnsi="Calibri" w:cs="Calibri"/>
          <w:sz w:val="28"/>
          <w:szCs w:val="28"/>
        </w:rPr>
        <w:t xml:space="preserve"> equipo tiene la capacidad de generar y descomponer amoníaco </w:t>
      </w:r>
    </w:p>
    <w:p w14:paraId="4A42BC5D" w14:textId="77777777" w:rsidR="00C92CD6" w:rsidRDefault="00656929" w:rsidP="00656929">
      <w:pPr>
        <w:pStyle w:val="NormalWeb"/>
        <w:jc w:val="both"/>
        <w:rPr>
          <w:rFonts w:ascii="Calibri" w:hAnsi="Calibri" w:cs="Calibri"/>
          <w:sz w:val="22"/>
          <w:szCs w:val="22"/>
        </w:rPr>
      </w:pPr>
      <w:r w:rsidRPr="00C92CD6">
        <w:rPr>
          <w:rFonts w:ascii="Calibri" w:hAnsi="Calibri" w:cs="Calibri"/>
          <w:sz w:val="22"/>
          <w:szCs w:val="22"/>
        </w:rPr>
        <w:t xml:space="preserve">La generación se logra mediante la descomposición del hidróxido de amonio al inyectarle aire comprimido, mientras que la descomposición se realiza a través de tubos que permiten llevar a cabo hasta cinco reacciones químicas simultáneamente, una característica muy valorada en la industria química. </w:t>
      </w:r>
    </w:p>
    <w:p w14:paraId="2C293820" w14:textId="73958601" w:rsidR="00656929" w:rsidRPr="00C92CD6" w:rsidRDefault="00656929" w:rsidP="00656929">
      <w:pPr>
        <w:pStyle w:val="NormalWeb"/>
        <w:jc w:val="both"/>
        <w:rPr>
          <w:rFonts w:ascii="Calibri" w:hAnsi="Calibri" w:cs="Calibri"/>
          <w:sz w:val="22"/>
          <w:szCs w:val="22"/>
        </w:rPr>
      </w:pPr>
      <w:r w:rsidRPr="00C92CD6">
        <w:rPr>
          <w:rFonts w:ascii="Calibri" w:hAnsi="Calibri" w:cs="Calibri"/>
          <w:sz w:val="22"/>
          <w:szCs w:val="22"/>
        </w:rPr>
        <w:t>Aunque este prototipo podría tener aplicaciones industriales para generar múltiples productos, su enfoque principal es la enseñanza. En la industria, el amoníaco resultante podría diluirse con ácidos fuertes para producir fertilizantes. Además, al ser un sistema cerrado, permite trabajar en condiciones óptimas debido a la ausencia de fugas y su control mediante un sistema de llaves, según comentó el Mtro. Marroquín en una entrevista.</w:t>
      </w:r>
    </w:p>
    <w:p w14:paraId="01D71E71" w14:textId="3CB07715" w:rsidR="00CB4550" w:rsidRPr="00C92CD6" w:rsidRDefault="00656929">
      <w:pPr>
        <w:rPr>
          <w:rFonts w:ascii="Calibri" w:hAnsi="Calibri" w:cs="Calibri"/>
          <w:sz w:val="28"/>
          <w:szCs w:val="28"/>
        </w:rPr>
      </w:pPr>
      <w:r w:rsidRPr="00C92CD6">
        <w:rPr>
          <w:rFonts w:ascii="Calibri" w:hAnsi="Calibri" w:cs="Calibri"/>
          <w:sz w:val="28"/>
          <w:szCs w:val="28"/>
        </w:rPr>
        <w:t>¿</w:t>
      </w:r>
      <w:r w:rsidR="000D3540" w:rsidRPr="00C92CD6">
        <w:rPr>
          <w:rFonts w:ascii="Calibri" w:hAnsi="Calibri" w:cs="Calibri"/>
          <w:sz w:val="28"/>
          <w:szCs w:val="28"/>
        </w:rPr>
        <w:t>Cuál es la importancia de este</w:t>
      </w:r>
      <w:r w:rsidR="001241DF" w:rsidRPr="00C92CD6">
        <w:rPr>
          <w:rFonts w:ascii="Calibri" w:hAnsi="Calibri" w:cs="Calibri"/>
          <w:sz w:val="28"/>
          <w:szCs w:val="28"/>
        </w:rPr>
        <w:t xml:space="preserve"> trabajo</w:t>
      </w:r>
      <w:r w:rsidRPr="00C92CD6">
        <w:rPr>
          <w:rFonts w:ascii="Calibri" w:hAnsi="Calibri" w:cs="Calibri"/>
          <w:sz w:val="28"/>
          <w:szCs w:val="28"/>
        </w:rPr>
        <w:t>?</w:t>
      </w:r>
    </w:p>
    <w:p w14:paraId="3C0FD2B0" w14:textId="2446763D" w:rsidR="001241DF" w:rsidRPr="00C92CD6" w:rsidRDefault="001241DF" w:rsidP="001241DF">
      <w:pPr>
        <w:pStyle w:val="NormalWeb"/>
        <w:jc w:val="both"/>
        <w:rPr>
          <w:rFonts w:ascii="Calibri" w:hAnsi="Calibri" w:cs="Calibri"/>
          <w:sz w:val="22"/>
          <w:szCs w:val="22"/>
        </w:rPr>
      </w:pPr>
      <w:r w:rsidRPr="00C92CD6">
        <w:rPr>
          <w:rStyle w:val="yt-core-attributed-string--link-inherit-color"/>
          <w:rFonts w:ascii="Calibri" w:hAnsi="Calibri" w:cs="Calibri"/>
          <w:color w:val="131313"/>
          <w:sz w:val="22"/>
          <w:szCs w:val="22"/>
        </w:rPr>
        <w:t xml:space="preserve">En el siguiente video </w:t>
      </w:r>
      <w:r w:rsidRPr="00C92CD6">
        <w:rPr>
          <w:rFonts w:ascii="Calibri" w:hAnsi="Calibri" w:cs="Calibri"/>
          <w:sz w:val="22"/>
          <w:szCs w:val="22"/>
        </w:rPr>
        <w:t>se explora la relevancia del amoniaco en la industria química, abarcando su fórmula, propiedades físicas y químicas, así como los descubrimientos de sus creadores, laureados con el Premio Nobel de Química por lograr la síntesis del amoniaco a partir de hidrógeno y nitrógeno.</w:t>
      </w:r>
    </w:p>
    <w:p w14:paraId="46126CC6" w14:textId="77777777" w:rsidR="001241DF" w:rsidRPr="00C92CD6" w:rsidRDefault="001241DF" w:rsidP="001241DF">
      <w:pPr>
        <w:pStyle w:val="NormalWeb"/>
        <w:jc w:val="both"/>
        <w:rPr>
          <w:rFonts w:ascii="Calibri" w:hAnsi="Calibri" w:cs="Calibri"/>
          <w:sz w:val="22"/>
          <w:szCs w:val="22"/>
        </w:rPr>
      </w:pPr>
      <w:r w:rsidRPr="00C92CD6">
        <w:rPr>
          <w:rFonts w:ascii="Calibri" w:hAnsi="Calibri" w:cs="Calibri"/>
          <w:sz w:val="22"/>
          <w:szCs w:val="22"/>
        </w:rPr>
        <w:t>A través de experimentos, el video demuestra las cadenas de producción de fertilizantes químicos y derivados del amoniaco. Además, se incluyen fragmentos de video que ilustran la síntesis del amoniaco y la obtención de productos a nivel industrial.</w:t>
      </w:r>
    </w:p>
    <w:p w14:paraId="4BE3C2AB" w14:textId="24CE2E29" w:rsidR="001241DF" w:rsidRPr="00C92CD6" w:rsidRDefault="001241DF" w:rsidP="001241DF">
      <w:pPr>
        <w:pStyle w:val="NormalWeb"/>
        <w:jc w:val="both"/>
        <w:rPr>
          <w:rFonts w:ascii="Calibri" w:hAnsi="Calibri" w:cs="Calibri"/>
          <w:sz w:val="22"/>
          <w:szCs w:val="22"/>
        </w:rPr>
      </w:pPr>
      <w:r w:rsidRPr="00C92CD6">
        <w:rPr>
          <w:rFonts w:ascii="Calibri" w:hAnsi="Calibri" w:cs="Calibri"/>
          <w:sz w:val="22"/>
          <w:szCs w:val="22"/>
        </w:rPr>
        <w:t>Cabe destacar que el video fue realizado con un equipo de laboratorio especializado, el Generador y Reactor de amoniaco.</w:t>
      </w:r>
    </w:p>
    <w:p w14:paraId="14CDA97F" w14:textId="22FA261C" w:rsidR="001241DF" w:rsidRPr="00C92CD6" w:rsidRDefault="00C92CD6" w:rsidP="001241DF">
      <w:pPr>
        <w:pStyle w:val="NormalWeb"/>
        <w:jc w:val="both"/>
        <w:rPr>
          <w:rFonts w:ascii="Calibri" w:hAnsi="Calibri" w:cs="Calibri"/>
          <w:sz w:val="22"/>
          <w:szCs w:val="22"/>
        </w:rPr>
      </w:pPr>
      <w:hyperlink r:id="rId4" w:history="1">
        <w:r w:rsidR="001241DF" w:rsidRPr="00C92CD6">
          <w:rPr>
            <w:rStyle w:val="Hipervnculo"/>
            <w:rFonts w:ascii="Calibri" w:hAnsi="Calibri" w:cs="Calibri"/>
            <w:sz w:val="22"/>
            <w:szCs w:val="22"/>
          </w:rPr>
          <w:t>https://www.youtube.com/watch?v=8DPY2oi7eWk</w:t>
        </w:r>
      </w:hyperlink>
      <w:r w:rsidR="001241DF" w:rsidRPr="00C92CD6">
        <w:rPr>
          <w:rFonts w:ascii="Calibri" w:hAnsi="Calibri" w:cs="Calibri"/>
          <w:sz w:val="22"/>
          <w:szCs w:val="22"/>
        </w:rPr>
        <w:t xml:space="preserve"> </w:t>
      </w:r>
    </w:p>
    <w:p w14:paraId="24D4C570" w14:textId="7BAFF2AF" w:rsidR="00656929" w:rsidRPr="00C92CD6" w:rsidRDefault="00656929">
      <w:pPr>
        <w:rPr>
          <w:rFonts w:ascii="Calibri" w:hAnsi="Calibri" w:cs="Calibri"/>
        </w:rPr>
      </w:pPr>
    </w:p>
    <w:p w14:paraId="50982326" w14:textId="70CDF05F" w:rsidR="00CB4550" w:rsidRPr="00C92CD6" w:rsidRDefault="008C2F0F" w:rsidP="008C2F0F">
      <w:pPr>
        <w:jc w:val="center"/>
        <w:rPr>
          <w:rFonts w:ascii="Calibri" w:hAnsi="Calibri" w:cs="Calibri"/>
          <w:b/>
          <w:bCs/>
          <w:i/>
          <w:iCs/>
        </w:rPr>
      </w:pPr>
      <w:r w:rsidRPr="00C92CD6">
        <w:rPr>
          <w:rFonts w:ascii="Calibri" w:hAnsi="Calibri" w:cs="Calibri"/>
          <w:b/>
          <w:bCs/>
          <w:i/>
          <w:iCs/>
        </w:rPr>
        <w:t>“</w:t>
      </w:r>
      <w:r w:rsidR="00152CAD" w:rsidRPr="00C92CD6">
        <w:rPr>
          <w:rFonts w:ascii="Calibri" w:hAnsi="Calibri" w:cs="Calibri"/>
          <w:b/>
          <w:bCs/>
          <w:i/>
          <w:iCs/>
        </w:rPr>
        <w:t>…P</w:t>
      </w:r>
      <w:r w:rsidRPr="00C92CD6">
        <w:rPr>
          <w:rFonts w:ascii="Calibri" w:hAnsi="Calibri" w:cs="Calibri"/>
          <w:b/>
          <w:bCs/>
          <w:i/>
          <w:iCs/>
        </w:rPr>
        <w:t>orque si nosotros como académicos permitimos hacer combustiones abiertas, estamos liberando una gran cantidad de sustancias químicas peligrosas. Por ello tratamos de producir equipos cerrados y que los contaminantes, sobre todo volátiles, se fijen químicamente, es decir, se neutralicen o se hagan inocuos haciéndolos burbujear en sustancias específicas, lo cual aplica en este prototipo. Incluso ya grabamos cómo producir fertilizante. El amoniaco reacciona con el ácido formando sal y agua; se fija y el producto es algo útil para las plantas: el fertilizante”</w:t>
      </w:r>
    </w:p>
    <w:p w14:paraId="7F07D293" w14:textId="359F33AE" w:rsidR="0073687C" w:rsidRPr="00C92CD6" w:rsidRDefault="0073687C">
      <w:pPr>
        <w:rPr>
          <w:rFonts w:ascii="Calibri" w:hAnsi="Calibri" w:cs="Calibri"/>
        </w:rPr>
      </w:pPr>
    </w:p>
    <w:p w14:paraId="250763CB" w14:textId="260DFCA9" w:rsidR="000D3540" w:rsidRPr="00C92CD6" w:rsidRDefault="000D3540" w:rsidP="000D3540">
      <w:pPr>
        <w:rPr>
          <w:rFonts w:ascii="Calibri" w:hAnsi="Calibri" w:cs="Calibri"/>
          <w:b/>
          <w:bCs/>
        </w:rPr>
      </w:pPr>
      <w:r w:rsidRPr="00C92CD6">
        <w:rPr>
          <w:rFonts w:ascii="Calibri" w:hAnsi="Calibri" w:cs="Calibri"/>
          <w:b/>
          <w:bCs/>
        </w:rPr>
        <w:lastRenderedPageBreak/>
        <w:t xml:space="preserve">TV </w:t>
      </w:r>
      <w:proofErr w:type="spellStart"/>
      <w:r w:rsidRPr="00C92CD6">
        <w:rPr>
          <w:rFonts w:ascii="Calibri" w:hAnsi="Calibri" w:cs="Calibri"/>
          <w:b/>
          <w:bCs/>
        </w:rPr>
        <w:t>unam</w:t>
      </w:r>
      <w:proofErr w:type="spellEnd"/>
      <w:r w:rsidRPr="00C92CD6">
        <w:rPr>
          <w:rFonts w:ascii="Calibri" w:hAnsi="Calibri" w:cs="Calibri"/>
          <w:b/>
          <w:bCs/>
        </w:rPr>
        <w:t>- Entrevista</w:t>
      </w:r>
    </w:p>
    <w:p w14:paraId="278C35FE" w14:textId="77777777" w:rsidR="000D3540" w:rsidRPr="00C92CD6" w:rsidRDefault="00C92CD6" w:rsidP="000D3540">
      <w:pPr>
        <w:rPr>
          <w:rFonts w:ascii="Calibri" w:hAnsi="Calibri" w:cs="Calibri"/>
        </w:rPr>
      </w:pPr>
      <w:hyperlink r:id="rId5" w:history="1">
        <w:r w:rsidR="000D3540" w:rsidRPr="00C92CD6">
          <w:rPr>
            <w:rStyle w:val="Hipervnculo"/>
            <w:rFonts w:ascii="Calibri" w:hAnsi="Calibri" w:cs="Calibri"/>
          </w:rPr>
          <w:t>https://www.youtub</w:t>
        </w:r>
        <w:r w:rsidR="000D3540" w:rsidRPr="00C92CD6">
          <w:rPr>
            <w:rStyle w:val="Hipervnculo"/>
            <w:rFonts w:ascii="Calibri" w:hAnsi="Calibri" w:cs="Calibri"/>
          </w:rPr>
          <w:t>e</w:t>
        </w:r>
        <w:r w:rsidR="000D3540" w:rsidRPr="00C92CD6">
          <w:rPr>
            <w:rStyle w:val="Hipervnculo"/>
            <w:rFonts w:ascii="Calibri" w:hAnsi="Calibri" w:cs="Calibri"/>
          </w:rPr>
          <w:t>.com/watch?v=F408NSHAnKY</w:t>
        </w:r>
      </w:hyperlink>
      <w:r w:rsidR="000D3540" w:rsidRPr="00C92CD6">
        <w:rPr>
          <w:rFonts w:ascii="Calibri" w:hAnsi="Calibri" w:cs="Calibri"/>
        </w:rPr>
        <w:t xml:space="preserve"> </w:t>
      </w:r>
    </w:p>
    <w:p w14:paraId="4900238B" w14:textId="77777777" w:rsidR="000D3540" w:rsidRPr="00C92CD6" w:rsidRDefault="000D3540" w:rsidP="000D3540">
      <w:pPr>
        <w:rPr>
          <w:rFonts w:ascii="Calibri" w:hAnsi="Calibri" w:cs="Calibri"/>
        </w:rPr>
      </w:pPr>
    </w:p>
    <w:p w14:paraId="25607645" w14:textId="58831936" w:rsidR="000D3540" w:rsidRPr="00C92CD6" w:rsidRDefault="000D3540" w:rsidP="000D3540">
      <w:pPr>
        <w:rPr>
          <w:rFonts w:ascii="Calibri" w:hAnsi="Calibri" w:cs="Calibri"/>
        </w:rPr>
      </w:pPr>
      <w:r w:rsidRPr="00C92CD6">
        <w:rPr>
          <w:rFonts w:ascii="Calibri" w:hAnsi="Calibri" w:cs="Calibri"/>
        </w:rPr>
        <w:t xml:space="preserve">Portada Pulso Naucalpan </w:t>
      </w:r>
    </w:p>
    <w:p w14:paraId="00A608B1" w14:textId="77777777" w:rsidR="000D3540" w:rsidRPr="00C92CD6" w:rsidRDefault="00C92CD6" w:rsidP="000D3540">
      <w:pPr>
        <w:rPr>
          <w:rFonts w:ascii="Calibri" w:hAnsi="Calibri" w:cs="Calibri"/>
        </w:rPr>
      </w:pPr>
      <w:hyperlink r:id="rId6" w:history="1">
        <w:r w:rsidR="000D3540" w:rsidRPr="00C92CD6">
          <w:rPr>
            <w:rStyle w:val="Hipervnculo"/>
            <w:rFonts w:ascii="Calibri" w:hAnsi="Calibri" w:cs="Calibri"/>
          </w:rPr>
          <w:t>http://www.cch-naucalpan</w:t>
        </w:r>
        <w:r w:rsidR="000D3540" w:rsidRPr="00C92CD6">
          <w:rPr>
            <w:rStyle w:val="Hipervnculo"/>
            <w:rFonts w:ascii="Calibri" w:hAnsi="Calibri" w:cs="Calibri"/>
          </w:rPr>
          <w:t>.</w:t>
        </w:r>
        <w:r w:rsidR="000D3540" w:rsidRPr="00C92CD6">
          <w:rPr>
            <w:rStyle w:val="Hipervnculo"/>
            <w:rFonts w:ascii="Calibri" w:hAnsi="Calibri" w:cs="Calibri"/>
          </w:rPr>
          <w:t>unam.mx/V2018/imgprin/publicaciones/Pulso/Pulso290.pdf</w:t>
        </w:r>
      </w:hyperlink>
      <w:r w:rsidR="000D3540" w:rsidRPr="00C92CD6">
        <w:rPr>
          <w:rFonts w:ascii="Calibri" w:hAnsi="Calibri" w:cs="Calibri"/>
        </w:rPr>
        <w:t xml:space="preserve"> </w:t>
      </w:r>
    </w:p>
    <w:p w14:paraId="095FE15D" w14:textId="567BC0D2" w:rsidR="0073687C" w:rsidRPr="00C92CD6" w:rsidRDefault="0073687C">
      <w:pPr>
        <w:rPr>
          <w:rFonts w:ascii="Calibri" w:hAnsi="Calibri" w:cs="Calibri"/>
        </w:rPr>
      </w:pPr>
    </w:p>
    <w:p w14:paraId="64A111C0" w14:textId="0059B6C0" w:rsidR="000D3540" w:rsidRPr="00C92CD6" w:rsidRDefault="000D3540">
      <w:pPr>
        <w:rPr>
          <w:rFonts w:ascii="Calibri" w:hAnsi="Calibri" w:cs="Calibri"/>
        </w:rPr>
      </w:pPr>
      <w:r w:rsidRPr="00C92CD6">
        <w:rPr>
          <w:rFonts w:ascii="Calibri" w:hAnsi="Calibri" w:cs="Calibri"/>
        </w:rPr>
        <w:t>Artículo Gaceta UNAM</w:t>
      </w:r>
    </w:p>
    <w:p w14:paraId="0CC49309" w14:textId="31C46158" w:rsidR="000D3540" w:rsidRPr="00C92CD6" w:rsidRDefault="00C92CD6">
      <w:pPr>
        <w:rPr>
          <w:rFonts w:ascii="Calibri" w:hAnsi="Calibri" w:cs="Calibri"/>
        </w:rPr>
      </w:pPr>
      <w:hyperlink r:id="rId7" w:history="1">
        <w:r w:rsidR="000D3540" w:rsidRPr="00C92CD6">
          <w:rPr>
            <w:rStyle w:val="Hipervnculo"/>
            <w:rFonts w:ascii="Calibri" w:hAnsi="Calibri" w:cs="Calibri"/>
          </w:rPr>
          <w:t>https://www.gaceta.unam.mx/log</w:t>
        </w:r>
        <w:r w:rsidR="000D3540" w:rsidRPr="00C92CD6">
          <w:rPr>
            <w:rStyle w:val="Hipervnculo"/>
            <w:rFonts w:ascii="Calibri" w:hAnsi="Calibri" w:cs="Calibri"/>
          </w:rPr>
          <w:t>r</w:t>
        </w:r>
        <w:r w:rsidR="000D3540" w:rsidRPr="00C92CD6">
          <w:rPr>
            <w:rStyle w:val="Hipervnculo"/>
            <w:rFonts w:ascii="Calibri" w:hAnsi="Calibri" w:cs="Calibri"/>
          </w:rPr>
          <w:t>a-patente-por-generador-y-reactor-de-amoniaco/</w:t>
        </w:r>
      </w:hyperlink>
      <w:r w:rsidR="000D3540" w:rsidRPr="00C92CD6">
        <w:rPr>
          <w:rFonts w:ascii="Calibri" w:hAnsi="Calibri" w:cs="Calibri"/>
        </w:rPr>
        <w:t xml:space="preserve"> </w:t>
      </w:r>
    </w:p>
    <w:sectPr w:rsidR="000D3540" w:rsidRPr="00C92C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3B"/>
    <w:rsid w:val="000D3540"/>
    <w:rsid w:val="001241DF"/>
    <w:rsid w:val="00152CAD"/>
    <w:rsid w:val="003B711B"/>
    <w:rsid w:val="00477F58"/>
    <w:rsid w:val="00562E5C"/>
    <w:rsid w:val="00656929"/>
    <w:rsid w:val="006B1293"/>
    <w:rsid w:val="0073687C"/>
    <w:rsid w:val="007B353C"/>
    <w:rsid w:val="0082036D"/>
    <w:rsid w:val="008C2F0F"/>
    <w:rsid w:val="009F6E17"/>
    <w:rsid w:val="00A22E3B"/>
    <w:rsid w:val="00AD4351"/>
    <w:rsid w:val="00B05CCD"/>
    <w:rsid w:val="00B3580D"/>
    <w:rsid w:val="00C92CD6"/>
    <w:rsid w:val="00CB4550"/>
    <w:rsid w:val="00DB75F5"/>
    <w:rsid w:val="00E9783A"/>
    <w:rsid w:val="00EF6EC3"/>
    <w:rsid w:val="00F814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E3C4"/>
  <w15:chartTrackingRefBased/>
  <w15:docId w15:val="{291E1FF6-6B30-42F1-B5B0-913065A3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2E3B"/>
    <w:rPr>
      <w:color w:val="467886" w:themeColor="hyperlink"/>
      <w:u w:val="single"/>
    </w:rPr>
  </w:style>
  <w:style w:type="character" w:styleId="Mencinsinresolver">
    <w:name w:val="Unresolved Mention"/>
    <w:basedOn w:val="Fuentedeprrafopredeter"/>
    <w:uiPriority w:val="99"/>
    <w:semiHidden/>
    <w:unhideWhenUsed/>
    <w:rsid w:val="00A22E3B"/>
    <w:rPr>
      <w:color w:val="605E5C"/>
      <w:shd w:val="clear" w:color="auto" w:fill="E1DFDD"/>
    </w:rPr>
  </w:style>
  <w:style w:type="character" w:styleId="Hipervnculovisitado">
    <w:name w:val="FollowedHyperlink"/>
    <w:basedOn w:val="Fuentedeprrafopredeter"/>
    <w:uiPriority w:val="99"/>
    <w:semiHidden/>
    <w:unhideWhenUsed/>
    <w:rsid w:val="00CB4550"/>
    <w:rPr>
      <w:color w:val="96607D" w:themeColor="followedHyperlink"/>
      <w:u w:val="single"/>
    </w:rPr>
  </w:style>
  <w:style w:type="paragraph" w:styleId="NormalWeb">
    <w:name w:val="Normal (Web)"/>
    <w:basedOn w:val="Normal"/>
    <w:uiPriority w:val="99"/>
    <w:semiHidden/>
    <w:unhideWhenUsed/>
    <w:rsid w:val="0065692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yt-core-attributed-string--link-inherit-color">
    <w:name w:val="yt-core-attributed-string--link-inherit-color"/>
    <w:basedOn w:val="Fuentedeprrafopredeter"/>
    <w:rsid w:val="0065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8160">
      <w:bodyDiv w:val="1"/>
      <w:marLeft w:val="0"/>
      <w:marRight w:val="0"/>
      <w:marTop w:val="0"/>
      <w:marBottom w:val="0"/>
      <w:divBdr>
        <w:top w:val="none" w:sz="0" w:space="0" w:color="auto"/>
        <w:left w:val="none" w:sz="0" w:space="0" w:color="auto"/>
        <w:bottom w:val="none" w:sz="0" w:space="0" w:color="auto"/>
        <w:right w:val="none" w:sz="0" w:space="0" w:color="auto"/>
      </w:divBdr>
    </w:div>
    <w:div w:id="16160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aceta.unam.mx/logra-patente-por-generador-y-reactor-de-amonia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ch-naucalpan.unam.mx/V2018/imgprin/publicaciones/Pulso/Pulso290.pdf" TargetMode="External"/><Relationship Id="rId5" Type="http://schemas.openxmlformats.org/officeDocument/2006/relationships/hyperlink" Target="https://www.youtube.com/watch?v=F408NSHAnKY" TargetMode="External"/><Relationship Id="rId4" Type="http://schemas.openxmlformats.org/officeDocument/2006/relationships/hyperlink" Target="https://www.youtube.com/watch?v=8DPY2oi7eWk"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J. Jiménez Taboada</dc:creator>
  <cp:keywords/>
  <dc:description/>
  <cp:lastModifiedBy>Karla Moreno Vega</cp:lastModifiedBy>
  <cp:revision>3</cp:revision>
  <dcterms:created xsi:type="dcterms:W3CDTF">2025-02-07T19:24:00Z</dcterms:created>
  <dcterms:modified xsi:type="dcterms:W3CDTF">2025-02-10T18:11:00Z</dcterms:modified>
</cp:coreProperties>
</file>