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Montserrat" w:cs="Montserrat" w:eastAsia="Montserrat" w:hAnsi="Montserrat"/>
          <w:color w:val="45818e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color w:val="45818e"/>
          <w:sz w:val="34"/>
          <w:szCs w:val="34"/>
          <w:rtl w:val="0"/>
        </w:rPr>
        <w:t xml:space="preserve">Guía de evaluación </w:t>
      </w:r>
      <w:r w:rsidDel="00000000" w:rsidR="00000000" w:rsidRPr="00000000">
        <w:rPr>
          <w:rFonts w:ascii="Montserrat" w:cs="Montserrat" w:eastAsia="Montserrat" w:hAnsi="Montserrat"/>
          <w:color w:val="45818e"/>
          <w:sz w:val="34"/>
          <w:szCs w:val="34"/>
          <w:rtl w:val="0"/>
        </w:rPr>
        <w:t xml:space="preserve">de la Actividad: Infografía del proceso Haber-Bosch y la producción de amoniaco.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6"/>
        <w:gridCol w:w="7132"/>
        <w:tblGridChange w:id="0">
          <w:tblGrid>
            <w:gridCol w:w="1696"/>
            <w:gridCol w:w="71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160" w:line="259" w:lineRule="auto"/>
              <w:jc w:val="center"/>
              <w:rPr>
                <w:rFonts w:ascii="Calibri" w:cs="Calibri" w:eastAsia="Calibri" w:hAnsi="Calibri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z w:val="24"/>
                <w:szCs w:val="24"/>
                <w:rtl w:val="0"/>
              </w:rPr>
              <w:t xml:space="preserve">Desempeño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160" w:line="259" w:lineRule="auto"/>
              <w:jc w:val="center"/>
              <w:rPr>
                <w:rFonts w:ascii="Calibri" w:cs="Calibri" w:eastAsia="Calibri" w:hAnsi="Calibri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z w:val="24"/>
                <w:szCs w:val="24"/>
                <w:rtl w:val="0"/>
              </w:rPr>
              <w:t xml:space="preserve">Descriptor de valoración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160" w:line="259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160" w:line="259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Sobresaliente</w:t>
            </w:r>
          </w:p>
          <w:p w:rsidR="00000000" w:rsidDel="00000000" w:rsidP="00000000" w:rsidRDefault="00000000" w:rsidRPr="00000000" w14:paraId="00000008">
            <w:pPr>
              <w:spacing w:after="160" w:line="259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(9-10)</w:t>
            </w:r>
          </w:p>
        </w:tc>
        <w:tc>
          <w:tcPr/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Contiene título de la infografía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Indica claramente: Las características del proceso y la reacción, las dificultades del proceso y reacción, la importancia del proceso y los retos para vencer en la actualidad para la producción del Amoniaco.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Desarrolla brevemente el tema indicando datos recientes con base a fuentes verídicas y confiables.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Emplea de 4 a 5 imágenes ilustrativas al tema.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Indica 4 referencias en formato APA.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Incluye datos personales.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Ideas principales, claras y breves.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documento se envió en PDF.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Guarda el documento con Apellidos_Nombre.</w:t>
            </w:r>
          </w:p>
          <w:p w:rsidR="00000000" w:rsidDel="00000000" w:rsidP="00000000" w:rsidRDefault="00000000" w:rsidRPr="00000000" w14:paraId="00000012">
            <w:pPr>
              <w:spacing w:after="160" w:line="240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160" w:line="259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Bueno</w:t>
            </w:r>
          </w:p>
          <w:p w:rsidR="00000000" w:rsidDel="00000000" w:rsidP="00000000" w:rsidRDefault="00000000" w:rsidRPr="00000000" w14:paraId="00000015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(8-9)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Contiene título de la infografía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Indica claramente: Las características del proceso y la reacción, las dificultades del proceso y reacción, la importancia del proceso y los retos para vencer en la actualidad para la producción del Amoniaco.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Desarrolla brevemente el tema indicando datos recientes con base a fuentes verídicas y confiables.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Emplea de 3 a 4 imágenes ilustrativas al tema.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Indica 3 referencias en formato APA.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Incluye datos personales.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Ideas principales, claras y breves.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documento se envió en PDF.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Guarda el documento con Apellidos_Nombre.</w:t>
            </w:r>
          </w:p>
          <w:p w:rsidR="00000000" w:rsidDel="00000000" w:rsidP="00000000" w:rsidRDefault="00000000" w:rsidRPr="00000000" w14:paraId="0000001F">
            <w:pPr>
              <w:spacing w:after="160" w:line="240" w:lineRule="auto"/>
              <w:ind w:left="175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160" w:line="259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Regular</w:t>
            </w:r>
          </w:p>
          <w:p w:rsidR="00000000" w:rsidDel="00000000" w:rsidP="00000000" w:rsidRDefault="00000000" w:rsidRPr="00000000" w14:paraId="00000022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(6-8)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Contiene título de la infografía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indica claramente: Las características del proceso y la reacción, las dificultades del proceso y reacción, la importancia del proceso y los retos para vencer en la actualidad para la producción del Amoniaco. 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Desarrolla poco el tema y no menciona datos recientes con base a fuentes verídicas y confiables.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Emplea de 2 a 3 imágenes ilustrativas al tema.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Indicar 1-2 referencias en formato APA.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Incluye datos personales.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son claras ni breves las ideas principales.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manda el documento en PDF.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guarda el documento con Apellidos_Nombre.</w:t>
            </w:r>
          </w:p>
          <w:p w:rsidR="00000000" w:rsidDel="00000000" w:rsidP="00000000" w:rsidRDefault="00000000" w:rsidRPr="00000000" w14:paraId="0000002C">
            <w:pPr>
              <w:spacing w:after="160" w:line="240" w:lineRule="auto"/>
              <w:ind w:left="175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160" w:line="259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Deficiente</w:t>
            </w:r>
          </w:p>
          <w:p w:rsidR="00000000" w:rsidDel="00000000" w:rsidP="00000000" w:rsidRDefault="00000000" w:rsidRPr="00000000" w14:paraId="0000002F">
            <w:pPr>
              <w:spacing w:after="160" w:line="259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(5-6)</w:t>
            </w:r>
          </w:p>
        </w:tc>
        <w:tc>
          <w:tcPr/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Contiene título de la infografía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indica claramente: Las características del proceso y la reacción, las dificultades del proceso y reacción, la importancia del proceso y los retos para vencer en la actualidad para la producción del Amoniaco. 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Desarrolla el tema y ni menciona datos recientes con base a fuentes verídicas y confiables.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Emplea 1 imagen ilustrativas al tema.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Indicar 1 referencias en formato APA.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Incluye datos personales.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son claras ni breves las ideas principales.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documento no se envió en PDF.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guarda el documento con Apellidos_Nombre.</w:t>
            </w:r>
          </w:p>
          <w:p w:rsidR="00000000" w:rsidDel="00000000" w:rsidP="00000000" w:rsidRDefault="00000000" w:rsidRPr="00000000" w14:paraId="00000039">
            <w:pPr>
              <w:spacing w:after="160" w:line="240" w:lineRule="auto"/>
              <w:ind w:left="175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Calificación: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="259" w:lineRule="auto"/>
              <w:ind w:left="175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Observación:</w:t>
            </w:r>
          </w:p>
          <w:p w:rsidR="00000000" w:rsidDel="00000000" w:rsidP="00000000" w:rsidRDefault="00000000" w:rsidRPr="00000000" w14:paraId="0000003C">
            <w:pPr>
              <w:spacing w:after="0" w:line="259" w:lineRule="auto"/>
              <w:ind w:left="175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="259" w:lineRule="auto"/>
              <w:ind w:left="175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160" w:line="259" w:lineRule="auto"/>
              <w:ind w:left="175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D1CF5"/>
    <w:pPr>
      <w:spacing w:after="0" w:line="276" w:lineRule="auto"/>
    </w:pPr>
    <w:rPr>
      <w:rFonts w:ascii="Arial" w:cs="Arial" w:eastAsia="Arial" w:hAnsi="Arial"/>
      <w:lang w:eastAsia="es-MX" w:val="es-419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link w:val="PrrafodelistaCar"/>
    <w:uiPriority w:val="34"/>
    <w:qFormat w:val="1"/>
    <w:rsid w:val="009646A1"/>
    <w:pPr>
      <w:spacing w:after="160" w:line="259" w:lineRule="auto"/>
      <w:ind w:left="720"/>
      <w:contextualSpacing w:val="1"/>
    </w:pPr>
    <w:rPr>
      <w:rFonts w:asciiTheme="minorHAnsi" w:cstheme="minorBidi" w:eastAsiaTheme="minorHAnsi" w:hAnsiTheme="minorHAnsi"/>
      <w:lang w:eastAsia="en-US" w:val="es-MX"/>
    </w:rPr>
  </w:style>
  <w:style w:type="table" w:styleId="Tablaconcuadrcula5oscura-nfasis5">
    <w:name w:val="Grid Table 5 Dark Accent 5"/>
    <w:basedOn w:val="Tablanormal"/>
    <w:uiPriority w:val="50"/>
    <w:rsid w:val="009646A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eeaf6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5b9bd5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5b9bd5" w:themeFill="accent5" w:val="clear"/>
      </w:tcPr>
    </w:tblStylePr>
    <w:tblStylePr w:type="band1Vert">
      <w:tblPr/>
      <w:tcPr>
        <w:shd w:color="auto" w:fill="bdd6ee" w:themeFill="accent5" w:themeFillTint="000066" w:val="clear"/>
      </w:tcPr>
    </w:tblStylePr>
    <w:tblStylePr w:type="band1Horz">
      <w:tblPr/>
      <w:tcPr>
        <w:shd w:color="auto" w:fill="bdd6ee" w:themeFill="accent5" w:themeFillTint="000066" w:val="clear"/>
      </w:tcPr>
    </w:tblStylePr>
  </w:style>
  <w:style w:type="character" w:styleId="PrrafodelistaCar" w:customStyle="1">
    <w:name w:val="Párrafo de lista Car"/>
    <w:basedOn w:val="Fuentedeprrafopredeter"/>
    <w:link w:val="Prrafodelista"/>
    <w:uiPriority w:val="34"/>
    <w:rsid w:val="009646A1"/>
  </w:style>
  <w:style w:type="table" w:styleId="Tabladecuadrcula4">
    <w:name w:val="Grid Table 4"/>
    <w:basedOn w:val="Tablanormal"/>
    <w:uiPriority w:val="49"/>
    <w:rsid w:val="00E029C3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cuadrcula2">
    <w:name w:val="Grid Table 2"/>
    <w:basedOn w:val="Tablanormal"/>
    <w:uiPriority w:val="47"/>
    <w:rsid w:val="00E029C3"/>
    <w:pPr>
      <w:spacing w:after="0" w:line="240" w:lineRule="auto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1clara-nfasis3">
    <w:name w:val="Grid Table 1 Light Accent 3"/>
    <w:basedOn w:val="Tablanormal"/>
    <w:uiPriority w:val="46"/>
    <w:rsid w:val="00E029C3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000066" w:val="single"/>
        <w:left w:color="dbdbdb" w:space="0" w:sz="4" w:themeColor="accent3" w:themeTint="000066" w:val="single"/>
        <w:bottom w:color="dbdbdb" w:space="0" w:sz="4" w:themeColor="accent3" w:themeTint="000066" w:val="single"/>
        <w:right w:color="dbdbdb" w:space="0" w:sz="4" w:themeColor="accent3" w:themeTint="000066" w:val="single"/>
        <w:insideH w:color="dbdbdb" w:space="0" w:sz="4" w:themeColor="accent3" w:themeTint="000066" w:val="single"/>
        <w:insideV w:color="dbdbdb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">
    <w:name w:val="Grid Table 1 Light"/>
    <w:basedOn w:val="Tablanormal"/>
    <w:uiPriority w:val="46"/>
    <w:rsid w:val="00E029C3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">
    <w:name w:val="Table Grid"/>
    <w:basedOn w:val="Tablanormal"/>
    <w:uiPriority w:val="39"/>
    <w:rsid w:val="00E029C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t2qUN/L+loEN9TZKKJWf1dvqPA==">CgMxLjA4AHIhMTY1blpIYVpVZzVobFdpMEI2Vko3Q2hiYXFzY1FjcjZW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2024-07-25T04:19:00Z</dcterms:created>
  <dc:creator>CRISOSTOMO LUCAS CARMELA</dc:creator>
</cp:coreProperties>
</file>