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8"/>
        <w:ind w:hanging="0" w:left="0"/>
        <w:jc w:val="left"/>
        <w:rPr>
          <w:rFonts w:ascii="Arial" w:hAnsi="Arial" w:eastAsia="Arial" w:cs="Arial"/>
          <w:b/>
          <w:bCs/>
          <w:i w:val="false"/>
          <w:i w:val="false"/>
          <w:iCs w:val="false"/>
          <w:color w:val="E3701A"/>
          <w:sz w:val="36"/>
          <w:szCs w:val="36"/>
        </w:rPr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</w:r>
    </w:p>
    <w:p>
      <w:pPr>
        <w:pStyle w:val="normal1"/>
        <w:spacing w:lineRule="auto" w:line="278"/>
        <w:ind w:hanging="0" w:left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>ctividad 2: Cuadro de trabajo: Emociones, Límites y consentimiento en la convivencia</w:t>
      </w:r>
    </w:p>
    <w:p>
      <w:pPr>
        <w:pStyle w:val="normal1"/>
        <w:spacing w:lineRule="auto" w:line="278"/>
        <w:ind w:hanging="0" w:left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2"/>
          <w:szCs w:val="32"/>
        </w:rPr>
        <w:t>Instrucciones para el estudiante:</w:t>
      </w:r>
      <w:r>
        <w:rPr>
          <w:rFonts w:eastAsia="Aptos" w:cs="Aptos" w:ascii="Aptos" w:hAnsi="Aptos"/>
        </w:rPr>
        <w:br/>
      </w:r>
      <w:r>
        <w:rPr>
          <w:rFonts w:eastAsia="Arial" w:cs="Arial" w:ascii="Arial" w:hAnsi="Arial"/>
        </w:rPr>
        <w:t>A continuación se te presentarán una serie de casos en donde no hay una reacción asertiva y hay ausencia de límites, tendrás que responder  de manera asertiva y también poner un límite.</w:t>
      </w:r>
    </w:p>
    <w:p>
      <w:pPr>
        <w:pStyle w:val="normal1"/>
        <w:numPr>
          <w:ilvl w:val="0"/>
          <w:numId w:val="1"/>
        </w:numPr>
        <w:spacing w:lineRule="auto" w:line="278" w:before="0" w:afterAutospacing="0" w:after="0"/>
        <w:jc w:val="left"/>
        <w:rPr/>
      </w:pPr>
      <w:r>
        <w:rPr>
          <w:rFonts w:eastAsia="Arial" w:cs="Arial" w:ascii="Arial" w:hAnsi="Arial"/>
        </w:rPr>
        <w:t>Analiza cada elemento de los casos.</w:t>
      </w:r>
    </w:p>
    <w:p>
      <w:pPr>
        <w:pStyle w:val="normal1"/>
        <w:numPr>
          <w:ilvl w:val="0"/>
          <w:numId w:val="1"/>
        </w:numPr>
        <w:spacing w:lineRule="auto" w:line="278" w:before="0" w:afterAutospacing="0" w:after="0"/>
        <w:jc w:val="left"/>
        <w:rPr/>
      </w:pPr>
      <w:r>
        <w:rPr>
          <w:rFonts w:eastAsia="Arial" w:cs="Arial" w:ascii="Arial" w:hAnsi="Arial"/>
        </w:rPr>
        <w:t xml:space="preserve">Qué conflicto se está generando </w:t>
      </w:r>
    </w:p>
    <w:p>
      <w:pPr>
        <w:pStyle w:val="normal1"/>
        <w:numPr>
          <w:ilvl w:val="0"/>
          <w:numId w:val="1"/>
        </w:numPr>
        <w:spacing w:lineRule="auto" w:line="278"/>
        <w:jc w:val="left"/>
        <w:rPr/>
      </w:pPr>
      <w:r>
        <w:rPr>
          <w:rFonts w:eastAsia="Arial" w:cs="Arial" w:ascii="Arial" w:hAnsi="Arial"/>
        </w:rPr>
        <w:t xml:space="preserve">Cómo pongo límites de manera asertiva </w:t>
      </w:r>
    </w:p>
    <w:p>
      <w:pPr>
        <w:pStyle w:val="normal1"/>
        <w:spacing w:lineRule="auto" w:line="278"/>
        <w:ind w:hanging="0" w:left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9645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600"/>
      </w:tblPr>
      <w:tblGrid>
        <w:gridCol w:w="5235"/>
        <w:gridCol w:w="4409"/>
      </w:tblGrid>
      <w:tr>
        <w:trPr>
          <w:trHeight w:val="300" w:hRule="atLeast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A9999" w:val="clear"/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Casos</w:t>
            </w:r>
          </w:p>
        </w:tc>
        <w:tc>
          <w:tcPr>
            <w:tcW w:w="4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A9999" w:val="clear"/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Poner límites asertivamente</w:t>
            </w:r>
          </w:p>
        </w:tc>
      </w:tr>
      <w:tr>
        <w:trPr>
          <w:trHeight w:val="300" w:hRule="atLeast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Caso 1 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Mis compañeros me interrumpen y no puedo expresar mis ideas completas. Tampoco toman en cuenta mi opinión para decidir a dónde saldremos después de clases. 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Caso 2 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Tengo que hacer un trabajo en equipo pero mis compañeros no aportan nada y me dejan la responsabilidad de mi solo/a.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Caso 3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En la clase la profesora no me escucha cuando tengo una duda del tema y me minimiza ante los demás compañeros.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Caso 4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Tengo un compañero que toma mis cosas sin permiso y también toma mi comida sin preguntarme.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Caso 5 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 novio/a me esta presionando a tener relaciones sexuales  y si no cedo me amenaza con dejarme y hablar mal de mi con toda la gente, no se que hacer ante esta situación y me siento angustiada/o.</w:t>
            </w:r>
          </w:p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spacing w:lineRule="auto" w:line="278" w:before="0" w:after="160"/>
        <w:ind w:hanging="0" w:left="0"/>
        <w:rPr>
          <w:b/>
        </w:rPr>
      </w:pPr>
      <w:r>
        <w:rPr>
          <w:b/>
        </w:rPr>
      </w:r>
    </w:p>
    <w:sectPr>
      <w:headerReference w:type="default" r:id="rId2"/>
      <w:type w:val="nextPage"/>
      <w:pgSz w:w="12240" w:h="15840"/>
      <w:pgMar w:left="1701" w:right="1701" w:gutter="0" w:header="1417" w:top="2158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pto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-1066800</wp:posOffset>
          </wp:positionH>
          <wp:positionV relativeFrom="paragraph">
            <wp:posOffset>-899795</wp:posOffset>
          </wp:positionV>
          <wp:extent cx="7771765" cy="133667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336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ind w:hanging="360" w:left="72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6903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819"/>
    <w:rPr>
      <w:color w:themeColor="followedHyperlink" w:val="954F72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ind w:hanging="360" w:left="72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bb3108"/>
    <w:pPr>
      <w:spacing w:lineRule="auto" w:line="240" w:beforeAutospacing="1" w:afterAutospacing="1"/>
    </w:pPr>
    <w:rPr>
      <w:rFonts w:eastAsia="Times New Roman" w:cs="Times New Roman"/>
      <w:szCs w:val="24"/>
      <w:lang w:eastAsia="es-MX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TableNormal"/>
  </w:style>
  <w:style w:type="table" w:default="1" w:styleId="TableNormal">
    <w:name w:val="Table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k/JMEyVy2Ldnhp6CUpBQc/2xoYg==">CgMxLjA4AHIhMXBFUzM4eW5YNWdGdng3MXR3V1VvM2d6OHZwS21zSlYw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LibreOffice/25.2.5.2$Linux_X86_64 LibreOffice_project/fb4792146257752f54eab576deb869869b108571</Application>
  <AppVersion>15.0000</AppVersion>
  <Pages>2</Pages>
  <Words>202</Words>
  <Characters>955</Characters>
  <CharactersWithSpaces>1145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2021-09-21T03:20:00Z</dcterms:created>
  <dc:creator>LAURA ANGELICA ROMERO MIRANDA</dc:creator>
  <dc:description/>
  <dc:language>es-ES</dc:language>
  <cp:lastModifiedBy/>
  <dcterms:modified xsi:type="dcterms:W3CDTF">2025-08-05T15:18:15Z</dcterms:modified>
  <cp:revision>1</cp:revision>
  <dc:subject/>
  <dc:title/>
</cp:coreProperties>
</file>