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Bookman Old Style" w:cs="Bookman Old Style" w:eastAsia="Bookman Old Style" w:hAnsi="Bookman Old Style"/>
          <w:b w:val="1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2"/>
          <w:szCs w:val="32"/>
          <w:rtl w:val="0"/>
        </w:rPr>
        <w:t xml:space="preserve">Colegio de Ciencias y Humanidades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6309944</wp:posOffset>
            </wp:positionH>
            <wp:positionV relativeFrom="paragraph">
              <wp:posOffset>-7618</wp:posOffset>
            </wp:positionV>
            <wp:extent cx="536575" cy="671195"/>
            <wp:effectExtent b="0" l="0" r="0" t="0"/>
            <wp:wrapNone/>
            <wp:docPr descr="Logotipo, Icono, nombre de la empresa&#10;&#10;Descripción generada automáticamente" id="2" name="image3.png"/>
            <a:graphic>
              <a:graphicData uri="http://schemas.openxmlformats.org/drawingml/2006/picture">
                <pic:pic>
                  <pic:nvPicPr>
                    <pic:cNvPr descr="Logotipo, Icono, nombre de la empresa&#10;&#10;Descripción generada automáticament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-6983</wp:posOffset>
            </wp:positionV>
            <wp:extent cx="595630" cy="671195"/>
            <wp:effectExtent b="0" l="0" r="0" t="0"/>
            <wp:wrapNone/>
            <wp:docPr descr="Logotipo&#10;&#10;Descripción generada automáticamente" id="3" name="image1.png"/>
            <a:graphic>
              <a:graphicData uri="http://schemas.openxmlformats.org/drawingml/2006/picture">
                <pic:pic>
                  <pic:nvPicPr>
                    <pic:cNvPr descr="Logotipo&#10;&#10;Descripción generada automáticament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" cy="671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4" w:val="single"/>
        </w:pBdr>
        <w:spacing w:line="24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Taller de Cómputo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HOJA ELECTRÓNICA DE CÁLCULO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Práctica Gráfico de dispersión y análisis de gráficos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Layout w:type="fixed"/>
        <w:tblLook w:val="0000"/>
      </w:tblPr>
      <w:tblGrid>
        <w:gridCol w:w="1054"/>
        <w:gridCol w:w="4079"/>
        <w:gridCol w:w="839"/>
        <w:gridCol w:w="3024"/>
        <w:gridCol w:w="916"/>
        <w:gridCol w:w="888"/>
        <w:tblGridChange w:id="0">
          <w:tblGrid>
            <w:gridCol w:w="1054"/>
            <w:gridCol w:w="4079"/>
            <w:gridCol w:w="839"/>
            <w:gridCol w:w="3024"/>
            <w:gridCol w:w="916"/>
            <w:gridCol w:w="8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Reconocimiento de los coeficientes de la función lineal, así como determinar su dominio, rango y raíz.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/>
      </w:pPr>
      <w:r w:rsidDel="00000000" w:rsidR="00000000" w:rsidRPr="00000000">
        <w:rPr>
          <w:rtl w:val="0"/>
        </w:rPr>
        <w:t xml:space="preserve">Determina el valor de la pendiente y el de la ordenada al origen.</w:t>
      </w:r>
    </w:p>
    <w:p w:rsidR="00000000" w:rsidDel="00000000" w:rsidP="00000000" w:rsidRDefault="00000000" w:rsidRPr="00000000" w14:paraId="00000013">
      <w:pPr>
        <w:spacing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1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4"/>
        <w:gridCol w:w="2268"/>
        <w:gridCol w:w="2268"/>
        <w:tblGridChange w:id="0">
          <w:tblGrid>
            <w:gridCol w:w="2654"/>
            <w:gridCol w:w="2268"/>
            <w:gridCol w:w="2268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</w:tcPr>
          <w:p w:rsidR="00000000" w:rsidDel="00000000" w:rsidP="00000000" w:rsidRDefault="00000000" w:rsidRPr="00000000" w14:paraId="0000001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1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DE m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1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DE 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x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2x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2x + 1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59" w:lineRule="auto"/>
              <w:rPr/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f(x) = −x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21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59" w:lineRule="auto"/>
              <w:rPr/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f(x) = −1/2x + 3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24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/>
      </w:pPr>
      <w:r w:rsidDel="00000000" w:rsidR="00000000" w:rsidRPr="00000000">
        <w:rPr>
          <w:rtl w:val="0"/>
        </w:rPr>
        <w:t xml:space="preserve">Deduce el dominio y rango (codominio o imagen) de las siguientes funciones lineales.</w:t>
      </w:r>
    </w:p>
    <w:p w:rsidR="00000000" w:rsidDel="00000000" w:rsidP="00000000" w:rsidRDefault="00000000" w:rsidRPr="00000000" w14:paraId="0000002C">
      <w:pPr>
        <w:spacing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37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4"/>
        <w:gridCol w:w="3862"/>
        <w:gridCol w:w="3862"/>
        <w:tblGridChange w:id="0">
          <w:tblGrid>
            <w:gridCol w:w="2654"/>
            <w:gridCol w:w="3862"/>
            <w:gridCol w:w="3862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</w:tcPr>
          <w:p w:rsidR="00000000" w:rsidDel="00000000" w:rsidP="00000000" w:rsidRDefault="00000000" w:rsidRPr="00000000" w14:paraId="0000002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2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DOMINIO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2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RANGO O CODOMINIO O IMAGEN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¼x + 1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2x - 4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-3x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rPr/>
      </w:pPr>
      <w:r w:rsidDel="00000000" w:rsidR="00000000" w:rsidRPr="00000000">
        <w:rPr>
          <w:rtl w:val="0"/>
        </w:rPr>
        <w:t xml:space="preserve">Obtén la función lineal, el lugar donde cruza el eje X y sus coordenadas, teniendo el valor de la pendiente y la ordenada </w:t>
      </w:r>
    </w:p>
    <w:p w:rsidR="00000000" w:rsidDel="00000000" w:rsidP="00000000" w:rsidRDefault="00000000" w:rsidRPr="00000000" w14:paraId="0000003D">
      <w:pPr>
        <w:spacing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14"/>
        <w:gridCol w:w="1619"/>
        <w:gridCol w:w="2430"/>
        <w:gridCol w:w="2130"/>
        <w:gridCol w:w="2997"/>
        <w:tblGridChange w:id="0">
          <w:tblGrid>
            <w:gridCol w:w="1614"/>
            <w:gridCol w:w="1619"/>
            <w:gridCol w:w="2430"/>
            <w:gridCol w:w="2130"/>
            <w:gridCol w:w="2997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</w:tcPr>
          <w:p w:rsidR="00000000" w:rsidDel="00000000" w:rsidP="00000000" w:rsidRDefault="00000000" w:rsidRPr="00000000" w14:paraId="0000003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DE m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3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DE b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40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4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CRUCE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42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COORDENAS DE LA RAÍZ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-3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f(0) = y =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   ,   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76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f(0) = y =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   ,   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f(0) = y =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   ,   )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/>
      </w:pPr>
      <w:r w:rsidDel="00000000" w:rsidR="00000000" w:rsidRPr="00000000">
        <w:rPr>
          <w:rtl w:val="0"/>
        </w:rPr>
        <w:t xml:space="preserve">Aplica los conceptos revisados y lo realizado en las actividades previas, deduce la pendiente, la ordenada al origen, el crecimiento o decrecimiento de la función a partir de la siguiente gráfica y con estos datos determina la ecuación de la línea recta.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416"/>
        <w:gridCol w:w="3352"/>
        <w:tblGridChange w:id="0">
          <w:tblGrid>
            <w:gridCol w:w="7416"/>
            <w:gridCol w:w="3352"/>
          </w:tblGrid>
        </w:tblGridChange>
      </w:tblGrid>
      <w:tr>
        <w:trPr>
          <w:cantSplit w:val="0"/>
          <w:trHeight w:val="419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4572000" cy="27432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¿Cuánto vale la pendiente?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m = 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¿Cómo es la pendiente, creciente o decreciente?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¿Cuál es el valor la ordenada al origen?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b =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Escribe la ecuación de la línea recta 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El gráfico de dispersión.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ontesta las siguientes preguntas: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es un diagrama de dispersión?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¿En qué se emplea el diagrama de dispersión?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¿Para qué sirve la gráfica de dispersión?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¿Cómo se construye el diagrama de dispersión?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¿En qué consiste el paso 5 de la construcción de la gráfica de dispersión?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60" w:right="24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¿En qué consiste la correlación negativa?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Elaboración de la gráfica de la línea recta.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Ahora aprenderemos a elaborar un gráfico de dispersión, para representar los puntos y enlazarlos con segmentos de rectas que mostraran claramente su correlación o comportamiento.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 el “</w:t>
      </w:r>
      <w:hyperlink r:id="rId10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Documento de trabajo - Recta y parábola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Abre el archivo 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Ubícate en la hoja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lineal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Sigue las instrucciones en el documento de trabajo para elaborar la gráfica.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terminados los ejercicios, graba el documento presionando CTRL - 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cierres el documento </w:t>
      </w:r>
      <w:r w:rsidDel="00000000" w:rsidR="00000000" w:rsidRPr="00000000">
        <w:rPr>
          <w:rFonts w:ascii="Arial" w:cs="Arial" w:eastAsia="Arial" w:hAnsi="Arial"/>
          <w:rtl w:val="0"/>
        </w:rPr>
        <w:t xml:space="preserve">porque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seguiremos trabajando con sus actividades.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Observación del comportamiento de gráficas de líneas rectas.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Ubícate en la hoja Gráfica 1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Ahora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 el valor de la celda D27, escribe el VALOR DE b de la tabla en la celda, observa y anota el cambio en la altura donde cruza la línea recta el eje vertical.</w:t>
      </w:r>
    </w:p>
    <w:tbl>
      <w:tblPr>
        <w:tblStyle w:val="Table6"/>
        <w:tblW w:w="7164.000000000001" w:type="dxa"/>
        <w:jc w:val="left"/>
        <w:tblInd w:w="728.0" w:type="dxa"/>
        <w:tblLayout w:type="fixed"/>
        <w:tblLook w:val="0400"/>
      </w:tblPr>
      <w:tblGrid>
        <w:gridCol w:w="1778"/>
        <w:gridCol w:w="5386"/>
        <w:tblGridChange w:id="0">
          <w:tblGrid>
            <w:gridCol w:w="1778"/>
            <w:gridCol w:w="538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82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DE b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83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 el valor de la celda D26, escribe el VALOR DE m de la tabla en la celda, observa y anota el cambio el cambio en la inclinación de la línea recta.</w:t>
      </w:r>
    </w:p>
    <w:tbl>
      <w:tblPr>
        <w:tblStyle w:val="Table7"/>
        <w:tblW w:w="7164.000000000001" w:type="dxa"/>
        <w:jc w:val="left"/>
        <w:tblInd w:w="728.0" w:type="dxa"/>
        <w:tblLayout w:type="fixed"/>
        <w:tblLook w:val="0400"/>
      </w:tblPr>
      <w:tblGrid>
        <w:gridCol w:w="1778"/>
        <w:gridCol w:w="5386"/>
        <w:tblGridChange w:id="0">
          <w:tblGrid>
            <w:gridCol w:w="1778"/>
            <w:gridCol w:w="538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8C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DE m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8D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-0.5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spacing w:line="259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4386431</wp:posOffset>
            </wp:positionH>
            <wp:positionV relativeFrom="paragraph">
              <wp:posOffset>185420</wp:posOffset>
            </wp:positionV>
            <wp:extent cx="219075" cy="20955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cuatro hojas nuevas de cálculo presionando el botón      que está a la izquierda de la lista de hojas de cálculo.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Renombra las hojas creadas por Grafica 2, Grafica 3, Grafica 4 y Grafica 5.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 las gráficas de las ecuaciones y funciones lineales:</w:t>
      </w:r>
    </w:p>
    <w:tbl>
      <w:tblPr>
        <w:tblStyle w:val="Table8"/>
        <w:tblW w:w="8486.0" w:type="dxa"/>
        <w:jc w:val="left"/>
        <w:tblInd w:w="728.0" w:type="dxa"/>
        <w:tblLayout w:type="fixed"/>
        <w:tblLook w:val="0400"/>
      </w:tblPr>
      <w:tblGrid>
        <w:gridCol w:w="2816"/>
        <w:gridCol w:w="3402"/>
        <w:gridCol w:w="2268"/>
        <w:tblGridChange w:id="0">
          <w:tblGrid>
            <w:gridCol w:w="2816"/>
            <w:gridCol w:w="3402"/>
            <w:gridCol w:w="226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98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ECUACIÓN O 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99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RANGO E INCREMENTO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9A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HOJA DE CALCULO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 =2x + 2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line="259" w:lineRule="auto"/>
              <w:rPr/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-6 ≤ x ≤ 6 con Δx = 0.8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Grafica 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F(x) = -4x + 0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line="259" w:lineRule="auto"/>
              <w:rPr/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-1.4 ≤ x ≤ 1.6 con Δx = 0.2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Grafica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F(x) = 1x + 0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line="259" w:lineRule="auto"/>
              <w:rPr/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-3 ≤ x ≤ 4.5 con Δx = 0.5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Grafica 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 = 0x + 3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line="259" w:lineRule="auto"/>
              <w:rPr/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-4.5 ≤ x ≤ 3 con Δx = 0.5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Grafica 5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Reconocimiento de los coeficientes de la cuadrática, la concavidad de la parábola y si cruza el eje x.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Identifica los valores de los coeficientes, determina su orientación, si cruza o no el eje X (Las abscisas) y el vértice de las siguientes ecuaciones cuadráticas.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728.0" w:type="dxa"/>
        <w:jc w:val="center"/>
        <w:tblLayout w:type="fixed"/>
        <w:tblLook w:val="0400"/>
      </w:tblPr>
      <w:tblGrid>
        <w:gridCol w:w="2459"/>
        <w:gridCol w:w="707"/>
        <w:gridCol w:w="707"/>
        <w:gridCol w:w="707"/>
        <w:gridCol w:w="1702"/>
        <w:gridCol w:w="2223"/>
        <w:gridCol w:w="2223"/>
        <w:tblGridChange w:id="0">
          <w:tblGrid>
            <w:gridCol w:w="2459"/>
            <w:gridCol w:w="707"/>
            <w:gridCol w:w="707"/>
            <w:gridCol w:w="707"/>
            <w:gridCol w:w="1702"/>
            <w:gridCol w:w="2223"/>
            <w:gridCol w:w="2223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</w:tcPr>
          <w:p w:rsidR="00000000" w:rsidDel="00000000" w:rsidP="00000000" w:rsidRDefault="00000000" w:rsidRPr="00000000" w14:paraId="000000AD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ECUACIÓN</w:t>
            </w:r>
          </w:p>
        </w:tc>
        <w:tc>
          <w:tcPr>
            <w:gridSpan w:val="3"/>
            <w:shd w:fill="4a86e8" w:val="clear"/>
          </w:tcPr>
          <w:p w:rsidR="00000000" w:rsidDel="00000000" w:rsidP="00000000" w:rsidRDefault="00000000" w:rsidRPr="00000000" w14:paraId="000000AE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VALOR DE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B1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CONCAVIDAD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B2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CRUZA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B3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VÉRTICE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4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5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6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B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7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9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O NO EL EJE X</w:t>
            </w:r>
          </w:p>
        </w:tc>
        <w:tc>
          <w:tcPr>
            <w:tcBorders>
              <w:bottom w:color="000000" w:space="0" w:sz="4" w:val="single"/>
            </w:tcBorders>
            <w:shd w:fill="4a86e8" w:val="clear"/>
          </w:tcPr>
          <w:p w:rsidR="00000000" w:rsidDel="00000000" w:rsidP="00000000" w:rsidRDefault="00000000" w:rsidRPr="00000000" w14:paraId="000000BA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jc w:val="left"/>
              <w:rPr>
                <w:rFonts w:ascii="Cambria Math" w:cs="Cambria Math" w:eastAsia="Cambria Math" w:hAnsi="Cambria Math"/>
                <w:color w:val="000000"/>
              </w:rPr>
            </w:pPr>
            <m:oMath>
              <m:r>
                <w:rPr>
                  <w:rFonts w:ascii="Cambria Math" w:cs="Cambria Math" w:eastAsia="Cambria Math" w:hAnsi="Cambria Math"/>
                  <w:color w:val="000000"/>
                </w:rPr>
                <m:t xml:space="preserve">y=</m:t>
              </m:r>
              <m:f>
                <m:fPr>
                  <m:ctrlPr>
                    <w:rPr>
                      <w:rFonts w:ascii="Cambria Math" w:cs="Cambria Math" w:eastAsia="Cambria Math" w:hAnsi="Cambria Math"/>
                      <w:color w:val="000000"/>
                    </w:rPr>
                  </m:ctrlPr>
                </m:fPr>
                <m:num>
                  <m:r>
                    <w:rPr>
                      <w:rFonts w:ascii="Cambria Math" w:cs="Cambria Math" w:eastAsia="Cambria Math" w:hAnsi="Cambria Math"/>
                      <w:color w:val="000000"/>
                    </w:rPr>
                    <m:t xml:space="preserve">1</m:t>
                  </m:r>
                </m:num>
                <m:den>
                  <m:r>
                    <w:rPr>
                      <w:rFonts w:ascii="Cambria Math" w:cs="Cambria Math" w:eastAsia="Cambria Math" w:hAnsi="Cambria Math"/>
                      <w:color w:val="000000"/>
                    </w:rPr>
                    <m:t xml:space="preserve">2</m:t>
                  </m:r>
                </m:den>
              </m:f>
              <m:sSup>
                <m:sSupPr>
                  <m:ctrlPr>
                    <w:rPr>
                      <w:rFonts w:ascii="Cambria Math" w:cs="Cambria Math" w:eastAsia="Cambria Math" w:hAnsi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  <w:color w:val="000000"/>
                    </w:rPr>
                    <m:t xml:space="preserve">x</m:t>
                  </m:r>
                </m:e>
                <m:sup>
                  <m:r>
                    <w:rPr>
                      <w:rFonts w:ascii="Cambria Math" w:cs="Cambria Math" w:eastAsia="Cambria Math" w:hAnsi="Cambria Math"/>
                      <w:color w:val="000000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y = 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+ 2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y = 2x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+ 8x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y = -3x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+ 6x + 5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59" w:lineRule="auto"/>
        <w:rPr/>
      </w:pPr>
      <w:r w:rsidDel="00000000" w:rsidR="00000000" w:rsidRPr="00000000">
        <w:rPr>
          <w:rtl w:val="0"/>
        </w:rPr>
        <w:t xml:space="preserve">Deduce el dominio y rango (codominio o imagen) de las siguientes funciones cuadráticas.</w:t>
      </w:r>
    </w:p>
    <w:p w:rsidR="00000000" w:rsidDel="00000000" w:rsidP="00000000" w:rsidRDefault="00000000" w:rsidRPr="00000000" w14:paraId="000000DA">
      <w:pPr>
        <w:spacing w:line="259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37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4"/>
        <w:gridCol w:w="3862"/>
        <w:gridCol w:w="3862"/>
        <w:tblGridChange w:id="0">
          <w:tblGrid>
            <w:gridCol w:w="2654"/>
            <w:gridCol w:w="3862"/>
            <w:gridCol w:w="3862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</w:tcPr>
          <w:p w:rsidR="00000000" w:rsidDel="00000000" w:rsidP="00000000" w:rsidRDefault="00000000" w:rsidRPr="00000000" w14:paraId="000000D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D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DOMINIO</w:t>
            </w:r>
          </w:p>
        </w:tc>
        <w:tc>
          <w:tcPr>
            <w:shd w:fill="4a86e8" w:val="clear"/>
          </w:tcPr>
          <w:p w:rsidR="00000000" w:rsidDel="00000000" w:rsidP="00000000" w:rsidRDefault="00000000" w:rsidRPr="00000000" w14:paraId="000000D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RANGO O CODOMINIO O IMAGEN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¼x + 1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2x - 4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  <w:t xml:space="preserve">f(x) = -3x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spacing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24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ACTIVIDAD. Elaboración de la gráfica de la parábola.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Creación de gráficas de parábolas.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Ahora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 el valor de la celda C26, escribe el VALOR DE A por el de la tabla de abajo, observa y anota el cambio en la concavidad.</w:t>
      </w:r>
    </w:p>
    <w:tbl>
      <w:tblPr>
        <w:tblStyle w:val="Table11"/>
        <w:tblW w:w="7164.000000000001" w:type="dxa"/>
        <w:jc w:val="center"/>
        <w:tblLayout w:type="fixed"/>
        <w:tblLook w:val="0400"/>
      </w:tblPr>
      <w:tblGrid>
        <w:gridCol w:w="1778"/>
        <w:gridCol w:w="5386"/>
        <w:tblGridChange w:id="0">
          <w:tblGrid>
            <w:gridCol w:w="1778"/>
            <w:gridCol w:w="538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0EF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DE A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0F0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Cambia el valor de la celda C28, escribe el VALOR DE C por el de la tabla de abajo, observa y anota el cambio en la posición de la parábola respecto al eje x, lo cruza o no.</w:t>
      </w:r>
    </w:p>
    <w:tbl>
      <w:tblPr>
        <w:tblStyle w:val="Table12"/>
        <w:tblW w:w="7164.000000000001" w:type="dxa"/>
        <w:jc w:val="center"/>
        <w:tblLayout w:type="fixed"/>
        <w:tblLook w:val="0400"/>
      </w:tblPr>
      <w:tblGrid>
        <w:gridCol w:w="1778"/>
        <w:gridCol w:w="5386"/>
        <w:tblGridChange w:id="0">
          <w:tblGrid>
            <w:gridCol w:w="1778"/>
            <w:gridCol w:w="5386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0F9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DE C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0FA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spacing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 las gráficas de las funciones cuadráticas en el intervalo de -10 a 10 con incrementos de 2.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348.0" w:type="dxa"/>
        <w:jc w:val="center"/>
        <w:tblLayout w:type="fixed"/>
        <w:tblLook w:val="0400"/>
      </w:tblPr>
      <w:tblGrid>
        <w:gridCol w:w="2178"/>
        <w:gridCol w:w="707"/>
        <w:gridCol w:w="707"/>
        <w:gridCol w:w="707"/>
        <w:gridCol w:w="1702"/>
        <w:gridCol w:w="2646"/>
        <w:gridCol w:w="1701"/>
        <w:tblGridChange w:id="0">
          <w:tblGrid>
            <w:gridCol w:w="2178"/>
            <w:gridCol w:w="707"/>
            <w:gridCol w:w="707"/>
            <w:gridCol w:w="707"/>
            <w:gridCol w:w="1702"/>
            <w:gridCol w:w="2646"/>
            <w:gridCol w:w="1701"/>
          </w:tblGrid>
        </w:tblGridChange>
      </w:tblGrid>
      <w:tr>
        <w:trPr>
          <w:cantSplit w:val="0"/>
          <w:tblHeader w:val="0"/>
        </w:trPr>
        <w:tc>
          <w:tcPr>
            <w:shd w:fill="0563c1" w:val="clear"/>
          </w:tcPr>
          <w:p w:rsidR="00000000" w:rsidDel="00000000" w:rsidP="00000000" w:rsidRDefault="00000000" w:rsidRPr="00000000" w14:paraId="0000010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FUNCION</w:t>
            </w:r>
          </w:p>
        </w:tc>
        <w:tc>
          <w:tcPr>
            <w:gridSpan w:val="3"/>
            <w:shd w:fill="0563c1" w:val="clear"/>
          </w:tcPr>
          <w:p w:rsidR="00000000" w:rsidDel="00000000" w:rsidP="00000000" w:rsidRDefault="00000000" w:rsidRPr="00000000" w14:paraId="0000010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VALOR DE</w:t>
            </w:r>
          </w:p>
        </w:tc>
        <w:tc>
          <w:tcPr>
            <w:shd w:fill="0563c1" w:val="clear"/>
          </w:tcPr>
          <w:p w:rsidR="00000000" w:rsidDel="00000000" w:rsidP="00000000" w:rsidRDefault="00000000" w:rsidRPr="00000000" w14:paraId="00000108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CONCAVIDAD</w:t>
            </w:r>
          </w:p>
        </w:tc>
        <w:tc>
          <w:tcPr>
            <w:shd w:fill="0563c1" w:val="clear"/>
          </w:tcPr>
          <w:p w:rsidR="00000000" w:rsidDel="00000000" w:rsidP="00000000" w:rsidRDefault="00000000" w:rsidRPr="00000000" w14:paraId="00000109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CRUZA</w:t>
            </w:r>
          </w:p>
        </w:tc>
        <w:tc>
          <w:tcPr>
            <w:shd w:fill="0563c1" w:val="clear"/>
          </w:tcPr>
          <w:p w:rsidR="00000000" w:rsidDel="00000000" w:rsidP="00000000" w:rsidRDefault="00000000" w:rsidRPr="00000000" w14:paraId="0000010A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  <w:t xml:space="preserve">HOJA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0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0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0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0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0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10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EL EJE X</w:t>
            </w:r>
          </w:p>
        </w:tc>
        <w:tc>
          <w:tcPr>
            <w:tcBorders>
              <w:bottom w:color="000000" w:space="0" w:sz="4" w:val="single"/>
            </w:tcBorders>
            <w:shd w:fill="0563c1" w:val="clear"/>
          </w:tcPr>
          <w:p w:rsidR="00000000" w:rsidDel="00000000" w:rsidP="00000000" w:rsidRDefault="00000000" w:rsidRPr="00000000" w14:paraId="00000111">
            <w:pPr>
              <w:spacing w:line="259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  <w:t xml:space="preserve">DE CÁLCULO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spacing w:line="259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F(x) = 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Gráfica 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F(x) = 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+ 2x + 1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Gráfica 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F(x) = -x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- 2x + 2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Gráfica 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spacing w:line="259" w:lineRule="auto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F(x) = -4x</w:t>
            </w:r>
            <w:r w:rsidDel="00000000" w:rsidR="00000000" w:rsidRPr="00000000">
              <w:rPr>
                <w:color w:val="000000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color w:val="000000"/>
                <w:rtl w:val="0"/>
              </w:rPr>
              <w:t xml:space="preserve"> + 7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spacing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Gráfica 9</w:t>
            </w:r>
          </w:p>
        </w:tc>
      </w:tr>
    </w:tbl>
    <w:p w:rsidR="00000000" w:rsidDel="00000000" w:rsidP="00000000" w:rsidRDefault="00000000" w:rsidRPr="00000000" w14:paraId="0000012E">
      <w:pPr>
        <w:spacing w:line="259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Guarda la práctica (Word) tanto como el Documento de trabajo (Excel) y entrégalos en la plataforma.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 Unicode MS"/>
  <w:font w:name="Arial"/>
  <w:font w:name="Courier New"/>
  <w:font w:name="Bookman Old Style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  <w:font w:name="Century Gothi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4"/>
        <w:szCs w:val="24"/>
        <w:lang w:val="es-MX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hyperlink" Target="https://docs.google.com/spreadsheets/d/1EL7h3DSxzVYFjRHy1WePj74Ben4zuyk2/edit?usp=drive_link&amp;ouid=110081980168077209209&amp;rtpof=true&amp;sd=true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9" Type="http://schemas.openxmlformats.org/officeDocument/2006/relationships/font" Target="fonts/CenturyGothic-boldItalic.ttf"/><Relationship Id="rId5" Type="http://schemas.openxmlformats.org/officeDocument/2006/relationships/font" Target="fonts/CambriaMath-regular.ttf"/><Relationship Id="rId6" Type="http://schemas.openxmlformats.org/officeDocument/2006/relationships/font" Target="fonts/CenturyGothic-regular.ttf"/><Relationship Id="rId7" Type="http://schemas.openxmlformats.org/officeDocument/2006/relationships/font" Target="fonts/CenturyGothic-bold.ttf"/><Relationship Id="rId8" Type="http://schemas.openxmlformats.org/officeDocument/2006/relationships/font" Target="fonts/CenturyGothic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QUCvcsUdLNcTkBuCefS9jfREKA==">CgMxLjAaHQoBMBIYChYIB0ISEhBBcmlhbCBVbmljb2RlIE1TGh0KATESGAoWCAdCEhIQQXJpYWwgVW5pY29kZSBNUxodCgEyEhgKFggHQhISEEFyaWFsIFVuaWNvZGUgTVMaHQoBMxIYChYIB0ISEhBBcmlhbCBVbmljb2RlIE1TGh0KATQSGAoWCAdCEhIQQXJpYWwgVW5pY29kZSBNUxodCgE1EhgKFggHQhISEEFyaWFsIFVuaWNvZGUgTVMyCGguZ2pkZ3hzMgloLjMwajB6bGw4AHIhMXZ2dmtPcUdmQ0gxcnUzT3JjUG95Ymd6ZFhtM0JjRmJ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