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color w:val="1f1f1f"/>
          <w:sz w:val="24"/>
          <w:szCs w:val="24"/>
          <w:highlight w:val="white"/>
        </w:rPr>
      </w:pPr>
      <w:r w:rsidDel="00000000" w:rsidR="00000000" w:rsidRPr="00000000">
        <w:rPr>
          <w:b w:val="1"/>
          <w:rtl w:val="0"/>
        </w:rPr>
        <w:t xml:space="preserve">Rúbrica: Presentación de Mi metal</w:t>
      </w:r>
      <w:r w:rsidDel="00000000" w:rsidR="00000000" w:rsidRPr="00000000">
        <w:rPr>
          <w:rtl w:val="0"/>
        </w:rPr>
      </w:r>
    </w:p>
    <w:tbl>
      <w:tblPr>
        <w:tblStyle w:val="Table1"/>
        <w:tblW w:w="12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105"/>
        <w:gridCol w:w="3045"/>
        <w:gridCol w:w="2702"/>
        <w:gridCol w:w="2308"/>
        <w:tblGridChange w:id="0">
          <w:tblGrid>
            <w:gridCol w:w="1770"/>
            <w:gridCol w:w="3105"/>
            <w:gridCol w:w="3045"/>
            <w:gridCol w:w="2702"/>
            <w:gridCol w:w="2308"/>
          </w:tblGrid>
        </w:tblGridChange>
      </w:tblGrid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before="240"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before="240"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Excelente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before="240"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Sobresaliente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before="240"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Suficiente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before="240"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Deficiente</w:t>
            </w:r>
          </w:p>
        </w:tc>
      </w:tr>
      <w:tr>
        <w:trPr>
          <w:cantSplit w:val="0"/>
          <w:trHeight w:val="1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Extensión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La presentación incluye entre 10 y 15 diapositivas.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1.5 puntos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left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La presentación incluye entre 10 y 12  diapositivas.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                1 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La presentación incluye entre 8 y 10 diapositivas.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0.5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La presentación incluye menos de 8 diapositivas.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Contenido temático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La presentación incluye todos los contenidos temáticos: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Título </w:t>
            </w:r>
            <w:r w:rsidDel="00000000" w:rsidR="00000000" w:rsidRPr="00000000">
              <w:rPr>
                <w:rFonts w:ascii="Montserrat" w:cs="Montserrat" w:eastAsia="Montserrat" w:hAnsi="Montserrat"/>
                <w:color w:val="212121"/>
                <w:rtl w:val="0"/>
              </w:rPr>
              <w:t xml:space="preserve">llamativo y original.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nombre del metal y emplea la simbología adecuada del nombre.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40" w:lineRule="auto"/>
              <w:ind w:left="425.19685039370086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Estructura química: Indica y representa en un modelo la estructura de empaquetamiento compacto del metal seleccionado ( foto de modelo en físico o digital).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Menciona mínimo cinco características físicas y químicas del metal.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40" w:lineRule="auto"/>
              <w:ind w:left="425.19685039370086" w:hanging="36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las aplicaciones del metal en la industria,  sistemas biológicos y en la vida cotidiana.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240" w:lineRule="auto"/>
              <w:ind w:left="425.19685039370086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Analiza el impacto social y ambiental, mencionando aspectos positivos y negativos del metal.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Montserrat" w:cs="Montserrat" w:eastAsia="Montserrat" w:hAnsi="Montserrat"/>
                <w:color w:val="2121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4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El ensayo incluye la mayoría de los contenidos: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ind w:left="425.19685039370086" w:hanging="36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12121"/>
                <w:rtl w:val="0"/>
              </w:rPr>
              <w:t xml:space="preserve">Título llamativo y original.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nombre del metal y emplea la simbología adecuada del nombre.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240" w:lineRule="auto"/>
              <w:ind w:left="425.19685039370086" w:hanging="36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Estructura química: Indica y representa en un modelo la estructura de empaquetamiento compacto del metal seleccionado ( foto de modelo en físico o digital).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Menciona de 1 a 3 características físicas y químicas del metal.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240" w:lineRule="auto"/>
              <w:ind w:left="425.19685039370086" w:hanging="36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las aplicaciones del metal en la industria,  sistemas biológicos y en la vida cotidiana.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240" w:lineRule="auto"/>
              <w:ind w:left="425.19685039370086" w:hanging="36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Analiza el impacto social y ambiental, mencionando algunos aspectos positivos y negativos del metal.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3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El ensayo incluye solo estos contenidos: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425.19685039370086" w:hanging="36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12121"/>
                <w:rtl w:val="0"/>
              </w:rPr>
              <w:t xml:space="preserve">Título sencillo.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nombre del metal y no emplea la simbología adecuada del nombre.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representa adecuadamente la estructura química del metal.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Menciona dos características físicas y químicas del metal.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Indica una aplicación del metal.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425.19685039370086" w:hanging="36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Analiza solo el impacto social y ambiental pero no indica aspectos positivos y negativos.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2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El ensayo es deficiente en el contenido: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tiene título</w:t>
            </w:r>
            <w:r w:rsidDel="00000000" w:rsidR="00000000" w:rsidRPr="00000000">
              <w:rPr>
                <w:rFonts w:ascii="Montserrat" w:cs="Montserrat" w:eastAsia="Montserrat" w:hAnsi="Montserrat"/>
                <w:color w:val="212121"/>
                <w:rtl w:val="0"/>
              </w:rPr>
              <w:t xml:space="preserve"> la presentación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color w:val="212121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12121"/>
                <w:rtl w:val="0"/>
              </w:rPr>
              <w:t xml:space="preserve">N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ombre del metal y no emplea la simbología adecuada del nombre.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425.19685039370086" w:hanging="36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representa adecuadamente la estructura química del metal.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Menciona de 1 a 2 características físicas y químicas del metal.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color w:val="212121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menciona aplicaci</w:t>
            </w:r>
            <w:r w:rsidDel="00000000" w:rsidR="00000000" w:rsidRPr="00000000">
              <w:rPr>
                <w:rFonts w:ascii="Montserrat" w:cs="Montserrat" w:eastAsia="Montserrat" w:hAnsi="Montserrat"/>
                <w:color w:val="212121"/>
                <w:rtl w:val="0"/>
              </w:rPr>
              <w:t xml:space="preserve">ones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del metal.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25.19685039370086" w:right="0" w:hanging="360"/>
              <w:jc w:val="both"/>
              <w:rPr>
                <w:rFonts w:ascii="Montserrat" w:cs="Montserrat" w:eastAsia="Montserrat" w:hAnsi="Montserrat"/>
                <w:color w:val="212121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12121"/>
                <w:rtl w:val="0"/>
              </w:rPr>
              <w:t xml:space="preserve">Solo analiza un impacto (social o ambiental), no indica aspectos positivos y negativos.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21212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Calidad del trabajo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Contiene portada con datos generales.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Título llamativo y original.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Introducción del metal seleccionado.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 información detallada de la estructura química y propiedades del metal.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ejemplos de aplicaciones en la vida real.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conclusiones sobre la importancia del metal en la sociedad.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both"/>
              <w:rPr>
                <w:rFonts w:ascii="Montserrat" w:cs="Montserrat" w:eastAsia="Montserrat" w:hAnsi="Montserrat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1.5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Contiene portada con datos generales.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Título llamativo y original.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Introducción del metal seleccionado.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Da información detallada de la estructura química y propiedades del metal.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algunos ejemplos de aplicaciones en la vida real.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conclusiones sobre la importancia del metal en la sociedad.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1 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contiene portada con datos generales.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Título poco llamativo.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Breve introducción del metal seleccionado.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hay información  de la estructura química y propiedades del metal.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1 o 2 ejemplos de aplicaciones en la vida real.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conclusiones breves sobre la importancia del metal en la sociedad.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0.5 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contiene portada con datos generales.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Título poco llamativo.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Breve introducción del metal seleccionado.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hay información  de la estructura química y propiedades del metal.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1  ejemplo de aplicación en la vida real.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line="240" w:lineRule="auto"/>
              <w:ind w:left="425.19685039370086" w:hanging="283.46456692913375"/>
              <w:jc w:val="both"/>
              <w:rPr>
                <w:rFonts w:ascii="Montserrat" w:cs="Montserrat" w:eastAsia="Montserrat" w:hAnsi="Montserrat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indica conclusiones breves sobre la importancia del metal en la sociedad.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ind w:left="720" w:firstLine="0"/>
              <w:jc w:val="both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Montserrat" w:cs="Montserrat" w:eastAsia="Montserrat" w:hAnsi="Montserrat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40" w:line="360" w:lineRule="auto"/>
              <w:jc w:val="center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 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c1e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c1e21"/>
                <w:highlight w:val="white"/>
                <w:rtl w:val="0"/>
              </w:rPr>
              <w:t xml:space="preserve">Ortografía, redacción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Los textos no tiene faltas de ortografía y tiene una buena redacción, ideas claras.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1.5 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Los textos tienen 1 o 2 faltas de ortografía, buena redacción, ideas claras.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1  punto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Los textos tienen faltas de ortografía y poca redacción, pocas ideas claras.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Montserrat" w:cs="Montserrat" w:eastAsia="Montserrat" w:hAnsi="Montserrat"/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0.5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Los textos tienen faltas de ortografía y mala redacción, ideas confusas.</w:t>
            </w:r>
          </w:p>
          <w:p w:rsidR="00000000" w:rsidDel="00000000" w:rsidP="00000000" w:rsidRDefault="00000000" w:rsidRPr="00000000" w14:paraId="00000065">
            <w:pPr>
              <w:spacing w:after="240"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 puntos</w:t>
            </w:r>
          </w:p>
        </w:tc>
      </w:tr>
      <w:tr>
        <w:trPr>
          <w:cantSplit w:val="0"/>
          <w:trHeight w:val="235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c1e21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c1e21"/>
                <w:highlight w:val="white"/>
                <w:rtl w:val="0"/>
              </w:rPr>
              <w:t xml:space="preserve">Referencias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de 3 a 5 referencias bibliográficas en formato 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jc w:val="both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1.5  puntos</w:t>
            </w:r>
            <w:r w:rsidDel="00000000" w:rsidR="00000000" w:rsidRPr="00000000">
              <w:rPr>
                <w:rFonts w:ascii="Montserrat" w:cs="Montserrat" w:eastAsia="Montserrat" w:hAnsi="Montserrat"/>
                <w:color w:val="1f1f1f"/>
                <w:highlight w:val="white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de 2 a 4 referencias bibliográficas en formato APA.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             1  punto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Indica de 2 a 3 referencias bibliográficas en formato APA.</w:t>
            </w:r>
            <w:r w:rsidDel="00000000" w:rsidR="00000000" w:rsidRPr="00000000">
              <w:rPr>
                <w:rFonts w:ascii="Montserrat" w:cs="Montserrat" w:eastAsia="Montserrat" w:hAnsi="Montserrat"/>
                <w:color w:val="2121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     0.5 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ind w:left="0" w:firstLine="0"/>
              <w:jc w:val="both"/>
              <w:rPr>
                <w:rFonts w:ascii="Montserrat" w:cs="Montserrat" w:eastAsia="Montserrat" w:hAnsi="Montserrat"/>
                <w:color w:val="2121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hay una   referencia bibliográfica en formato 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 puntos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Montserrat" w:cs="Montserrat" w:eastAsia="Montserrat" w:hAnsi="Montserrat"/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Total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10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7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4 puntos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1f1f1f"/>
                <w:highlight w:val="white"/>
                <w:rtl w:val="0"/>
              </w:rPr>
              <w:t xml:space="preserve">0 puntos</w:t>
            </w:r>
          </w:p>
        </w:tc>
      </w:tr>
    </w:tbl>
    <w:p w:rsidR="00000000" w:rsidDel="00000000" w:rsidP="00000000" w:rsidRDefault="00000000" w:rsidRPr="00000000" w14:paraId="0000007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7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425.1968503937008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0D246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XKJ2ioQb26++GBA1Vqr5qMOf+A==">CgMxLjA4AHIhMWlLOGFCZEswQktvTEJRTG9DVzE0bzdSakUyaWFMXzlN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2021-05-07T06:26:00Z</dcterms:created>
</cp:coreProperties>
</file>