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31B1C" w14:textId="77777777" w:rsidR="00815B1C" w:rsidRPr="00513EE3" w:rsidRDefault="00815B1C" w:rsidP="00815B1C">
      <w:pPr>
        <w:spacing w:after="0" w:line="240" w:lineRule="auto"/>
        <w:rPr>
          <w:rFonts w:ascii="Verdana" w:eastAsia="Arial" w:hAnsi="Verdana" w:cs="Arial"/>
          <w:b/>
          <w:bCs/>
        </w:rPr>
      </w:pPr>
      <w:bookmarkStart w:id="0" w:name="_Hlk189043230"/>
      <w:bookmarkStart w:id="1" w:name="_Hlk189583635"/>
      <w:r w:rsidRPr="00513EE3">
        <w:rPr>
          <w:rFonts w:ascii="Verdana" w:eastAsia="Arial" w:hAnsi="Verdana" w:cs="Arial"/>
          <w:b/>
          <w:bCs/>
        </w:rPr>
        <w:t>Curso Alergia Alimentaria</w:t>
      </w:r>
    </w:p>
    <w:p w14:paraId="23C3CFA0" w14:textId="77777777" w:rsidR="00815B1C" w:rsidRDefault="00815B1C" w:rsidP="00815B1C">
      <w:pPr>
        <w:spacing w:after="0" w:line="240" w:lineRule="auto"/>
        <w:rPr>
          <w:rFonts w:ascii="Verdana" w:eastAsia="Arial" w:hAnsi="Verdana" w:cs="Arial"/>
          <w:b/>
          <w:bCs/>
        </w:rPr>
      </w:pPr>
    </w:p>
    <w:p w14:paraId="2A00E76C" w14:textId="157BEBE4" w:rsidR="00815B1C" w:rsidRPr="00513EE3" w:rsidRDefault="00815B1C" w:rsidP="00815B1C">
      <w:pPr>
        <w:spacing w:after="0" w:line="240" w:lineRule="auto"/>
        <w:rPr>
          <w:rFonts w:ascii="Verdana" w:eastAsia="Verdana" w:hAnsi="Verdana" w:cs="Verdana"/>
          <w:b/>
          <w:bCs/>
        </w:rPr>
      </w:pPr>
      <w:r w:rsidRPr="00513EE3">
        <w:rPr>
          <w:rFonts w:ascii="Verdana" w:eastAsia="Arial" w:hAnsi="Verdana" w:cs="Arial"/>
          <w:b/>
          <w:bCs/>
        </w:rPr>
        <w:t xml:space="preserve">Unidad 4. </w:t>
      </w:r>
      <w:r w:rsidRPr="00513EE3">
        <w:rPr>
          <w:rFonts w:ascii="Verdana" w:eastAsia="Verdana" w:hAnsi="Verdana" w:cs="Verdana"/>
          <w:b/>
          <w:bCs/>
        </w:rPr>
        <w:t xml:space="preserve">Tratamiento de </w:t>
      </w:r>
      <w:r w:rsidR="00D711C1">
        <w:rPr>
          <w:rFonts w:ascii="Verdana" w:eastAsia="Verdana" w:hAnsi="Verdana" w:cs="Verdana"/>
          <w:b/>
          <w:bCs/>
        </w:rPr>
        <w:t xml:space="preserve">la </w:t>
      </w:r>
      <w:r w:rsidRPr="00513EE3">
        <w:rPr>
          <w:rFonts w:ascii="Verdana" w:eastAsia="Verdana" w:hAnsi="Verdana" w:cs="Verdana"/>
          <w:b/>
          <w:bCs/>
        </w:rPr>
        <w:t>Alergia Alimentaria</w:t>
      </w:r>
    </w:p>
    <w:p w14:paraId="7FBAD9D8" w14:textId="77777777" w:rsidR="00815B1C" w:rsidRPr="00513EE3" w:rsidRDefault="00815B1C" w:rsidP="00815B1C">
      <w:pPr>
        <w:spacing w:after="0" w:line="240" w:lineRule="auto"/>
        <w:rPr>
          <w:rFonts w:ascii="Verdana" w:eastAsia="Verdana" w:hAnsi="Verdana" w:cs="Verdana"/>
          <w:b/>
          <w:bCs/>
        </w:rPr>
      </w:pPr>
    </w:p>
    <w:p w14:paraId="3E443BD7" w14:textId="77777777" w:rsidR="00815B1C" w:rsidRPr="00513EE3" w:rsidRDefault="00815B1C" w:rsidP="00815B1C">
      <w:pPr>
        <w:spacing w:after="0" w:line="240" w:lineRule="auto"/>
        <w:rPr>
          <w:rFonts w:ascii="Verdana" w:eastAsia="Verdana" w:hAnsi="Verdana" w:cs="Verdana"/>
          <w:b/>
          <w:bCs/>
        </w:rPr>
      </w:pPr>
    </w:p>
    <w:p w14:paraId="5AB8710F" w14:textId="77777777" w:rsidR="00815B1C" w:rsidRPr="00513EE3" w:rsidRDefault="00815B1C" w:rsidP="00815B1C">
      <w:pPr>
        <w:spacing w:after="0" w:line="240" w:lineRule="auto"/>
        <w:rPr>
          <w:rFonts w:ascii="Verdana" w:eastAsia="Verdana" w:hAnsi="Verdana" w:cs="Verdana"/>
          <w:b/>
          <w:bCs/>
        </w:rPr>
      </w:pPr>
    </w:p>
    <w:p w14:paraId="70D63100" w14:textId="77777777" w:rsidR="00815B1C" w:rsidRPr="00513EE3" w:rsidRDefault="00815B1C" w:rsidP="00815B1C">
      <w:pPr>
        <w:spacing w:after="0" w:line="240" w:lineRule="auto"/>
        <w:rPr>
          <w:rFonts w:ascii="Verdana" w:eastAsia="Verdana" w:hAnsi="Verdana" w:cs="Verdana"/>
          <w:b/>
          <w:bCs/>
        </w:rPr>
      </w:pPr>
    </w:p>
    <w:p w14:paraId="6422C40F" w14:textId="77777777" w:rsidR="00815B1C" w:rsidRPr="00513EE3" w:rsidRDefault="00815B1C" w:rsidP="00815B1C">
      <w:pPr>
        <w:spacing w:after="0" w:line="240" w:lineRule="auto"/>
        <w:rPr>
          <w:rFonts w:ascii="Verdana" w:eastAsia="Verdana" w:hAnsi="Verdana" w:cs="Verdana"/>
          <w:b/>
          <w:bCs/>
        </w:rPr>
      </w:pPr>
    </w:p>
    <w:p w14:paraId="24C8656B" w14:textId="77777777" w:rsidR="00815B1C" w:rsidRPr="00513EE3" w:rsidRDefault="00815B1C" w:rsidP="00815B1C">
      <w:pPr>
        <w:spacing w:after="0" w:line="240" w:lineRule="auto"/>
        <w:rPr>
          <w:rFonts w:ascii="Verdana" w:eastAsia="Verdana" w:hAnsi="Verdana" w:cs="Verdana"/>
          <w:b/>
          <w:bCs/>
        </w:rPr>
      </w:pPr>
    </w:p>
    <w:p w14:paraId="36E777EA" w14:textId="77777777" w:rsidR="00815B1C" w:rsidRPr="00513EE3" w:rsidRDefault="00815B1C" w:rsidP="00815B1C">
      <w:pPr>
        <w:spacing w:after="0" w:line="240" w:lineRule="auto"/>
        <w:rPr>
          <w:rFonts w:ascii="Verdana" w:eastAsia="Verdana" w:hAnsi="Verdana" w:cs="Verdana"/>
          <w:b/>
          <w:bCs/>
        </w:rPr>
      </w:pPr>
    </w:p>
    <w:p w14:paraId="68F00EC4" w14:textId="77777777" w:rsidR="00815B1C" w:rsidRPr="00513EE3" w:rsidRDefault="00815B1C" w:rsidP="00815B1C">
      <w:pPr>
        <w:spacing w:after="0" w:line="240" w:lineRule="auto"/>
        <w:rPr>
          <w:rFonts w:ascii="Verdana" w:eastAsia="Verdana" w:hAnsi="Verdana" w:cs="Verdana"/>
          <w:b/>
          <w:bCs/>
        </w:rPr>
      </w:pPr>
    </w:p>
    <w:p w14:paraId="5C736F56" w14:textId="77777777" w:rsidR="00815B1C" w:rsidRDefault="00815B1C" w:rsidP="00815B1C">
      <w:pPr>
        <w:spacing w:after="0" w:line="240" w:lineRule="auto"/>
        <w:rPr>
          <w:rFonts w:ascii="Verdana" w:eastAsia="Verdana" w:hAnsi="Verdana" w:cs="Verdana"/>
          <w:b/>
          <w:bCs/>
        </w:rPr>
      </w:pPr>
    </w:p>
    <w:p w14:paraId="538312ED" w14:textId="77777777" w:rsidR="00815B1C" w:rsidRDefault="00815B1C" w:rsidP="00815B1C">
      <w:pPr>
        <w:spacing w:after="0" w:line="240" w:lineRule="auto"/>
        <w:rPr>
          <w:rFonts w:ascii="Verdana" w:eastAsia="Verdana" w:hAnsi="Verdana" w:cs="Verdana"/>
          <w:b/>
          <w:bCs/>
        </w:rPr>
      </w:pPr>
    </w:p>
    <w:p w14:paraId="667A0262" w14:textId="77777777" w:rsidR="00815B1C" w:rsidRDefault="00815B1C" w:rsidP="00815B1C">
      <w:pPr>
        <w:spacing w:after="0" w:line="240" w:lineRule="auto"/>
        <w:rPr>
          <w:rFonts w:ascii="Verdana" w:eastAsia="Verdana" w:hAnsi="Verdana" w:cs="Verdana"/>
          <w:b/>
          <w:bCs/>
        </w:rPr>
      </w:pPr>
    </w:p>
    <w:p w14:paraId="71BA6634" w14:textId="77777777" w:rsidR="00815B1C" w:rsidRDefault="00815B1C" w:rsidP="00815B1C">
      <w:pPr>
        <w:spacing w:after="0" w:line="240" w:lineRule="auto"/>
        <w:rPr>
          <w:rFonts w:ascii="Verdana" w:eastAsia="Verdana" w:hAnsi="Verdana" w:cs="Verdana"/>
          <w:b/>
          <w:bCs/>
        </w:rPr>
      </w:pPr>
    </w:p>
    <w:p w14:paraId="16EFDBB8" w14:textId="77777777" w:rsidR="00815B1C" w:rsidRDefault="00815B1C" w:rsidP="00815B1C">
      <w:pPr>
        <w:spacing w:after="0" w:line="240" w:lineRule="auto"/>
        <w:rPr>
          <w:rFonts w:ascii="Verdana" w:eastAsia="Verdana" w:hAnsi="Verdana" w:cs="Verdana"/>
          <w:b/>
          <w:bCs/>
        </w:rPr>
      </w:pPr>
    </w:p>
    <w:p w14:paraId="0ACCDB05" w14:textId="77777777" w:rsidR="00815B1C" w:rsidRDefault="00815B1C" w:rsidP="00815B1C">
      <w:pPr>
        <w:spacing w:after="0" w:line="240" w:lineRule="auto"/>
        <w:rPr>
          <w:rFonts w:ascii="Verdana" w:eastAsia="Verdana" w:hAnsi="Verdana" w:cs="Verdana"/>
          <w:b/>
          <w:bCs/>
        </w:rPr>
      </w:pPr>
    </w:p>
    <w:p w14:paraId="6FFAF2A1" w14:textId="77777777" w:rsidR="00815B1C" w:rsidRDefault="00815B1C" w:rsidP="00815B1C">
      <w:pPr>
        <w:spacing w:after="0" w:line="240" w:lineRule="auto"/>
        <w:rPr>
          <w:rFonts w:ascii="Verdana" w:eastAsia="Verdana" w:hAnsi="Verdana" w:cs="Verdana"/>
          <w:b/>
          <w:bCs/>
        </w:rPr>
      </w:pPr>
    </w:p>
    <w:p w14:paraId="093B03F3" w14:textId="77777777" w:rsidR="00815B1C" w:rsidRDefault="00815B1C" w:rsidP="00815B1C">
      <w:pPr>
        <w:spacing w:after="0" w:line="240" w:lineRule="auto"/>
        <w:rPr>
          <w:rFonts w:ascii="Verdana" w:eastAsia="Verdana" w:hAnsi="Verdana" w:cs="Verdana"/>
          <w:b/>
          <w:bCs/>
        </w:rPr>
      </w:pPr>
    </w:p>
    <w:p w14:paraId="381345B0" w14:textId="77777777" w:rsidR="00815B1C" w:rsidRDefault="00815B1C" w:rsidP="00815B1C">
      <w:pPr>
        <w:spacing w:after="0" w:line="240" w:lineRule="auto"/>
        <w:rPr>
          <w:rFonts w:ascii="Verdana" w:eastAsia="Verdana" w:hAnsi="Verdana" w:cs="Verdana"/>
          <w:b/>
          <w:bCs/>
        </w:rPr>
      </w:pPr>
    </w:p>
    <w:p w14:paraId="5665448E" w14:textId="77777777" w:rsidR="00815B1C" w:rsidRDefault="00815B1C" w:rsidP="00815B1C">
      <w:pPr>
        <w:spacing w:after="0" w:line="240" w:lineRule="auto"/>
        <w:rPr>
          <w:rFonts w:ascii="Verdana" w:eastAsia="Verdana" w:hAnsi="Verdana" w:cs="Verdana"/>
          <w:b/>
          <w:bCs/>
        </w:rPr>
      </w:pPr>
    </w:p>
    <w:p w14:paraId="0603F0B4" w14:textId="77777777" w:rsidR="00815B1C" w:rsidRDefault="00815B1C" w:rsidP="00815B1C">
      <w:pPr>
        <w:spacing w:after="0" w:line="240" w:lineRule="auto"/>
        <w:rPr>
          <w:rFonts w:ascii="Verdana" w:eastAsia="Verdana" w:hAnsi="Verdana" w:cs="Verdana"/>
          <w:b/>
          <w:bCs/>
        </w:rPr>
      </w:pPr>
    </w:p>
    <w:p w14:paraId="6035D931" w14:textId="77777777" w:rsidR="00815B1C" w:rsidRDefault="00815B1C" w:rsidP="00815B1C">
      <w:pPr>
        <w:spacing w:after="0" w:line="240" w:lineRule="auto"/>
        <w:rPr>
          <w:rFonts w:ascii="Verdana" w:eastAsia="Verdana" w:hAnsi="Verdana" w:cs="Verdana"/>
          <w:b/>
          <w:bCs/>
        </w:rPr>
      </w:pPr>
    </w:p>
    <w:p w14:paraId="0CDA28A9" w14:textId="77777777" w:rsidR="00815B1C" w:rsidRDefault="00815B1C" w:rsidP="00815B1C">
      <w:pPr>
        <w:spacing w:after="0" w:line="240" w:lineRule="auto"/>
        <w:rPr>
          <w:rFonts w:ascii="Verdana" w:eastAsia="Verdana" w:hAnsi="Verdana" w:cs="Verdana"/>
          <w:b/>
          <w:bCs/>
        </w:rPr>
      </w:pPr>
    </w:p>
    <w:p w14:paraId="2856988A" w14:textId="77777777" w:rsidR="00815B1C" w:rsidRDefault="00815B1C" w:rsidP="00815B1C">
      <w:pPr>
        <w:spacing w:after="0" w:line="240" w:lineRule="auto"/>
        <w:rPr>
          <w:rFonts w:ascii="Verdana" w:eastAsia="Verdana" w:hAnsi="Verdana" w:cs="Verdana"/>
          <w:b/>
          <w:bCs/>
        </w:rPr>
      </w:pPr>
    </w:p>
    <w:p w14:paraId="1D26A201" w14:textId="77777777" w:rsidR="00815B1C" w:rsidRDefault="00815B1C" w:rsidP="00815B1C">
      <w:pPr>
        <w:spacing w:after="0" w:line="240" w:lineRule="auto"/>
        <w:rPr>
          <w:rFonts w:ascii="Verdana" w:eastAsia="Verdana" w:hAnsi="Verdana" w:cs="Verdana"/>
          <w:b/>
          <w:bCs/>
        </w:rPr>
      </w:pPr>
    </w:p>
    <w:p w14:paraId="6E21B8DB" w14:textId="77777777" w:rsidR="00815B1C" w:rsidRDefault="00815B1C" w:rsidP="00815B1C">
      <w:pPr>
        <w:spacing w:after="0" w:line="240" w:lineRule="auto"/>
        <w:rPr>
          <w:rFonts w:ascii="Verdana" w:eastAsia="Verdana" w:hAnsi="Verdana" w:cs="Verdana"/>
          <w:b/>
          <w:bCs/>
        </w:rPr>
      </w:pPr>
    </w:p>
    <w:p w14:paraId="7169A44D" w14:textId="77777777" w:rsidR="009535A6" w:rsidRDefault="009535A6" w:rsidP="00815B1C">
      <w:pPr>
        <w:spacing w:after="0" w:line="240" w:lineRule="auto"/>
        <w:rPr>
          <w:rFonts w:ascii="Verdana" w:eastAsia="Verdana" w:hAnsi="Verdana" w:cs="Verdana"/>
          <w:b/>
          <w:bCs/>
        </w:rPr>
      </w:pPr>
    </w:p>
    <w:p w14:paraId="7C869441" w14:textId="09EBCB43" w:rsidR="00815B1C" w:rsidRDefault="001B7CD0" w:rsidP="00815B1C">
      <w:pPr>
        <w:spacing w:after="0" w:line="240" w:lineRule="auto"/>
        <w:rPr>
          <w:rFonts w:ascii="Verdana" w:hAnsi="Verdana"/>
          <w:sz w:val="30"/>
          <w:szCs w:val="30"/>
        </w:rPr>
      </w:pPr>
      <w:r>
        <w:rPr>
          <w:rFonts w:ascii="Verdana" w:eastAsia="Verdana" w:hAnsi="Verdana" w:cs="Verdana"/>
          <w:b/>
          <w:bCs/>
          <w:sz w:val="30"/>
          <w:szCs w:val="30"/>
        </w:rPr>
        <w:t>Manejo dietético</w:t>
      </w:r>
    </w:p>
    <w:p w14:paraId="51F269D6" w14:textId="77777777" w:rsidR="00815B1C" w:rsidRPr="009535A6" w:rsidRDefault="00815B1C" w:rsidP="00815B1C">
      <w:pPr>
        <w:spacing w:after="0" w:line="240" w:lineRule="auto"/>
        <w:rPr>
          <w:rFonts w:ascii="Verdana" w:hAnsi="Verdana"/>
        </w:rPr>
      </w:pPr>
    </w:p>
    <w:p w14:paraId="5BD32A0E" w14:textId="77777777" w:rsidR="00815B1C" w:rsidRPr="009535A6" w:rsidRDefault="00815B1C" w:rsidP="00815B1C">
      <w:pPr>
        <w:spacing w:after="0" w:line="240" w:lineRule="auto"/>
        <w:rPr>
          <w:rFonts w:ascii="Verdana" w:hAnsi="Verdana"/>
        </w:rPr>
      </w:pPr>
    </w:p>
    <w:p w14:paraId="4F0149D4" w14:textId="77777777" w:rsidR="00815B1C" w:rsidRPr="009535A6" w:rsidRDefault="00815B1C" w:rsidP="00815B1C">
      <w:pPr>
        <w:spacing w:after="0" w:line="240" w:lineRule="auto"/>
        <w:rPr>
          <w:rFonts w:ascii="Verdana" w:hAnsi="Verdana"/>
        </w:rPr>
      </w:pPr>
    </w:p>
    <w:bookmarkEnd w:id="0"/>
    <w:p w14:paraId="7F7A35AF" w14:textId="77777777" w:rsidR="00815B1C" w:rsidRPr="00513EE3" w:rsidRDefault="00815B1C" w:rsidP="00815B1C">
      <w:pPr>
        <w:spacing w:after="0" w:line="240" w:lineRule="auto"/>
        <w:rPr>
          <w:rFonts w:ascii="Verdana" w:hAnsi="Verdana"/>
        </w:rPr>
      </w:pPr>
      <w:r w:rsidRPr="00513EE3">
        <w:rPr>
          <w:rFonts w:ascii="Verdana" w:hAnsi="Verdana"/>
        </w:rPr>
        <w:t>Carlos Macouzet Sánchez</w:t>
      </w:r>
    </w:p>
    <w:p w14:paraId="0E6A7B74" w14:textId="45E7336E" w:rsidR="00815B1C" w:rsidRPr="00513EE3" w:rsidRDefault="00815B1C" w:rsidP="00815B1C">
      <w:pPr>
        <w:spacing w:after="0" w:line="240" w:lineRule="auto"/>
        <w:rPr>
          <w:rFonts w:ascii="Verdana" w:hAnsi="Verdana"/>
          <w:b/>
          <w:bCs/>
          <w:lang w:eastAsia="es-MX"/>
        </w:rPr>
      </w:pPr>
      <w:r w:rsidRPr="00513EE3">
        <w:rPr>
          <w:rFonts w:ascii="Verdana" w:hAnsi="Verdana"/>
        </w:rPr>
        <w:t xml:space="preserve">Alejandra Macías </w:t>
      </w:r>
      <w:bookmarkStart w:id="2" w:name="_Hlk194655907"/>
      <w:r w:rsidR="006F22C9" w:rsidRPr="006F22C9">
        <w:rPr>
          <w:rFonts w:ascii="Verdana" w:hAnsi="Verdana"/>
        </w:rPr>
        <w:t>Weinmann</w:t>
      </w:r>
      <w:bookmarkEnd w:id="2"/>
    </w:p>
    <w:bookmarkEnd w:id="1"/>
    <w:p w14:paraId="260ED4CE" w14:textId="77777777" w:rsidR="00815B1C" w:rsidRPr="00513EE3" w:rsidRDefault="00815B1C" w:rsidP="00815B1C">
      <w:pPr>
        <w:spacing w:after="0" w:line="240" w:lineRule="auto"/>
        <w:rPr>
          <w:rFonts w:ascii="Verdana" w:eastAsiaTheme="majorEastAsia" w:hAnsi="Verdana" w:cstheme="majorBidi"/>
          <w:b/>
          <w:bCs/>
          <w:color w:val="0F4761" w:themeColor="accent1" w:themeShade="BF"/>
          <w:lang w:eastAsia="es-MX"/>
        </w:rPr>
      </w:pPr>
      <w:r w:rsidRPr="00513EE3">
        <w:rPr>
          <w:rFonts w:ascii="Verdana" w:hAnsi="Verdana"/>
          <w:b/>
          <w:bCs/>
          <w:lang w:eastAsia="es-MX"/>
        </w:rPr>
        <w:br w:type="page"/>
      </w:r>
    </w:p>
    <w:p w14:paraId="02B85C54" w14:textId="75BAC74C" w:rsidR="00122594" w:rsidRPr="001B7CD0" w:rsidRDefault="00122594" w:rsidP="003C715E">
      <w:pPr>
        <w:spacing w:after="0" w:line="240" w:lineRule="auto"/>
        <w:jc w:val="both"/>
        <w:rPr>
          <w:rFonts w:ascii="Verdana" w:eastAsia="Times New Roman" w:hAnsi="Verdana" w:cs="Arial"/>
          <w:b/>
          <w:bCs/>
          <w:kern w:val="0"/>
          <w:sz w:val="26"/>
          <w:szCs w:val="26"/>
          <w:lang w:eastAsia="es-MX"/>
          <w14:ligatures w14:val="none"/>
        </w:rPr>
      </w:pPr>
      <w:r w:rsidRPr="001B7CD0">
        <w:rPr>
          <w:rFonts w:ascii="Verdana" w:eastAsia="Times New Roman" w:hAnsi="Verdana" w:cs="Arial"/>
          <w:b/>
          <w:bCs/>
          <w:kern w:val="0"/>
          <w:sz w:val="26"/>
          <w:szCs w:val="26"/>
          <w:lang w:eastAsia="es-MX"/>
          <w14:ligatures w14:val="none"/>
        </w:rPr>
        <w:lastRenderedPageBreak/>
        <w:t>Manejo dietético</w:t>
      </w:r>
    </w:p>
    <w:p w14:paraId="2CB0928D" w14:textId="77777777" w:rsidR="00C1729E" w:rsidRPr="00C1729E" w:rsidRDefault="00C1729E" w:rsidP="003C715E">
      <w:pPr>
        <w:spacing w:after="0" w:line="240" w:lineRule="auto"/>
        <w:rPr>
          <w:rFonts w:ascii="Verdana" w:eastAsia="Times New Roman" w:hAnsi="Verdana" w:cs="Arial"/>
          <w:kern w:val="0"/>
          <w:lang w:eastAsia="es-MX"/>
          <w14:ligatures w14:val="none"/>
        </w:rPr>
      </w:pPr>
    </w:p>
    <w:p w14:paraId="5F10CB45" w14:textId="45EAF226" w:rsidR="00C1729E" w:rsidRDefault="00122594" w:rsidP="003C715E">
      <w:pPr>
        <w:spacing w:after="0" w:line="240" w:lineRule="auto"/>
        <w:jc w:val="both"/>
        <w:rPr>
          <w:rFonts w:ascii="Verdana" w:eastAsia="Times New Roman" w:hAnsi="Verdana" w:cs="Arial"/>
          <w:kern w:val="0"/>
          <w:lang w:eastAsia="es-MX"/>
          <w14:ligatures w14:val="none"/>
        </w:rPr>
      </w:pPr>
      <w:r w:rsidRPr="00C1729E">
        <w:rPr>
          <w:rFonts w:ascii="Verdana" w:eastAsia="Times New Roman" w:hAnsi="Verdana" w:cs="Arial"/>
          <w:kern w:val="0"/>
          <w:lang w:eastAsia="es-MX"/>
          <w14:ligatures w14:val="none"/>
        </w:rPr>
        <w:t xml:space="preserve">El manejo dietético de la alergia </w:t>
      </w:r>
      <w:r w:rsidR="009535A6">
        <w:rPr>
          <w:rFonts w:ascii="Verdana" w:eastAsia="Times New Roman" w:hAnsi="Verdana" w:cs="Arial"/>
          <w:kern w:val="0"/>
          <w:lang w:eastAsia="es-MX"/>
          <w14:ligatures w14:val="none"/>
        </w:rPr>
        <w:t>por</w:t>
      </w:r>
      <w:r w:rsidRPr="00C1729E">
        <w:rPr>
          <w:rFonts w:ascii="Verdana" w:eastAsia="Times New Roman" w:hAnsi="Verdana" w:cs="Arial"/>
          <w:kern w:val="0"/>
          <w:lang w:eastAsia="es-MX"/>
          <w14:ligatures w14:val="none"/>
        </w:rPr>
        <w:t xml:space="preserve"> alimentos inicia con la evitación del alimento responsable de las reacciones clínicas. El escenario ideal es cuando uno o pocos alimentos plenamente identificados</w:t>
      </w:r>
      <w:r w:rsidR="009535A6">
        <w:rPr>
          <w:rFonts w:ascii="Verdana" w:eastAsia="Times New Roman" w:hAnsi="Verdana" w:cs="Arial"/>
          <w:kern w:val="0"/>
          <w:lang w:eastAsia="es-MX"/>
          <w14:ligatures w14:val="none"/>
        </w:rPr>
        <w:t xml:space="preserve">, ya sea por </w:t>
      </w:r>
      <w:r w:rsidR="009535A6" w:rsidRPr="00CD71A9">
        <w:rPr>
          <w:rFonts w:ascii="Verdana" w:eastAsia="Times New Roman" w:hAnsi="Verdana" w:cs="Arial"/>
          <w:kern w:val="0"/>
          <w:lang w:eastAsia="es-MX"/>
          <w14:ligatures w14:val="none"/>
        </w:rPr>
        <w:t>reto a alimentos</w:t>
      </w:r>
      <w:r w:rsidR="009535A6">
        <w:rPr>
          <w:rFonts w:ascii="Verdana" w:eastAsia="Times New Roman" w:hAnsi="Verdana" w:cs="Arial"/>
          <w:kern w:val="0"/>
          <w:lang w:eastAsia="es-MX"/>
          <w14:ligatures w14:val="none"/>
        </w:rPr>
        <w:t xml:space="preserve">, </w:t>
      </w:r>
      <w:r w:rsidRPr="00C1729E">
        <w:rPr>
          <w:rFonts w:ascii="Verdana" w:eastAsia="Times New Roman" w:hAnsi="Verdana" w:cs="Arial"/>
          <w:kern w:val="0"/>
          <w:lang w:eastAsia="es-MX"/>
          <w14:ligatures w14:val="none"/>
        </w:rPr>
        <w:t>la demostración de</w:t>
      </w:r>
      <w:r w:rsidR="009535A6">
        <w:rPr>
          <w:rFonts w:ascii="Verdana" w:eastAsia="Times New Roman" w:hAnsi="Verdana" w:cs="Arial"/>
          <w:kern w:val="0"/>
          <w:lang w:eastAsia="es-MX"/>
          <w14:ligatures w14:val="none"/>
        </w:rPr>
        <w:t xml:space="preserve"> inmunoglobulina E</w:t>
      </w:r>
      <w:r w:rsidRPr="00C1729E">
        <w:rPr>
          <w:rFonts w:ascii="Verdana" w:eastAsia="Times New Roman" w:hAnsi="Verdana" w:cs="Arial"/>
          <w:kern w:val="0"/>
          <w:lang w:eastAsia="es-MX"/>
          <w14:ligatures w14:val="none"/>
        </w:rPr>
        <w:t xml:space="preserve"> </w:t>
      </w:r>
      <w:r w:rsidR="009535A6">
        <w:rPr>
          <w:rFonts w:ascii="Verdana" w:eastAsia="Times New Roman" w:hAnsi="Verdana" w:cs="Arial"/>
          <w:kern w:val="0"/>
          <w:lang w:eastAsia="es-MX"/>
          <w14:ligatures w14:val="none"/>
        </w:rPr>
        <w:t>(</w:t>
      </w:r>
      <w:r w:rsidRPr="00C1729E">
        <w:rPr>
          <w:rFonts w:ascii="Verdana" w:eastAsia="Times New Roman" w:hAnsi="Verdana" w:cs="Arial"/>
          <w:kern w:val="0"/>
          <w:lang w:eastAsia="es-MX"/>
          <w14:ligatures w14:val="none"/>
        </w:rPr>
        <w:t>IgE</w:t>
      </w:r>
      <w:r w:rsidR="009535A6">
        <w:rPr>
          <w:rFonts w:ascii="Verdana" w:eastAsia="Times New Roman" w:hAnsi="Verdana" w:cs="Arial"/>
          <w:kern w:val="0"/>
          <w:lang w:eastAsia="es-MX"/>
          <w14:ligatures w14:val="none"/>
        </w:rPr>
        <w:t>)</w:t>
      </w:r>
      <w:r w:rsidRPr="00C1729E">
        <w:rPr>
          <w:rFonts w:ascii="Verdana" w:eastAsia="Times New Roman" w:hAnsi="Verdana" w:cs="Arial"/>
          <w:kern w:val="0"/>
          <w:lang w:eastAsia="es-MX"/>
          <w14:ligatures w14:val="none"/>
        </w:rPr>
        <w:t xml:space="preserve"> específica al alimento</w:t>
      </w:r>
      <w:r w:rsidR="009535A6">
        <w:rPr>
          <w:rFonts w:ascii="Verdana" w:eastAsia="Times New Roman" w:hAnsi="Verdana" w:cs="Arial"/>
          <w:kern w:val="0"/>
          <w:lang w:eastAsia="es-MX"/>
          <w14:ligatures w14:val="none"/>
        </w:rPr>
        <w:t xml:space="preserve"> o</w:t>
      </w:r>
      <w:r w:rsidRPr="00C1729E">
        <w:rPr>
          <w:rFonts w:ascii="Verdana" w:eastAsia="Times New Roman" w:hAnsi="Verdana" w:cs="Arial"/>
          <w:kern w:val="0"/>
          <w:lang w:eastAsia="es-MX"/>
          <w14:ligatures w14:val="none"/>
        </w:rPr>
        <w:t xml:space="preserve"> por pruebas cutáneas o </w:t>
      </w:r>
      <w:r w:rsidRPr="00C1729E">
        <w:rPr>
          <w:rFonts w:ascii="Verdana" w:eastAsia="Times New Roman" w:hAnsi="Verdana" w:cs="Arial"/>
          <w:i/>
          <w:iCs/>
          <w:kern w:val="0"/>
          <w:lang w:eastAsia="es-MX"/>
          <w14:ligatures w14:val="none"/>
        </w:rPr>
        <w:t>in vitro</w:t>
      </w:r>
      <w:r w:rsidRPr="00C1729E">
        <w:rPr>
          <w:rFonts w:ascii="Verdana" w:eastAsia="Times New Roman" w:hAnsi="Verdana" w:cs="Arial"/>
          <w:kern w:val="0"/>
          <w:lang w:eastAsia="es-MX"/>
          <w14:ligatures w14:val="none"/>
        </w:rPr>
        <w:t xml:space="preserve">, se retiran de la dieta habitual del paciente. </w:t>
      </w:r>
    </w:p>
    <w:p w14:paraId="67E08E5E" w14:textId="77777777" w:rsidR="00C1729E" w:rsidRDefault="00C1729E" w:rsidP="003C715E">
      <w:pPr>
        <w:spacing w:after="0" w:line="240" w:lineRule="auto"/>
        <w:jc w:val="both"/>
        <w:rPr>
          <w:rFonts w:ascii="Verdana" w:eastAsia="Times New Roman" w:hAnsi="Verdana" w:cs="Arial"/>
          <w:kern w:val="0"/>
          <w:lang w:eastAsia="es-MX"/>
          <w14:ligatures w14:val="none"/>
        </w:rPr>
      </w:pPr>
    </w:p>
    <w:p w14:paraId="20F6D368" w14:textId="37FFDCAA" w:rsidR="00C1729E" w:rsidRPr="00CC7D42" w:rsidRDefault="00AC2B53" w:rsidP="003C715E">
      <w:pPr>
        <w:spacing w:after="0" w:line="240" w:lineRule="auto"/>
        <w:jc w:val="both"/>
        <w:rPr>
          <w:rFonts w:ascii="Verdana" w:eastAsia="Times New Roman" w:hAnsi="Verdana" w:cs="Arial"/>
          <w:color w:val="000000" w:themeColor="text1"/>
          <w:kern w:val="0"/>
          <w:lang w:eastAsia="es-MX"/>
          <w14:ligatures w14:val="none"/>
        </w:rPr>
      </w:pPr>
      <w:r w:rsidRPr="00CC7D42">
        <w:rPr>
          <w:rFonts w:ascii="Verdana" w:eastAsia="Times New Roman" w:hAnsi="Verdana" w:cs="Arial"/>
          <w:color w:val="000000" w:themeColor="text1"/>
          <w:kern w:val="0"/>
          <w:lang w:eastAsia="es-MX"/>
          <w14:ligatures w14:val="none"/>
        </w:rPr>
        <w:t>En la población pediátrica</w:t>
      </w:r>
      <w:r w:rsidR="006F22C9">
        <w:rPr>
          <w:rFonts w:ascii="Verdana" w:eastAsia="Times New Roman" w:hAnsi="Verdana" w:cs="Arial"/>
          <w:color w:val="000000" w:themeColor="text1"/>
          <w:kern w:val="0"/>
          <w:lang w:eastAsia="es-MX"/>
          <w14:ligatures w14:val="none"/>
        </w:rPr>
        <w:t>,</w:t>
      </w:r>
      <w:r w:rsidRPr="00CC7D42">
        <w:rPr>
          <w:rFonts w:ascii="Verdana" w:eastAsia="Times New Roman" w:hAnsi="Verdana" w:cs="Arial"/>
          <w:color w:val="000000" w:themeColor="text1"/>
          <w:kern w:val="0"/>
          <w:lang w:eastAsia="es-MX"/>
          <w14:ligatures w14:val="none"/>
        </w:rPr>
        <w:t xml:space="preserve"> es muy importante reemplazar los aportes nutricionales del alimento que se ha eliminado</w:t>
      </w:r>
      <w:r w:rsidR="003F54B6" w:rsidRPr="00CC7D42">
        <w:rPr>
          <w:rFonts w:ascii="Verdana" w:eastAsia="Times New Roman" w:hAnsi="Verdana" w:cs="Arial"/>
          <w:color w:val="000000" w:themeColor="text1"/>
          <w:kern w:val="0"/>
          <w:lang w:eastAsia="es-MX"/>
          <w14:ligatures w14:val="none"/>
        </w:rPr>
        <w:t xml:space="preserve"> mediante alimentos </w:t>
      </w:r>
      <w:r w:rsidRPr="00CC7D42">
        <w:rPr>
          <w:rFonts w:ascii="Verdana" w:eastAsia="Times New Roman" w:hAnsi="Verdana" w:cs="Arial"/>
          <w:color w:val="000000" w:themeColor="text1"/>
          <w:kern w:val="0"/>
          <w:lang w:eastAsia="es-MX"/>
          <w14:ligatures w14:val="none"/>
        </w:rPr>
        <w:t xml:space="preserve">seguros para el paciente acordes con su edad. </w:t>
      </w:r>
      <w:r w:rsidR="003F54B6" w:rsidRPr="00CC7D42">
        <w:rPr>
          <w:rFonts w:ascii="Verdana" w:eastAsia="Times New Roman" w:hAnsi="Verdana" w:cs="Arial"/>
          <w:color w:val="000000" w:themeColor="text1"/>
          <w:kern w:val="0"/>
          <w:lang w:eastAsia="es-MX"/>
          <w14:ligatures w14:val="none"/>
        </w:rPr>
        <w:t>Para valorar la reincorporación de un alimento</w:t>
      </w:r>
      <w:r w:rsidR="006F22C9">
        <w:rPr>
          <w:rFonts w:ascii="Verdana" w:eastAsia="Times New Roman" w:hAnsi="Verdana" w:cs="Arial"/>
          <w:color w:val="000000" w:themeColor="text1"/>
          <w:kern w:val="0"/>
          <w:lang w:eastAsia="es-MX"/>
          <w14:ligatures w14:val="none"/>
        </w:rPr>
        <w:t>,</w:t>
      </w:r>
      <w:r w:rsidR="003F54B6" w:rsidRPr="00CC7D42">
        <w:rPr>
          <w:rFonts w:ascii="Verdana" w:eastAsia="Times New Roman" w:hAnsi="Verdana" w:cs="Arial"/>
          <w:color w:val="000000" w:themeColor="text1"/>
          <w:kern w:val="0"/>
          <w:lang w:eastAsia="es-MX"/>
          <w14:ligatures w14:val="none"/>
        </w:rPr>
        <w:t xml:space="preserve"> se debe contemplar la</w:t>
      </w:r>
      <w:r w:rsidR="009535A6">
        <w:rPr>
          <w:rFonts w:ascii="Verdana" w:eastAsia="Times New Roman" w:hAnsi="Verdana" w:cs="Arial"/>
          <w:color w:val="000000" w:themeColor="text1"/>
          <w:kern w:val="0"/>
          <w:lang w:eastAsia="es-MX"/>
          <w14:ligatures w14:val="none"/>
        </w:rPr>
        <w:t xml:space="preserve"> edad</w:t>
      </w:r>
      <w:r w:rsidR="003F54B6" w:rsidRPr="00CC7D42">
        <w:rPr>
          <w:rFonts w:ascii="Verdana" w:eastAsia="Times New Roman" w:hAnsi="Verdana" w:cs="Arial"/>
          <w:color w:val="000000" w:themeColor="text1"/>
          <w:kern w:val="0"/>
          <w:lang w:eastAsia="es-MX"/>
          <w14:ligatures w14:val="none"/>
        </w:rPr>
        <w:t xml:space="preserve"> d</w:t>
      </w:r>
      <w:r w:rsidRPr="00CC7D42">
        <w:rPr>
          <w:rFonts w:ascii="Verdana" w:eastAsia="Times New Roman" w:hAnsi="Verdana" w:cs="Arial"/>
          <w:color w:val="000000" w:themeColor="text1"/>
          <w:kern w:val="0"/>
          <w:lang w:eastAsia="es-MX"/>
          <w14:ligatures w14:val="none"/>
        </w:rPr>
        <w:t xml:space="preserve">el paciente y el tipo de alimento que se </w:t>
      </w:r>
      <w:r w:rsidR="003F54B6" w:rsidRPr="00CC7D42">
        <w:rPr>
          <w:rFonts w:ascii="Verdana" w:eastAsia="Times New Roman" w:hAnsi="Verdana" w:cs="Arial"/>
          <w:color w:val="000000" w:themeColor="text1"/>
          <w:kern w:val="0"/>
          <w:lang w:eastAsia="es-MX"/>
          <w14:ligatures w14:val="none"/>
        </w:rPr>
        <w:t>eliminó de la dieta</w:t>
      </w:r>
      <w:r w:rsidR="009535A6">
        <w:rPr>
          <w:rFonts w:ascii="Verdana" w:eastAsia="Times New Roman" w:hAnsi="Verdana" w:cs="Arial"/>
          <w:color w:val="000000" w:themeColor="text1"/>
          <w:kern w:val="0"/>
          <w:lang w:eastAsia="es-MX"/>
          <w14:ligatures w14:val="none"/>
        </w:rPr>
        <w:t>,</w:t>
      </w:r>
      <w:r w:rsidR="003F54B6" w:rsidRPr="00CC7D42">
        <w:rPr>
          <w:rFonts w:ascii="Verdana" w:eastAsia="Times New Roman" w:hAnsi="Verdana" w:cs="Arial"/>
          <w:color w:val="000000" w:themeColor="text1"/>
          <w:kern w:val="0"/>
          <w:lang w:eastAsia="es-MX"/>
          <w14:ligatures w14:val="none"/>
        </w:rPr>
        <w:t xml:space="preserve"> a fin</w:t>
      </w:r>
      <w:r w:rsidR="009535A6">
        <w:rPr>
          <w:rFonts w:ascii="Verdana" w:eastAsia="Times New Roman" w:hAnsi="Verdana" w:cs="Arial"/>
          <w:color w:val="000000" w:themeColor="text1"/>
          <w:kern w:val="0"/>
          <w:lang w:eastAsia="es-MX"/>
          <w14:ligatures w14:val="none"/>
        </w:rPr>
        <w:t xml:space="preserve"> </w:t>
      </w:r>
      <w:r w:rsidR="003F54B6" w:rsidRPr="00CC7D42">
        <w:rPr>
          <w:rFonts w:ascii="Verdana" w:eastAsia="Times New Roman" w:hAnsi="Verdana" w:cs="Arial"/>
          <w:color w:val="000000" w:themeColor="text1"/>
          <w:kern w:val="0"/>
          <w:lang w:eastAsia="es-MX"/>
          <w14:ligatures w14:val="none"/>
        </w:rPr>
        <w:t xml:space="preserve">de impactar de manera positiva en </w:t>
      </w:r>
      <w:r w:rsidR="009535A6">
        <w:rPr>
          <w:rFonts w:ascii="Verdana" w:eastAsia="Times New Roman" w:hAnsi="Verdana" w:cs="Arial"/>
          <w:color w:val="000000" w:themeColor="text1"/>
          <w:kern w:val="0"/>
          <w:lang w:eastAsia="es-MX"/>
          <w14:ligatures w14:val="none"/>
        </w:rPr>
        <w:t>su</w:t>
      </w:r>
      <w:r w:rsidRPr="00CC7D42">
        <w:rPr>
          <w:rFonts w:ascii="Verdana" w:eastAsia="Times New Roman" w:hAnsi="Verdana" w:cs="Arial"/>
          <w:color w:val="000000" w:themeColor="text1"/>
          <w:kern w:val="0"/>
          <w:lang w:eastAsia="es-MX"/>
          <w14:ligatures w14:val="none"/>
        </w:rPr>
        <w:t xml:space="preserve"> vida.</w:t>
      </w:r>
    </w:p>
    <w:p w14:paraId="76C049F3" w14:textId="77777777" w:rsidR="00AC2B53" w:rsidRDefault="00AC2B53" w:rsidP="003C715E">
      <w:pPr>
        <w:spacing w:after="0" w:line="240" w:lineRule="auto"/>
        <w:jc w:val="both"/>
        <w:rPr>
          <w:rFonts w:ascii="Verdana" w:eastAsia="Times New Roman" w:hAnsi="Verdana" w:cs="Arial"/>
          <w:kern w:val="0"/>
          <w:lang w:eastAsia="es-MX"/>
          <w14:ligatures w14:val="none"/>
        </w:rPr>
      </w:pPr>
    </w:p>
    <w:p w14:paraId="31221196" w14:textId="213F6BF6" w:rsidR="0048636F" w:rsidRPr="0048636F" w:rsidRDefault="009535A6" w:rsidP="003C715E">
      <w:pPr>
        <w:spacing w:after="0" w:line="240" w:lineRule="auto"/>
        <w:jc w:val="both"/>
        <w:rPr>
          <w:rFonts w:ascii="Verdana" w:eastAsia="Times New Roman" w:hAnsi="Verdana" w:cs="Arial"/>
          <w:kern w:val="0"/>
          <w:lang w:eastAsia="es-MX"/>
          <w14:ligatures w14:val="none"/>
        </w:rPr>
      </w:pPr>
      <w:r>
        <w:rPr>
          <w:rFonts w:ascii="Verdana" w:eastAsia="Times New Roman" w:hAnsi="Verdana" w:cs="Arial"/>
          <w:kern w:val="0"/>
          <w:lang w:eastAsia="es-MX"/>
          <w14:ligatures w14:val="none"/>
        </w:rPr>
        <w:t>Se debe</w:t>
      </w:r>
      <w:r w:rsidR="00122594" w:rsidRPr="00C1729E">
        <w:rPr>
          <w:rFonts w:ascii="Verdana" w:eastAsia="Times New Roman" w:hAnsi="Verdana" w:cs="Arial"/>
          <w:kern w:val="0"/>
          <w:lang w:eastAsia="es-MX"/>
          <w14:ligatures w14:val="none"/>
        </w:rPr>
        <w:t xml:space="preserve"> destacar que el manejo dietético puede incluir un </w:t>
      </w:r>
      <w:r w:rsidR="00122594" w:rsidRPr="00D1444A">
        <w:rPr>
          <w:rFonts w:ascii="Verdana" w:eastAsia="Times New Roman" w:hAnsi="Verdana" w:cs="Arial"/>
          <w:b/>
          <w:bCs/>
          <w:kern w:val="0"/>
          <w:lang w:eastAsia="es-MX"/>
          <w14:ligatures w14:val="none"/>
        </w:rPr>
        <w:t>plan para la desensibilización al alérgeno</w:t>
      </w:r>
      <w:r w:rsidR="00122594" w:rsidRPr="00C1729E">
        <w:rPr>
          <w:rFonts w:ascii="Verdana" w:eastAsia="Times New Roman" w:hAnsi="Verdana" w:cs="Arial"/>
          <w:kern w:val="0"/>
          <w:lang w:eastAsia="es-MX"/>
          <w14:ligatures w14:val="none"/>
        </w:rPr>
        <w:t xml:space="preserve">, por ejemplo, al indicar el consumo del alimento horneado. </w:t>
      </w:r>
      <w:r w:rsidR="0048636F" w:rsidRPr="0048636F">
        <w:rPr>
          <w:rFonts w:ascii="Verdana" w:eastAsia="Times New Roman" w:hAnsi="Verdana" w:cs="Arial"/>
          <w:kern w:val="0"/>
          <w:lang w:eastAsia="es-MX"/>
          <w14:ligatures w14:val="none"/>
        </w:rPr>
        <w:t>En los niño</w:t>
      </w:r>
      <w:r>
        <w:rPr>
          <w:rFonts w:ascii="Verdana" w:eastAsia="Times New Roman" w:hAnsi="Verdana" w:cs="Arial"/>
          <w:kern w:val="0"/>
          <w:lang w:eastAsia="es-MX"/>
          <w14:ligatures w14:val="none"/>
        </w:rPr>
        <w:t>s alimentados con leche materna</w:t>
      </w:r>
      <w:r w:rsidR="007C236D">
        <w:rPr>
          <w:rFonts w:ascii="Verdana" w:eastAsia="Times New Roman" w:hAnsi="Verdana" w:cs="Arial"/>
          <w:kern w:val="0"/>
          <w:lang w:eastAsia="es-MX"/>
          <w14:ligatures w14:val="none"/>
        </w:rPr>
        <w:t>,</w:t>
      </w:r>
      <w:r w:rsidR="0048636F" w:rsidRPr="0048636F">
        <w:rPr>
          <w:rFonts w:ascii="Verdana" w:eastAsia="Times New Roman" w:hAnsi="Verdana" w:cs="Arial"/>
          <w:kern w:val="0"/>
          <w:lang w:eastAsia="es-MX"/>
          <w14:ligatures w14:val="none"/>
        </w:rPr>
        <w:t xml:space="preserve"> se recomiendan dietas de eliminación en la madre para todos los tipos de alergia alimentaria durante un per</w:t>
      </w:r>
      <w:r w:rsidR="007C236D">
        <w:rPr>
          <w:rFonts w:ascii="Verdana" w:eastAsia="Times New Roman" w:hAnsi="Verdana" w:cs="Arial"/>
          <w:kern w:val="0"/>
          <w:lang w:eastAsia="es-MX"/>
          <w14:ligatures w14:val="none"/>
        </w:rPr>
        <w:t>i</w:t>
      </w:r>
      <w:r w:rsidR="0048636F" w:rsidRPr="0048636F">
        <w:rPr>
          <w:rFonts w:ascii="Verdana" w:eastAsia="Times New Roman" w:hAnsi="Verdana" w:cs="Arial"/>
          <w:kern w:val="0"/>
          <w:lang w:eastAsia="es-MX"/>
          <w14:ligatures w14:val="none"/>
        </w:rPr>
        <w:t xml:space="preserve">odo de </w:t>
      </w:r>
      <w:r>
        <w:rPr>
          <w:rFonts w:ascii="Verdana" w:eastAsia="Times New Roman" w:hAnsi="Verdana" w:cs="Arial"/>
          <w:kern w:val="0"/>
          <w:lang w:eastAsia="es-MX"/>
          <w14:ligatures w14:val="none"/>
        </w:rPr>
        <w:t>dos</w:t>
      </w:r>
      <w:r w:rsidR="0048636F" w:rsidRPr="0048636F">
        <w:rPr>
          <w:rFonts w:ascii="Verdana" w:eastAsia="Times New Roman" w:hAnsi="Verdana" w:cs="Arial"/>
          <w:kern w:val="0"/>
          <w:lang w:eastAsia="es-MX"/>
          <w14:ligatures w14:val="none"/>
        </w:rPr>
        <w:t xml:space="preserve"> a </w:t>
      </w:r>
      <w:r>
        <w:rPr>
          <w:rFonts w:ascii="Verdana" w:eastAsia="Times New Roman" w:hAnsi="Verdana" w:cs="Arial"/>
          <w:kern w:val="0"/>
          <w:lang w:eastAsia="es-MX"/>
          <w14:ligatures w14:val="none"/>
        </w:rPr>
        <w:t>cuatro</w:t>
      </w:r>
      <w:r w:rsidR="0048636F" w:rsidRPr="0048636F">
        <w:rPr>
          <w:rFonts w:ascii="Verdana" w:eastAsia="Times New Roman" w:hAnsi="Verdana" w:cs="Arial"/>
          <w:kern w:val="0"/>
          <w:lang w:eastAsia="es-MX"/>
          <w14:ligatures w14:val="none"/>
        </w:rPr>
        <w:t xml:space="preserve"> semanas. Idealmente, se debe reintroducir el alimento al menos una semana después para determinar si se presentan las reacciones previas. Es fundamental considerar el uso de suplementos de calcio, fósforo y vitaminas cuando no se alcanzan los requerimientos nutricionales establecidos.</w:t>
      </w:r>
    </w:p>
    <w:p w14:paraId="49B56A67" w14:textId="77777777" w:rsidR="0048636F" w:rsidRDefault="0048636F" w:rsidP="003C715E">
      <w:pPr>
        <w:spacing w:after="0" w:line="240" w:lineRule="auto"/>
        <w:jc w:val="both"/>
        <w:rPr>
          <w:rFonts w:ascii="Verdana" w:eastAsia="Times New Roman" w:hAnsi="Verdana" w:cs="Arial"/>
          <w:kern w:val="0"/>
          <w:lang w:eastAsia="es-MX"/>
          <w14:ligatures w14:val="none"/>
        </w:rPr>
      </w:pPr>
    </w:p>
    <w:p w14:paraId="59CF2355" w14:textId="59A35289" w:rsidR="0048636F" w:rsidRPr="0048636F" w:rsidRDefault="0048636F" w:rsidP="003C715E">
      <w:pPr>
        <w:spacing w:after="0" w:line="240" w:lineRule="auto"/>
        <w:jc w:val="both"/>
        <w:rPr>
          <w:rFonts w:ascii="Verdana" w:eastAsia="Times New Roman" w:hAnsi="Verdana" w:cs="Arial"/>
          <w:kern w:val="0"/>
          <w:lang w:eastAsia="es-MX"/>
          <w14:ligatures w14:val="none"/>
        </w:rPr>
      </w:pPr>
      <w:r w:rsidRPr="0048636F">
        <w:rPr>
          <w:rFonts w:ascii="Verdana" w:eastAsia="Times New Roman" w:hAnsi="Verdana" w:cs="Arial"/>
          <w:kern w:val="0"/>
          <w:lang w:eastAsia="es-MX"/>
          <w14:ligatures w14:val="none"/>
        </w:rPr>
        <w:t>Sin embargo, existe controversia sobre si la dieta de eliminación debe ser el primer paso en el tratamiento de la</w:t>
      </w:r>
      <w:r w:rsidR="003C715E">
        <w:rPr>
          <w:rFonts w:ascii="Verdana" w:eastAsia="Times New Roman" w:hAnsi="Verdana" w:cs="Arial"/>
          <w:kern w:val="0"/>
          <w:lang w:eastAsia="es-MX"/>
          <w14:ligatures w14:val="none"/>
        </w:rPr>
        <w:t xml:space="preserve"> </w:t>
      </w:r>
      <w:r w:rsidRPr="0048636F">
        <w:rPr>
          <w:rFonts w:ascii="Verdana" w:eastAsia="Times New Roman" w:hAnsi="Verdana" w:cs="Arial"/>
          <w:kern w:val="0"/>
          <w:lang w:eastAsia="es-MX"/>
          <w14:ligatures w14:val="none"/>
        </w:rPr>
        <w:t>proctocolitis alérgica inducida por proteínas alimentarias, tanto para el paciente como para la madre que lo amamanta, especialmente en casos de sangrado rectal leve. Algunos reportes indican resolución espontánea, pero</w:t>
      </w:r>
      <w:r w:rsidR="003C715E">
        <w:rPr>
          <w:rFonts w:ascii="Verdana" w:eastAsia="Times New Roman" w:hAnsi="Verdana" w:cs="Arial"/>
          <w:kern w:val="0"/>
          <w:lang w:eastAsia="es-MX"/>
          <w14:ligatures w14:val="none"/>
        </w:rPr>
        <w:t>,</w:t>
      </w:r>
      <w:r w:rsidRPr="0048636F">
        <w:rPr>
          <w:rFonts w:ascii="Verdana" w:eastAsia="Times New Roman" w:hAnsi="Verdana" w:cs="Arial"/>
          <w:kern w:val="0"/>
          <w:lang w:eastAsia="es-MX"/>
          <w14:ligatures w14:val="none"/>
        </w:rPr>
        <w:t xml:space="preserve"> debido a la alta frecuencia de recurrencias tras la reintroducción de la leche en los primeros meses de vida, no se recomienda ampliamente esperar antes de eliminar el alimento. Tampoco se sugiere evitar de forma rutinaria alimentos con </w:t>
      </w:r>
      <w:r w:rsidR="009535A6">
        <w:rPr>
          <w:rFonts w:ascii="Verdana" w:eastAsia="Times New Roman" w:hAnsi="Verdana" w:cs="Arial"/>
          <w:kern w:val="0"/>
          <w:lang w:eastAsia="es-MX"/>
          <w14:ligatures w14:val="none"/>
        </w:rPr>
        <w:t xml:space="preserve">etiquetas de precaución —como </w:t>
      </w:r>
      <w:r w:rsidR="003C715E">
        <w:rPr>
          <w:rFonts w:ascii="Verdana" w:eastAsia="Times New Roman" w:hAnsi="Verdana" w:cs="Arial"/>
          <w:kern w:val="0"/>
          <w:lang w:eastAsia="es-MX"/>
          <w14:ligatures w14:val="none"/>
        </w:rPr>
        <w:t>“</w:t>
      </w:r>
      <w:r w:rsidR="009535A6">
        <w:rPr>
          <w:rFonts w:ascii="Verdana" w:eastAsia="Times New Roman" w:hAnsi="Verdana" w:cs="Arial"/>
          <w:kern w:val="0"/>
          <w:lang w:eastAsia="es-MX"/>
          <w14:ligatures w14:val="none"/>
        </w:rPr>
        <w:t>Puede contener trazas</w:t>
      </w:r>
      <w:r w:rsidR="003C715E">
        <w:rPr>
          <w:rFonts w:ascii="Verdana" w:eastAsia="Times New Roman" w:hAnsi="Verdana" w:cs="Arial"/>
          <w:kern w:val="0"/>
          <w:lang w:eastAsia="es-MX"/>
          <w14:ligatures w14:val="none"/>
        </w:rPr>
        <w:t>”</w:t>
      </w:r>
      <w:r w:rsidR="009535A6">
        <w:rPr>
          <w:rFonts w:ascii="Verdana" w:eastAsia="Times New Roman" w:hAnsi="Verdana" w:cs="Arial"/>
          <w:kern w:val="0"/>
          <w:lang w:eastAsia="es-MX"/>
          <w14:ligatures w14:val="none"/>
        </w:rPr>
        <w:t>—</w:t>
      </w:r>
      <w:r w:rsidRPr="0048636F">
        <w:rPr>
          <w:rFonts w:ascii="Verdana" w:eastAsia="Times New Roman" w:hAnsi="Verdana" w:cs="Arial"/>
          <w:kern w:val="0"/>
          <w:lang w:eastAsia="es-MX"/>
          <w14:ligatures w14:val="none"/>
        </w:rPr>
        <w:t xml:space="preserve"> en este grupo de pacientes ni en la madre que amamanta.</w:t>
      </w:r>
    </w:p>
    <w:p w14:paraId="75B1F0CF" w14:textId="77777777" w:rsidR="0048636F" w:rsidRPr="00C1729E" w:rsidRDefault="0048636F" w:rsidP="003C715E">
      <w:pPr>
        <w:spacing w:after="0" w:line="240" w:lineRule="auto"/>
        <w:jc w:val="both"/>
        <w:rPr>
          <w:rFonts w:ascii="Verdana" w:eastAsia="Times New Roman" w:hAnsi="Verdana" w:cs="Arial"/>
          <w:kern w:val="0"/>
          <w:lang w:eastAsia="es-MX"/>
          <w14:ligatures w14:val="none"/>
        </w:rPr>
      </w:pPr>
    </w:p>
    <w:p w14:paraId="0F45EFA7" w14:textId="77777777" w:rsidR="0048636F" w:rsidRDefault="0048636F" w:rsidP="003C715E">
      <w:pPr>
        <w:spacing w:after="0" w:line="240" w:lineRule="auto"/>
        <w:jc w:val="both"/>
        <w:rPr>
          <w:rFonts w:ascii="Verdana" w:eastAsia="Times New Roman" w:hAnsi="Verdana" w:cs="Arial"/>
          <w:kern w:val="0"/>
          <w:lang w:eastAsia="es-MX"/>
          <w14:ligatures w14:val="none"/>
        </w:rPr>
      </w:pPr>
      <w:r w:rsidRPr="0048636F">
        <w:rPr>
          <w:rFonts w:ascii="Verdana" w:eastAsia="Times New Roman" w:hAnsi="Verdana" w:cs="Arial"/>
          <w:kern w:val="0"/>
          <w:lang w:eastAsia="es-MX"/>
          <w14:ligatures w14:val="none"/>
        </w:rPr>
        <w:t>Es esencial establecer un plan de tratamiento que garantice un cronograma de visitas ambulatorias y evaluaciones periódicas, incluyendo el estado nutricional y la identificación de posibles dificultades en la alimentación. La participación de un nutriólogo experimentado es crucial para brindar educación personalizada y orientación práctica sobre cómo mantener una dieta nutricionalmente equilibrada y apetecible.</w:t>
      </w:r>
      <w:r>
        <w:rPr>
          <w:rFonts w:ascii="Verdana" w:eastAsia="Times New Roman" w:hAnsi="Verdana" w:cs="Arial"/>
          <w:kern w:val="0"/>
          <w:lang w:eastAsia="es-MX"/>
          <w14:ligatures w14:val="none"/>
        </w:rPr>
        <w:t xml:space="preserve"> </w:t>
      </w:r>
    </w:p>
    <w:p w14:paraId="03458487" w14:textId="77777777" w:rsidR="0048636F" w:rsidRDefault="0048636F" w:rsidP="003C715E">
      <w:pPr>
        <w:spacing w:after="0" w:line="240" w:lineRule="auto"/>
        <w:jc w:val="both"/>
        <w:rPr>
          <w:rFonts w:ascii="Verdana" w:eastAsia="Times New Roman" w:hAnsi="Verdana" w:cs="Arial"/>
          <w:kern w:val="0"/>
          <w:lang w:eastAsia="es-MX"/>
          <w14:ligatures w14:val="none"/>
        </w:rPr>
      </w:pPr>
    </w:p>
    <w:p w14:paraId="091B3315" w14:textId="77777777" w:rsidR="009535A6" w:rsidRDefault="0048636F" w:rsidP="003C715E">
      <w:pPr>
        <w:spacing w:after="0" w:line="240" w:lineRule="auto"/>
        <w:jc w:val="both"/>
        <w:rPr>
          <w:rFonts w:ascii="Verdana" w:eastAsia="Times New Roman" w:hAnsi="Verdana" w:cs="Arial"/>
          <w:kern w:val="0"/>
          <w:lang w:eastAsia="es-MX"/>
          <w14:ligatures w14:val="none"/>
        </w:rPr>
      </w:pPr>
      <w:r w:rsidRPr="0048636F">
        <w:rPr>
          <w:rFonts w:ascii="Verdana" w:eastAsia="Times New Roman" w:hAnsi="Verdana" w:cs="Arial"/>
          <w:kern w:val="0"/>
          <w:lang w:eastAsia="es-MX"/>
          <w14:ligatures w14:val="none"/>
        </w:rPr>
        <w:t xml:space="preserve">Los pacientes y sus familias deben estar conscientes del aumento en los costos y la carga que implica este cambio en la dieta. La motivación del paciente y la adherencia a largo plazo son pilares fundamentales para el éxito del tratamiento. </w:t>
      </w:r>
    </w:p>
    <w:p w14:paraId="0FCBD759" w14:textId="77777777" w:rsidR="009535A6" w:rsidRDefault="009535A6" w:rsidP="003C715E">
      <w:pPr>
        <w:spacing w:after="0" w:line="240" w:lineRule="auto"/>
        <w:jc w:val="both"/>
        <w:rPr>
          <w:rFonts w:ascii="Verdana" w:eastAsia="Times New Roman" w:hAnsi="Verdana" w:cs="Arial"/>
          <w:kern w:val="0"/>
          <w:lang w:eastAsia="es-MX"/>
          <w14:ligatures w14:val="none"/>
        </w:rPr>
      </w:pPr>
    </w:p>
    <w:p w14:paraId="7D9586FB" w14:textId="7383511E" w:rsidR="0048636F" w:rsidRPr="0048636F" w:rsidRDefault="0048636F" w:rsidP="003C715E">
      <w:pPr>
        <w:spacing w:after="0" w:line="240" w:lineRule="auto"/>
        <w:jc w:val="both"/>
        <w:rPr>
          <w:rFonts w:ascii="Verdana" w:eastAsia="Times New Roman" w:hAnsi="Verdana" w:cs="Arial"/>
          <w:kern w:val="0"/>
          <w:lang w:eastAsia="es-MX"/>
          <w14:ligatures w14:val="none"/>
        </w:rPr>
      </w:pPr>
      <w:r w:rsidRPr="0048636F">
        <w:rPr>
          <w:rFonts w:ascii="Verdana" w:eastAsia="Times New Roman" w:hAnsi="Verdana" w:cs="Arial"/>
          <w:kern w:val="0"/>
          <w:lang w:eastAsia="es-MX"/>
          <w14:ligatures w14:val="none"/>
        </w:rPr>
        <w:t>Además, es importante que los pacientes estén preparados para el posible impacto negativo en su calidad de vida. Se recomienda planificar con anticipación las comidas, especialmente cuando se come fuera de casa.</w:t>
      </w:r>
    </w:p>
    <w:p w14:paraId="0DF0A122" w14:textId="77777777" w:rsidR="0048636F" w:rsidRDefault="0048636F" w:rsidP="003C715E">
      <w:pPr>
        <w:spacing w:after="0" w:line="240" w:lineRule="auto"/>
        <w:jc w:val="both"/>
        <w:rPr>
          <w:rFonts w:ascii="Verdana" w:eastAsia="Times New Roman" w:hAnsi="Verdana" w:cs="Arial"/>
          <w:kern w:val="0"/>
          <w:lang w:eastAsia="es-MX"/>
          <w14:ligatures w14:val="none"/>
        </w:rPr>
      </w:pPr>
    </w:p>
    <w:p w14:paraId="3BA180E7" w14:textId="217B4B51" w:rsidR="0048636F" w:rsidRDefault="00122594" w:rsidP="003C715E">
      <w:pPr>
        <w:spacing w:after="0" w:line="240" w:lineRule="auto"/>
        <w:jc w:val="both"/>
        <w:rPr>
          <w:rFonts w:ascii="Verdana" w:eastAsia="Times New Roman" w:hAnsi="Verdana" w:cs="Arial"/>
          <w:kern w:val="0"/>
          <w:lang w:eastAsia="es-MX"/>
          <w14:ligatures w14:val="none"/>
        </w:rPr>
      </w:pPr>
      <w:r w:rsidRPr="00C1729E">
        <w:rPr>
          <w:rFonts w:ascii="Verdana" w:eastAsia="Times New Roman" w:hAnsi="Verdana" w:cs="Arial"/>
          <w:kern w:val="0"/>
          <w:lang w:eastAsia="es-MX"/>
          <w14:ligatures w14:val="none"/>
        </w:rPr>
        <w:t xml:space="preserve">Existen </w:t>
      </w:r>
      <w:r w:rsidR="009535A6">
        <w:rPr>
          <w:rFonts w:ascii="Verdana" w:eastAsia="Times New Roman" w:hAnsi="Verdana" w:cs="Arial"/>
          <w:kern w:val="0"/>
          <w:lang w:eastAsia="es-MX"/>
          <w14:ligatures w14:val="none"/>
        </w:rPr>
        <w:t>tres</w:t>
      </w:r>
      <w:r w:rsidRPr="00C1729E">
        <w:rPr>
          <w:rFonts w:ascii="Verdana" w:eastAsia="Times New Roman" w:hAnsi="Verdana" w:cs="Arial"/>
          <w:kern w:val="0"/>
          <w:lang w:eastAsia="es-MX"/>
          <w14:ligatures w14:val="none"/>
        </w:rPr>
        <w:t xml:space="preserve"> tipos de dieta de eliminación: </w:t>
      </w:r>
    </w:p>
    <w:p w14:paraId="7AF36F0A" w14:textId="77777777" w:rsidR="003D28D4" w:rsidRDefault="003D28D4" w:rsidP="003C715E">
      <w:pPr>
        <w:spacing w:after="0" w:line="240" w:lineRule="auto"/>
        <w:jc w:val="both"/>
        <w:rPr>
          <w:rFonts w:ascii="Verdana" w:eastAsia="Times New Roman" w:hAnsi="Verdana" w:cs="Arial"/>
          <w:kern w:val="0"/>
          <w:lang w:eastAsia="es-MX"/>
          <w14:ligatures w14:val="none"/>
        </w:rPr>
      </w:pPr>
    </w:p>
    <w:p w14:paraId="5539C72A" w14:textId="278E8271" w:rsidR="003D28D4" w:rsidRDefault="003D28D4" w:rsidP="003C715E">
      <w:pPr>
        <w:spacing w:after="0" w:line="240" w:lineRule="auto"/>
        <w:jc w:val="both"/>
        <w:rPr>
          <w:rFonts w:ascii="Verdana" w:eastAsia="Times New Roman" w:hAnsi="Verdana" w:cs="Arial"/>
          <w:kern w:val="0"/>
          <w:lang w:eastAsia="es-MX"/>
          <w14:ligatures w14:val="none"/>
        </w:rPr>
      </w:pPr>
      <w:r w:rsidRPr="003D28D4">
        <w:rPr>
          <w:rFonts w:ascii="Verdana" w:eastAsia="Times New Roman" w:hAnsi="Verdana" w:cs="Arial"/>
          <w:kern w:val="0"/>
          <w:highlight w:val="green"/>
          <w:lang w:eastAsia="es-MX"/>
          <w14:ligatures w14:val="none"/>
        </w:rPr>
        <w:t>Dar tratamiento a recuadros</w:t>
      </w:r>
    </w:p>
    <w:p w14:paraId="28AE9A32" w14:textId="335B7048" w:rsidR="0048636F" w:rsidRDefault="0048636F" w:rsidP="003C715E">
      <w:pPr>
        <w:spacing w:after="0" w:line="240" w:lineRule="auto"/>
        <w:jc w:val="center"/>
        <w:rPr>
          <w:rFonts w:ascii="Verdana" w:eastAsia="Times New Roman" w:hAnsi="Verdana" w:cs="Arial"/>
          <w:kern w:val="0"/>
          <w:lang w:eastAsia="es-MX"/>
          <w14:ligatures w14:val="none"/>
        </w:rPr>
      </w:pPr>
      <w:r>
        <w:rPr>
          <w:rFonts w:ascii="Verdana" w:eastAsia="Times New Roman" w:hAnsi="Verdana" w:cs="Arial"/>
          <w:noProof/>
          <w:kern w:val="0"/>
          <w:lang w:val="es-ES_tradnl" w:eastAsia="es-ES_tradnl"/>
        </w:rPr>
        <w:drawing>
          <wp:inline distT="0" distB="0" distL="0" distR="0" wp14:anchorId="55EF3F77" wp14:editId="3F73CB45">
            <wp:extent cx="5296524" cy="1356995"/>
            <wp:effectExtent l="0" t="0" r="63500" b="0"/>
            <wp:docPr id="516384910"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8C18B9D" w14:textId="649604C3" w:rsidR="00122594" w:rsidRDefault="00122594" w:rsidP="003C715E">
      <w:pPr>
        <w:spacing w:after="0" w:line="240" w:lineRule="auto"/>
        <w:jc w:val="both"/>
        <w:rPr>
          <w:rFonts w:ascii="Verdana" w:eastAsia="Times New Roman" w:hAnsi="Verdana" w:cs="Arial"/>
          <w:b/>
          <w:bCs/>
          <w:kern w:val="0"/>
          <w:lang w:eastAsia="es-MX"/>
          <w14:ligatures w14:val="none"/>
        </w:rPr>
      </w:pPr>
      <w:r w:rsidRPr="00C1729E">
        <w:rPr>
          <w:rFonts w:ascii="Verdana" w:eastAsia="Times New Roman" w:hAnsi="Verdana" w:cs="Arial"/>
          <w:b/>
          <w:bCs/>
          <w:kern w:val="0"/>
          <w:lang w:eastAsia="es-MX"/>
          <w14:ligatures w14:val="none"/>
        </w:rPr>
        <w:t>Dietas de eliminación específicas</w:t>
      </w:r>
    </w:p>
    <w:p w14:paraId="1DFF9665" w14:textId="77777777" w:rsidR="00C1729E" w:rsidRPr="00C1729E" w:rsidRDefault="00C1729E" w:rsidP="003C715E">
      <w:pPr>
        <w:spacing w:after="0" w:line="240" w:lineRule="auto"/>
        <w:jc w:val="both"/>
        <w:rPr>
          <w:rFonts w:ascii="Verdana" w:eastAsia="Times New Roman" w:hAnsi="Verdana" w:cs="Arial"/>
          <w:b/>
          <w:bCs/>
          <w:kern w:val="0"/>
          <w:lang w:eastAsia="es-MX"/>
          <w14:ligatures w14:val="none"/>
        </w:rPr>
      </w:pPr>
    </w:p>
    <w:p w14:paraId="4645B868" w14:textId="777D75A3" w:rsidR="00715C47" w:rsidRPr="00C1729E" w:rsidRDefault="00715C47" w:rsidP="003C715E">
      <w:pPr>
        <w:spacing w:after="0" w:line="240" w:lineRule="auto"/>
        <w:jc w:val="both"/>
        <w:rPr>
          <w:rFonts w:ascii="Verdana" w:eastAsia="Times New Roman" w:hAnsi="Verdana" w:cs="Arial"/>
          <w:color w:val="000000" w:themeColor="text1"/>
          <w:kern w:val="0"/>
          <w:lang w:eastAsia="es-MX"/>
          <w14:ligatures w14:val="none"/>
        </w:rPr>
      </w:pPr>
      <w:r w:rsidRPr="00C1729E">
        <w:rPr>
          <w:rFonts w:ascii="Verdana" w:eastAsia="Times New Roman" w:hAnsi="Verdana" w:cs="Arial"/>
          <w:color w:val="000000" w:themeColor="text1"/>
          <w:kern w:val="0"/>
          <w:lang w:eastAsia="es-MX"/>
          <w14:ligatures w14:val="none"/>
        </w:rPr>
        <w:t>Estas dietas se enfocan en eliminar un alimento o grupo de alimentos. Dentro de estas dietas</w:t>
      </w:r>
      <w:r w:rsidR="00CE4F6C">
        <w:rPr>
          <w:rFonts w:ascii="Verdana" w:eastAsia="Times New Roman" w:hAnsi="Verdana" w:cs="Arial"/>
          <w:color w:val="000000" w:themeColor="text1"/>
          <w:kern w:val="0"/>
          <w:lang w:eastAsia="es-MX"/>
          <w14:ligatures w14:val="none"/>
        </w:rPr>
        <w:t>,</w:t>
      </w:r>
      <w:r w:rsidRPr="00C1729E">
        <w:rPr>
          <w:rFonts w:ascii="Verdana" w:eastAsia="Times New Roman" w:hAnsi="Verdana" w:cs="Arial"/>
          <w:color w:val="000000" w:themeColor="text1"/>
          <w:kern w:val="0"/>
          <w:lang w:eastAsia="es-MX"/>
          <w14:ligatures w14:val="none"/>
        </w:rPr>
        <w:t xml:space="preserve"> se identifican las </w:t>
      </w:r>
      <w:r w:rsidR="00CE4F6C">
        <w:rPr>
          <w:rFonts w:ascii="Verdana" w:eastAsia="Times New Roman" w:hAnsi="Verdana" w:cs="Arial"/>
          <w:color w:val="000000" w:themeColor="text1"/>
          <w:kern w:val="0"/>
          <w:lang w:eastAsia="es-MX"/>
          <w14:ligatures w14:val="none"/>
        </w:rPr>
        <w:t xml:space="preserve">que se enunciarán en los próximos apartados. </w:t>
      </w:r>
    </w:p>
    <w:p w14:paraId="546736C9" w14:textId="77777777" w:rsidR="00C1729E" w:rsidRPr="00C1729E" w:rsidRDefault="00C1729E" w:rsidP="003C715E">
      <w:pPr>
        <w:spacing w:after="0" w:line="240" w:lineRule="auto"/>
        <w:jc w:val="both"/>
        <w:rPr>
          <w:rFonts w:ascii="Verdana" w:eastAsia="Times New Roman" w:hAnsi="Verdana" w:cs="Arial"/>
          <w:color w:val="FF0000"/>
          <w:kern w:val="0"/>
          <w:lang w:eastAsia="es-MX"/>
          <w14:ligatures w14:val="none"/>
        </w:rPr>
      </w:pPr>
    </w:p>
    <w:p w14:paraId="2D60400C" w14:textId="44594BFE" w:rsidR="0048636F" w:rsidRPr="00245A94" w:rsidRDefault="00A77D24" w:rsidP="003C715E">
      <w:pPr>
        <w:spacing w:after="0" w:line="240" w:lineRule="auto"/>
        <w:jc w:val="both"/>
        <w:rPr>
          <w:rFonts w:ascii="Verdana" w:eastAsia="Times New Roman" w:hAnsi="Verdana" w:cs="Arial"/>
          <w:i/>
          <w:iCs/>
          <w:kern w:val="0"/>
          <w:lang w:eastAsia="es-MX"/>
          <w14:ligatures w14:val="none"/>
        </w:rPr>
      </w:pPr>
      <w:r w:rsidRPr="00245A94">
        <w:rPr>
          <w:rFonts w:ascii="Verdana" w:eastAsia="Times New Roman" w:hAnsi="Verdana" w:cs="Arial"/>
          <w:i/>
          <w:iCs/>
          <w:kern w:val="0"/>
          <w:lang w:eastAsia="es-MX"/>
          <w14:ligatures w14:val="none"/>
        </w:rPr>
        <w:t>Dieta de eliminación de</w:t>
      </w:r>
      <w:r w:rsidR="00122594" w:rsidRPr="00245A94">
        <w:rPr>
          <w:rFonts w:ascii="Verdana" w:eastAsia="Times New Roman" w:hAnsi="Verdana" w:cs="Arial"/>
          <w:i/>
          <w:iCs/>
          <w:kern w:val="0"/>
          <w:lang w:eastAsia="es-MX"/>
          <w14:ligatures w14:val="none"/>
        </w:rPr>
        <w:t xml:space="preserve"> huevo</w:t>
      </w:r>
    </w:p>
    <w:p w14:paraId="0C52DEE6" w14:textId="77777777" w:rsidR="0048636F" w:rsidRDefault="0048636F" w:rsidP="003C715E">
      <w:pPr>
        <w:spacing w:after="0" w:line="240" w:lineRule="auto"/>
        <w:jc w:val="both"/>
        <w:rPr>
          <w:rFonts w:ascii="Verdana" w:eastAsia="Times New Roman" w:hAnsi="Verdana" w:cs="Arial"/>
          <w:i/>
          <w:iCs/>
          <w:kern w:val="0"/>
          <w:lang w:eastAsia="es-MX"/>
          <w14:ligatures w14:val="none"/>
        </w:rPr>
      </w:pPr>
    </w:p>
    <w:p w14:paraId="2E02E80C" w14:textId="3C2342C3" w:rsidR="008713CA" w:rsidRDefault="008713CA" w:rsidP="003C715E">
      <w:pPr>
        <w:spacing w:after="0" w:line="240" w:lineRule="auto"/>
        <w:jc w:val="both"/>
        <w:rPr>
          <w:rFonts w:ascii="Verdana" w:eastAsia="Times New Roman" w:hAnsi="Verdana" w:cs="Arial"/>
          <w:kern w:val="0"/>
          <w:lang w:eastAsia="es-MX"/>
          <w14:ligatures w14:val="none"/>
        </w:rPr>
      </w:pPr>
      <w:r w:rsidRPr="008713CA">
        <w:rPr>
          <w:rFonts w:ascii="Verdana" w:eastAsia="Times New Roman" w:hAnsi="Verdana" w:cs="Arial"/>
          <w:kern w:val="0"/>
          <w:lang w:eastAsia="es-MX"/>
          <w14:ligatures w14:val="none"/>
        </w:rPr>
        <w:t xml:space="preserve">El huevo de gallina es el de </w:t>
      </w:r>
      <w:r w:rsidR="00F53E8F">
        <w:rPr>
          <w:rFonts w:ascii="Verdana" w:eastAsia="Times New Roman" w:hAnsi="Verdana" w:cs="Arial"/>
          <w:kern w:val="0"/>
          <w:lang w:eastAsia="es-MX"/>
          <w14:ligatures w14:val="none"/>
        </w:rPr>
        <w:t>mayor consumo.</w:t>
      </w:r>
      <w:r w:rsidRPr="008713CA">
        <w:rPr>
          <w:rFonts w:ascii="Verdana" w:eastAsia="Times New Roman" w:hAnsi="Verdana" w:cs="Arial"/>
          <w:kern w:val="0"/>
          <w:lang w:eastAsia="es-MX"/>
          <w14:ligatures w14:val="none"/>
        </w:rPr>
        <w:t xml:space="preserve"> </w:t>
      </w:r>
      <w:r w:rsidR="00F53E8F">
        <w:rPr>
          <w:rFonts w:ascii="Verdana" w:eastAsia="Times New Roman" w:hAnsi="Verdana" w:cs="Arial"/>
          <w:kern w:val="0"/>
          <w:lang w:eastAsia="es-MX"/>
          <w14:ligatures w14:val="none"/>
        </w:rPr>
        <w:t>D</w:t>
      </w:r>
      <w:r w:rsidRPr="008713CA">
        <w:rPr>
          <w:rFonts w:ascii="Verdana" w:eastAsia="Times New Roman" w:hAnsi="Verdana" w:cs="Arial"/>
          <w:kern w:val="0"/>
          <w:lang w:eastAsia="es-MX"/>
          <w14:ligatures w14:val="none"/>
        </w:rPr>
        <w:t xml:space="preserve">ebido a que existe reactividad cruzada entre otros </w:t>
      </w:r>
      <w:r w:rsidRPr="00106739">
        <w:rPr>
          <w:rFonts w:ascii="Verdana" w:eastAsia="Times New Roman" w:hAnsi="Verdana" w:cs="Arial"/>
          <w:b/>
          <w:bCs/>
          <w:kern w:val="0"/>
          <w:lang w:eastAsia="es-MX"/>
          <w14:ligatures w14:val="none"/>
        </w:rPr>
        <w:t>huevos de aves</w:t>
      </w:r>
      <w:r w:rsidRPr="008713CA">
        <w:rPr>
          <w:rFonts w:ascii="Verdana" w:eastAsia="Times New Roman" w:hAnsi="Verdana" w:cs="Arial"/>
          <w:kern w:val="0"/>
          <w:lang w:eastAsia="es-MX"/>
          <w14:ligatures w14:val="none"/>
        </w:rPr>
        <w:t xml:space="preserve">, como pato y paloma, se recomienda evitar el consumo de huevos de origen aviario en pacientes sensibilizados al huevo de gallina. </w:t>
      </w:r>
    </w:p>
    <w:p w14:paraId="7539DEA2" w14:textId="77777777" w:rsidR="008713CA" w:rsidRDefault="008713CA" w:rsidP="003C715E">
      <w:pPr>
        <w:spacing w:after="0" w:line="240" w:lineRule="auto"/>
        <w:jc w:val="both"/>
        <w:rPr>
          <w:rFonts w:ascii="Verdana" w:eastAsia="Times New Roman" w:hAnsi="Verdana" w:cs="Arial"/>
          <w:kern w:val="0"/>
          <w:lang w:eastAsia="es-MX"/>
          <w14:ligatures w14:val="none"/>
        </w:rPr>
      </w:pPr>
    </w:p>
    <w:p w14:paraId="278D55BD" w14:textId="071D15D3" w:rsidR="008713CA" w:rsidRDefault="008713CA" w:rsidP="003C715E">
      <w:pPr>
        <w:spacing w:after="0" w:line="240" w:lineRule="auto"/>
        <w:jc w:val="both"/>
        <w:rPr>
          <w:rFonts w:ascii="Verdana" w:eastAsia="Times New Roman" w:hAnsi="Verdana" w:cs="Arial"/>
          <w:kern w:val="0"/>
          <w:lang w:eastAsia="es-MX"/>
          <w14:ligatures w14:val="none"/>
        </w:rPr>
      </w:pPr>
      <w:r w:rsidRPr="008713CA">
        <w:rPr>
          <w:rFonts w:ascii="Verdana" w:eastAsia="Times New Roman" w:hAnsi="Verdana" w:cs="Arial"/>
          <w:kern w:val="0"/>
          <w:lang w:eastAsia="es-MX"/>
          <w14:ligatures w14:val="none"/>
        </w:rPr>
        <w:t>Se deben evitar ali</w:t>
      </w:r>
      <w:r w:rsidR="00F53E8F">
        <w:rPr>
          <w:rFonts w:ascii="Verdana" w:eastAsia="Times New Roman" w:hAnsi="Verdana" w:cs="Arial"/>
          <w:kern w:val="0"/>
          <w:lang w:eastAsia="es-MX"/>
          <w14:ligatures w14:val="none"/>
        </w:rPr>
        <w:t>mentos procesados que contengan</w:t>
      </w:r>
      <w:r w:rsidRPr="008713CA">
        <w:rPr>
          <w:rFonts w:ascii="Verdana" w:eastAsia="Times New Roman" w:hAnsi="Verdana" w:cs="Arial"/>
          <w:kern w:val="0"/>
          <w:lang w:eastAsia="es-MX"/>
          <w14:ligatures w14:val="none"/>
        </w:rPr>
        <w:t xml:space="preserve"> albúmina, apovitelina, sustitut</w:t>
      </w:r>
      <w:r w:rsidR="00F53E8F">
        <w:rPr>
          <w:rFonts w:ascii="Verdana" w:eastAsia="Times New Roman" w:hAnsi="Verdana" w:cs="Arial"/>
          <w:kern w:val="0"/>
          <w:lang w:eastAsia="es-MX"/>
          <w14:ligatures w14:val="none"/>
        </w:rPr>
        <w:t>o de huevo libre de colesterol —por ejemplo, batidos de huevo—</w:t>
      </w:r>
      <w:r w:rsidRPr="008713CA">
        <w:rPr>
          <w:rFonts w:ascii="Verdana" w:eastAsia="Times New Roman" w:hAnsi="Verdana" w:cs="Arial"/>
          <w:kern w:val="0"/>
          <w:lang w:eastAsia="es-MX"/>
          <w14:ligatures w14:val="none"/>
        </w:rPr>
        <w:t>, sólidos de huevo seco, huevo en polvo, clara de huevo, yema de huevo, ponche de huevo, sustitutos de grasa, globulina, livetina, lisozima, mayonesa, merengue, merengue en polvo, ovoalbúmina, ovoglobulina, ovomucina, ovomucoide, ovotransferrina, ovovitelia, ovovitelina</w:t>
      </w:r>
      <w:r w:rsidR="00903210">
        <w:rPr>
          <w:rFonts w:ascii="Verdana" w:eastAsia="Times New Roman" w:hAnsi="Verdana" w:cs="Arial"/>
          <w:kern w:val="0"/>
          <w:lang w:eastAsia="es-MX"/>
          <w14:ligatures w14:val="none"/>
        </w:rPr>
        <w:t xml:space="preserve"> y</w:t>
      </w:r>
      <w:r w:rsidRPr="008713CA">
        <w:rPr>
          <w:rFonts w:ascii="Verdana" w:eastAsia="Times New Roman" w:hAnsi="Verdana" w:cs="Arial"/>
          <w:kern w:val="0"/>
          <w:lang w:eastAsia="es-MX"/>
          <w14:ligatures w14:val="none"/>
        </w:rPr>
        <w:t xml:space="preserve"> vitelina.</w:t>
      </w:r>
    </w:p>
    <w:p w14:paraId="64A73ECC" w14:textId="77777777" w:rsidR="008713CA" w:rsidRPr="00C1729E" w:rsidRDefault="008713CA" w:rsidP="003C715E">
      <w:pPr>
        <w:spacing w:after="0" w:line="240" w:lineRule="auto"/>
        <w:jc w:val="both"/>
        <w:rPr>
          <w:rFonts w:ascii="Verdana" w:eastAsia="Times New Roman" w:hAnsi="Verdana" w:cs="Arial"/>
          <w:kern w:val="0"/>
          <w:lang w:eastAsia="es-MX"/>
          <w14:ligatures w14:val="none"/>
        </w:rPr>
      </w:pPr>
    </w:p>
    <w:p w14:paraId="73D2C311" w14:textId="13E45072" w:rsidR="0048636F" w:rsidRPr="00245A94" w:rsidRDefault="00A77D24" w:rsidP="003C715E">
      <w:pPr>
        <w:spacing w:after="0" w:line="240" w:lineRule="auto"/>
        <w:jc w:val="both"/>
        <w:rPr>
          <w:rFonts w:ascii="Verdana" w:eastAsia="Times New Roman" w:hAnsi="Verdana" w:cs="Arial"/>
          <w:i/>
          <w:iCs/>
          <w:kern w:val="0"/>
          <w:lang w:eastAsia="es-MX"/>
          <w14:ligatures w14:val="none"/>
        </w:rPr>
      </w:pPr>
      <w:r w:rsidRPr="00245A94">
        <w:rPr>
          <w:rFonts w:ascii="Verdana" w:eastAsia="Times New Roman" w:hAnsi="Verdana" w:cs="Arial"/>
          <w:i/>
          <w:iCs/>
          <w:kern w:val="0"/>
          <w:lang w:eastAsia="es-MX"/>
          <w14:ligatures w14:val="none"/>
        </w:rPr>
        <w:t>Dieta de eliminación de</w:t>
      </w:r>
      <w:r w:rsidR="00122594" w:rsidRPr="00245A94">
        <w:rPr>
          <w:rFonts w:ascii="Verdana" w:eastAsia="Times New Roman" w:hAnsi="Verdana" w:cs="Arial"/>
          <w:i/>
          <w:iCs/>
          <w:kern w:val="0"/>
          <w:lang w:eastAsia="es-MX"/>
          <w14:ligatures w14:val="none"/>
        </w:rPr>
        <w:t xml:space="preserve"> leche de vaca</w:t>
      </w:r>
    </w:p>
    <w:p w14:paraId="7A8D4FEA" w14:textId="77777777" w:rsidR="008713CA" w:rsidRDefault="008713CA" w:rsidP="003C715E">
      <w:pPr>
        <w:spacing w:after="0" w:line="240" w:lineRule="auto"/>
        <w:jc w:val="both"/>
        <w:rPr>
          <w:rFonts w:ascii="Verdana" w:eastAsia="Times New Roman" w:hAnsi="Verdana" w:cs="Arial"/>
          <w:i/>
          <w:iCs/>
          <w:kern w:val="0"/>
          <w:lang w:eastAsia="es-MX"/>
          <w14:ligatures w14:val="none"/>
        </w:rPr>
      </w:pPr>
    </w:p>
    <w:p w14:paraId="5262DA19" w14:textId="01DB0258" w:rsidR="008713CA" w:rsidRDefault="008713CA" w:rsidP="003C715E">
      <w:pPr>
        <w:spacing w:after="0" w:line="240" w:lineRule="auto"/>
        <w:jc w:val="both"/>
        <w:rPr>
          <w:rFonts w:ascii="Verdana" w:eastAsia="Times New Roman" w:hAnsi="Verdana" w:cs="Arial"/>
          <w:kern w:val="0"/>
          <w:lang w:eastAsia="es-MX"/>
          <w14:ligatures w14:val="none"/>
        </w:rPr>
      </w:pPr>
      <w:r w:rsidRPr="008713CA">
        <w:rPr>
          <w:rFonts w:ascii="Verdana" w:eastAsia="Times New Roman" w:hAnsi="Verdana" w:cs="Arial"/>
          <w:kern w:val="0"/>
          <w:lang w:eastAsia="es-MX"/>
          <w14:ligatures w14:val="none"/>
        </w:rPr>
        <w:t>La leche de vaca se puede encontrar en productos horneados, carnes enlatadas, queso, bebidas de chocolate, natillas y pudines, postres, sustitutos de grasa, embutidos, salsas, productos de helado y sorbetes,</w:t>
      </w:r>
      <w:r w:rsidR="00F53E8F">
        <w:rPr>
          <w:rFonts w:ascii="Verdana" w:eastAsia="Times New Roman" w:hAnsi="Verdana" w:cs="Arial"/>
          <w:kern w:val="0"/>
          <w:lang w:eastAsia="es-MX"/>
          <w14:ligatures w14:val="none"/>
        </w:rPr>
        <w:t xml:space="preserve"> </w:t>
      </w:r>
      <w:r w:rsidR="00F53E8F" w:rsidRPr="008713CA">
        <w:rPr>
          <w:rFonts w:ascii="Verdana" w:eastAsia="Times New Roman" w:hAnsi="Verdana" w:cs="Arial"/>
          <w:kern w:val="0"/>
          <w:lang w:eastAsia="es-MX"/>
          <w14:ligatures w14:val="none"/>
        </w:rPr>
        <w:t>yogur y yogur helado</w:t>
      </w:r>
      <w:r w:rsidRPr="008713CA">
        <w:rPr>
          <w:rFonts w:ascii="Verdana" w:eastAsia="Times New Roman" w:hAnsi="Verdana" w:cs="Arial"/>
          <w:kern w:val="0"/>
          <w:lang w:eastAsia="es-MX"/>
          <w14:ligatures w14:val="none"/>
        </w:rPr>
        <w:t xml:space="preserve"> margarina y cremas para untar, cremas no lácteas y coberturas de betún, a</w:t>
      </w:r>
      <w:r w:rsidR="00F53E8F">
        <w:rPr>
          <w:rFonts w:ascii="Verdana" w:eastAsia="Times New Roman" w:hAnsi="Verdana" w:cs="Arial"/>
          <w:kern w:val="0"/>
          <w:lang w:eastAsia="es-MX"/>
          <w14:ligatures w14:val="none"/>
        </w:rPr>
        <w:t>derezos y salsas para ensaladas y sopas</w:t>
      </w:r>
      <w:r w:rsidRPr="008713CA">
        <w:rPr>
          <w:rFonts w:ascii="Verdana" w:eastAsia="Times New Roman" w:hAnsi="Verdana" w:cs="Arial"/>
          <w:kern w:val="0"/>
          <w:lang w:eastAsia="es-MX"/>
          <w14:ligatures w14:val="none"/>
        </w:rPr>
        <w:t>. Debido a la reactividad cruzada</w:t>
      </w:r>
      <w:r w:rsidR="00903210">
        <w:rPr>
          <w:rFonts w:ascii="Verdana" w:eastAsia="Times New Roman" w:hAnsi="Verdana" w:cs="Arial"/>
          <w:kern w:val="0"/>
          <w:lang w:eastAsia="es-MX"/>
          <w14:ligatures w14:val="none"/>
        </w:rPr>
        <w:t>,</w:t>
      </w:r>
      <w:r w:rsidRPr="008713CA">
        <w:rPr>
          <w:rFonts w:ascii="Verdana" w:eastAsia="Times New Roman" w:hAnsi="Verdana" w:cs="Arial"/>
          <w:kern w:val="0"/>
          <w:lang w:eastAsia="es-MX"/>
          <w14:ligatures w14:val="none"/>
        </w:rPr>
        <w:t xml:space="preserve"> se recomienda, en general, </w:t>
      </w:r>
      <w:r w:rsidRPr="00106739">
        <w:rPr>
          <w:rFonts w:ascii="Verdana" w:eastAsia="Times New Roman" w:hAnsi="Verdana" w:cs="Arial"/>
          <w:b/>
          <w:bCs/>
          <w:kern w:val="0"/>
          <w:lang w:eastAsia="es-MX"/>
          <w14:ligatures w14:val="none"/>
        </w:rPr>
        <w:t>evitar leches de otros mamíferos</w:t>
      </w:r>
      <w:r w:rsidR="00F53E8F">
        <w:rPr>
          <w:rFonts w:ascii="Verdana" w:eastAsia="Times New Roman" w:hAnsi="Verdana" w:cs="Arial"/>
          <w:kern w:val="0"/>
          <w:lang w:eastAsia="es-MX"/>
          <w14:ligatures w14:val="none"/>
        </w:rPr>
        <w:t>, como la leche de cabra.</w:t>
      </w:r>
    </w:p>
    <w:p w14:paraId="36177FC3" w14:textId="77777777" w:rsidR="008713CA" w:rsidRDefault="008713CA" w:rsidP="003C715E">
      <w:pPr>
        <w:spacing w:after="0" w:line="240" w:lineRule="auto"/>
        <w:jc w:val="both"/>
        <w:rPr>
          <w:rFonts w:ascii="Verdana" w:eastAsia="Times New Roman" w:hAnsi="Verdana" w:cs="Arial"/>
          <w:kern w:val="0"/>
          <w:lang w:eastAsia="es-MX"/>
          <w14:ligatures w14:val="none"/>
        </w:rPr>
      </w:pPr>
    </w:p>
    <w:p w14:paraId="32DF1EE0" w14:textId="6DD5C13F" w:rsidR="008713CA" w:rsidRDefault="00D1444A" w:rsidP="003C715E">
      <w:pPr>
        <w:spacing w:after="0" w:line="240" w:lineRule="auto"/>
        <w:jc w:val="both"/>
        <w:rPr>
          <w:rFonts w:ascii="Verdana" w:eastAsia="Times New Roman" w:hAnsi="Verdana" w:cs="Arial"/>
          <w:b/>
          <w:bCs/>
          <w:kern w:val="0"/>
          <w:lang w:eastAsia="es-MX"/>
          <w14:ligatures w14:val="none"/>
        </w:rPr>
      </w:pPr>
      <w:r w:rsidRPr="00D1444A">
        <w:rPr>
          <w:rFonts w:ascii="Verdana" w:eastAsia="Times New Roman" w:hAnsi="Verdana" w:cs="Arial"/>
          <w:kern w:val="0"/>
          <w:lang w:eastAsia="es-MX"/>
          <w14:ligatures w14:val="none"/>
        </w:rPr>
        <w:t>En casos de</w:t>
      </w:r>
      <w:r w:rsidR="00D258A7">
        <w:rPr>
          <w:rFonts w:ascii="Verdana" w:eastAsia="Times New Roman" w:hAnsi="Verdana" w:cs="Arial"/>
          <w:kern w:val="0"/>
          <w:lang w:eastAsia="es-MX"/>
          <w14:ligatures w14:val="none"/>
        </w:rPr>
        <w:t xml:space="preserve"> </w:t>
      </w:r>
      <w:r w:rsidRPr="00D1444A">
        <w:rPr>
          <w:rFonts w:ascii="Verdana" w:eastAsia="Times New Roman" w:hAnsi="Verdana" w:cs="Arial"/>
          <w:kern w:val="0"/>
          <w:lang w:eastAsia="es-MX"/>
          <w14:ligatures w14:val="none"/>
        </w:rPr>
        <w:t xml:space="preserve">alergia no mediada por IgE, se recomienda una dieta de eliminación de </w:t>
      </w:r>
      <w:r w:rsidR="00F53E8F">
        <w:rPr>
          <w:rFonts w:ascii="Verdana" w:eastAsia="Times New Roman" w:hAnsi="Verdana" w:cs="Arial"/>
          <w:kern w:val="0"/>
          <w:lang w:eastAsia="es-MX"/>
          <w14:ligatures w14:val="none"/>
        </w:rPr>
        <w:t>dos</w:t>
      </w:r>
      <w:r w:rsidRPr="00D1444A">
        <w:rPr>
          <w:rFonts w:ascii="Verdana" w:eastAsia="Times New Roman" w:hAnsi="Verdana" w:cs="Arial"/>
          <w:kern w:val="0"/>
          <w:lang w:eastAsia="es-MX"/>
          <w14:ligatures w14:val="none"/>
        </w:rPr>
        <w:t xml:space="preserve"> a </w:t>
      </w:r>
      <w:r w:rsidR="00F53E8F">
        <w:rPr>
          <w:rFonts w:ascii="Verdana" w:eastAsia="Times New Roman" w:hAnsi="Verdana" w:cs="Arial"/>
          <w:kern w:val="0"/>
          <w:lang w:eastAsia="es-MX"/>
          <w14:ligatures w14:val="none"/>
        </w:rPr>
        <w:t>cuatro</w:t>
      </w:r>
      <w:r w:rsidRPr="00D1444A">
        <w:rPr>
          <w:rFonts w:ascii="Verdana" w:eastAsia="Times New Roman" w:hAnsi="Verdana" w:cs="Arial"/>
          <w:kern w:val="0"/>
          <w:lang w:eastAsia="es-MX"/>
          <w14:ligatures w14:val="none"/>
        </w:rPr>
        <w:t xml:space="preserve"> semanas antes de reintroducir la leche. En casos de</w:t>
      </w:r>
      <w:r w:rsidR="00D258A7">
        <w:rPr>
          <w:rFonts w:ascii="Verdana" w:eastAsia="Times New Roman" w:hAnsi="Verdana" w:cs="Arial"/>
          <w:kern w:val="0"/>
          <w:lang w:eastAsia="es-MX"/>
          <w14:ligatures w14:val="none"/>
        </w:rPr>
        <w:t xml:space="preserve"> </w:t>
      </w:r>
      <w:r w:rsidRPr="00D1444A">
        <w:rPr>
          <w:rFonts w:ascii="Verdana" w:eastAsia="Times New Roman" w:hAnsi="Verdana" w:cs="Arial"/>
          <w:kern w:val="0"/>
          <w:lang w:eastAsia="es-MX"/>
          <w14:ligatures w14:val="none"/>
        </w:rPr>
        <w:t>alergia mediada por IgE, el per</w:t>
      </w:r>
      <w:r w:rsidR="00D258A7">
        <w:rPr>
          <w:rFonts w:ascii="Verdana" w:eastAsia="Times New Roman" w:hAnsi="Verdana" w:cs="Arial"/>
          <w:kern w:val="0"/>
          <w:lang w:eastAsia="es-MX"/>
          <w14:ligatures w14:val="none"/>
        </w:rPr>
        <w:t>i</w:t>
      </w:r>
      <w:r w:rsidRPr="00D1444A">
        <w:rPr>
          <w:rFonts w:ascii="Verdana" w:eastAsia="Times New Roman" w:hAnsi="Verdana" w:cs="Arial"/>
          <w:kern w:val="0"/>
          <w:lang w:eastAsia="es-MX"/>
          <w14:ligatures w14:val="none"/>
        </w:rPr>
        <w:t xml:space="preserve">odo de eliminación puede ser de </w:t>
      </w:r>
      <w:r w:rsidR="00F53E8F">
        <w:rPr>
          <w:rFonts w:ascii="Verdana" w:eastAsia="Times New Roman" w:hAnsi="Verdana" w:cs="Arial"/>
          <w:kern w:val="0"/>
          <w:lang w:eastAsia="es-MX"/>
          <w14:ligatures w14:val="none"/>
        </w:rPr>
        <w:t>una</w:t>
      </w:r>
      <w:r w:rsidRPr="00D1444A">
        <w:rPr>
          <w:rFonts w:ascii="Verdana" w:eastAsia="Times New Roman" w:hAnsi="Verdana" w:cs="Arial"/>
          <w:kern w:val="0"/>
          <w:lang w:eastAsia="es-MX"/>
          <w14:ligatures w14:val="none"/>
        </w:rPr>
        <w:t xml:space="preserve"> a </w:t>
      </w:r>
      <w:r w:rsidR="00F53E8F">
        <w:rPr>
          <w:rFonts w:ascii="Verdana" w:eastAsia="Times New Roman" w:hAnsi="Verdana" w:cs="Arial"/>
          <w:kern w:val="0"/>
          <w:lang w:eastAsia="es-MX"/>
          <w14:ligatures w14:val="none"/>
        </w:rPr>
        <w:t>dos</w:t>
      </w:r>
      <w:r w:rsidRPr="00D1444A">
        <w:rPr>
          <w:rFonts w:ascii="Verdana" w:eastAsia="Times New Roman" w:hAnsi="Verdana" w:cs="Arial"/>
          <w:kern w:val="0"/>
          <w:lang w:eastAsia="es-MX"/>
          <w14:ligatures w14:val="none"/>
        </w:rPr>
        <w:t xml:space="preserve"> semanas</w:t>
      </w:r>
      <w:r w:rsidR="00D258A7">
        <w:rPr>
          <w:rFonts w:ascii="Verdana" w:eastAsia="Times New Roman" w:hAnsi="Verdana" w:cs="Arial"/>
          <w:kern w:val="0"/>
          <w:lang w:eastAsia="es-MX"/>
          <w14:ligatures w14:val="none"/>
        </w:rPr>
        <w:t>; n</w:t>
      </w:r>
      <w:r w:rsidR="00245A94">
        <w:rPr>
          <w:rFonts w:ascii="Verdana" w:eastAsia="Times New Roman" w:hAnsi="Verdana" w:cs="Arial"/>
          <w:kern w:val="0"/>
          <w:lang w:eastAsia="es-MX"/>
          <w14:ligatures w14:val="none"/>
        </w:rPr>
        <w:t>o obstante</w:t>
      </w:r>
      <w:r w:rsidRPr="00D1444A">
        <w:rPr>
          <w:rFonts w:ascii="Verdana" w:eastAsia="Times New Roman" w:hAnsi="Verdana" w:cs="Arial"/>
          <w:kern w:val="0"/>
          <w:lang w:eastAsia="es-MX"/>
          <w14:ligatures w14:val="none"/>
        </w:rPr>
        <w:t>, en p</w:t>
      </w:r>
      <w:r w:rsidR="00F53E8F">
        <w:rPr>
          <w:rFonts w:ascii="Verdana" w:eastAsia="Times New Roman" w:hAnsi="Verdana" w:cs="Arial"/>
          <w:kern w:val="0"/>
          <w:lang w:eastAsia="es-MX"/>
          <w14:ligatures w14:val="none"/>
        </w:rPr>
        <w:t>acientes con</w:t>
      </w:r>
      <w:r w:rsidR="00D258A7">
        <w:rPr>
          <w:rFonts w:ascii="Verdana" w:eastAsia="Times New Roman" w:hAnsi="Verdana" w:cs="Arial"/>
          <w:kern w:val="0"/>
          <w:lang w:eastAsia="es-MX"/>
          <w14:ligatures w14:val="none"/>
        </w:rPr>
        <w:t xml:space="preserve"> </w:t>
      </w:r>
      <w:r w:rsidR="00F53E8F">
        <w:rPr>
          <w:rFonts w:ascii="Verdana" w:eastAsia="Times New Roman" w:hAnsi="Verdana" w:cs="Arial"/>
          <w:kern w:val="0"/>
          <w:lang w:eastAsia="es-MX"/>
          <w14:ligatures w14:val="none"/>
        </w:rPr>
        <w:t>dermatitis atópica</w:t>
      </w:r>
      <w:r w:rsidR="00D258A7">
        <w:rPr>
          <w:rFonts w:ascii="Verdana" w:eastAsia="Times New Roman" w:hAnsi="Verdana" w:cs="Arial"/>
          <w:kern w:val="0"/>
          <w:lang w:eastAsia="es-MX"/>
          <w14:ligatures w14:val="none"/>
        </w:rPr>
        <w:t>,</w:t>
      </w:r>
      <w:r w:rsidR="00F53E8F">
        <w:rPr>
          <w:rFonts w:ascii="Verdana" w:eastAsia="Times New Roman" w:hAnsi="Verdana" w:cs="Arial"/>
          <w:kern w:val="0"/>
          <w:lang w:eastAsia="es-MX"/>
          <w14:ligatures w14:val="none"/>
        </w:rPr>
        <w:t xml:space="preserve"> puede requerirse un peri</w:t>
      </w:r>
      <w:r w:rsidRPr="00D1444A">
        <w:rPr>
          <w:rFonts w:ascii="Verdana" w:eastAsia="Times New Roman" w:hAnsi="Verdana" w:cs="Arial"/>
          <w:kern w:val="0"/>
          <w:lang w:eastAsia="es-MX"/>
          <w14:ligatures w14:val="none"/>
        </w:rPr>
        <w:t xml:space="preserve">odo de </w:t>
      </w:r>
      <w:r w:rsidR="00F53E8F">
        <w:rPr>
          <w:rFonts w:ascii="Verdana" w:eastAsia="Times New Roman" w:hAnsi="Verdana" w:cs="Arial"/>
          <w:kern w:val="0"/>
          <w:lang w:eastAsia="es-MX"/>
          <w14:ligatures w14:val="none"/>
        </w:rPr>
        <w:t>seis</w:t>
      </w:r>
      <w:r w:rsidRPr="00D1444A">
        <w:rPr>
          <w:rFonts w:ascii="Verdana" w:eastAsia="Times New Roman" w:hAnsi="Verdana" w:cs="Arial"/>
          <w:kern w:val="0"/>
          <w:lang w:eastAsia="es-MX"/>
          <w14:ligatures w14:val="none"/>
        </w:rPr>
        <w:t xml:space="preserve"> a </w:t>
      </w:r>
      <w:r w:rsidR="00F53E8F">
        <w:rPr>
          <w:rFonts w:ascii="Verdana" w:eastAsia="Times New Roman" w:hAnsi="Verdana" w:cs="Arial"/>
          <w:kern w:val="0"/>
          <w:lang w:eastAsia="es-MX"/>
          <w14:ligatures w14:val="none"/>
        </w:rPr>
        <w:t>ocho</w:t>
      </w:r>
      <w:r w:rsidRPr="00D1444A">
        <w:rPr>
          <w:rFonts w:ascii="Verdana" w:eastAsia="Times New Roman" w:hAnsi="Verdana" w:cs="Arial"/>
          <w:kern w:val="0"/>
          <w:lang w:eastAsia="es-MX"/>
          <w14:ligatures w14:val="none"/>
        </w:rPr>
        <w:t xml:space="preserve"> semanas para la resolución completa de los síntomas.</w:t>
      </w:r>
    </w:p>
    <w:p w14:paraId="5423582C" w14:textId="77777777" w:rsidR="00D1444A" w:rsidRDefault="00D1444A" w:rsidP="003C715E">
      <w:pPr>
        <w:spacing w:after="0" w:line="240" w:lineRule="auto"/>
        <w:jc w:val="both"/>
        <w:rPr>
          <w:rFonts w:ascii="Verdana" w:eastAsia="Times New Roman" w:hAnsi="Verdana" w:cs="Arial"/>
          <w:kern w:val="0"/>
          <w:highlight w:val="green"/>
          <w:lang w:eastAsia="es-MX"/>
          <w14:ligatures w14:val="none"/>
        </w:rPr>
      </w:pPr>
    </w:p>
    <w:p w14:paraId="5E3CA4EE" w14:textId="4F0D8139" w:rsidR="00D711C1" w:rsidRDefault="00D711C1" w:rsidP="003C715E">
      <w:pPr>
        <w:spacing w:after="0" w:line="240" w:lineRule="auto"/>
        <w:jc w:val="both"/>
        <w:rPr>
          <w:rFonts w:ascii="Verdana" w:eastAsia="Times New Roman" w:hAnsi="Verdana" w:cs="Arial"/>
          <w:kern w:val="0"/>
          <w:lang w:eastAsia="es-MX"/>
          <w14:ligatures w14:val="none"/>
        </w:rPr>
      </w:pPr>
      <w:r w:rsidRPr="00D711C1">
        <w:rPr>
          <w:rFonts w:ascii="Verdana" w:eastAsia="Times New Roman" w:hAnsi="Verdana" w:cs="Arial"/>
          <w:kern w:val="0"/>
          <w:highlight w:val="green"/>
          <w:lang w:eastAsia="es-MX"/>
          <w14:ligatures w14:val="none"/>
        </w:rPr>
        <w:t>Dar tratamiento al esquema</w:t>
      </w:r>
    </w:p>
    <w:p w14:paraId="2C979A77" w14:textId="77777777" w:rsidR="00D1444A" w:rsidRPr="00D711C1" w:rsidRDefault="00D1444A" w:rsidP="003C715E">
      <w:pPr>
        <w:spacing w:after="0" w:line="240" w:lineRule="auto"/>
        <w:jc w:val="both"/>
        <w:rPr>
          <w:rFonts w:ascii="Verdana" w:eastAsia="Times New Roman" w:hAnsi="Verdana" w:cs="Arial"/>
          <w:kern w:val="0"/>
          <w:lang w:eastAsia="es-MX"/>
          <w14:ligatures w14:val="none"/>
        </w:rPr>
      </w:pPr>
    </w:p>
    <w:p w14:paraId="483857F2" w14:textId="19C5A3F7" w:rsidR="008713CA" w:rsidRDefault="008713CA" w:rsidP="003C715E">
      <w:pPr>
        <w:spacing w:after="0" w:line="240" w:lineRule="auto"/>
        <w:jc w:val="both"/>
        <w:rPr>
          <w:rFonts w:ascii="Verdana" w:eastAsia="Times New Roman" w:hAnsi="Verdana" w:cs="Arial"/>
          <w:b/>
          <w:bCs/>
          <w:kern w:val="0"/>
          <w:lang w:eastAsia="es-MX"/>
          <w14:ligatures w14:val="none"/>
        </w:rPr>
      </w:pPr>
      <w:r>
        <w:rPr>
          <w:rFonts w:ascii="Verdana" w:eastAsia="Times New Roman" w:hAnsi="Verdana" w:cs="Arial"/>
          <w:b/>
          <w:bCs/>
          <w:noProof/>
          <w:kern w:val="0"/>
          <w:lang w:val="es-ES_tradnl" w:eastAsia="es-ES_tradnl"/>
        </w:rPr>
        <w:drawing>
          <wp:inline distT="0" distB="0" distL="0" distR="0" wp14:anchorId="5D4DF206" wp14:editId="6078174E">
            <wp:extent cx="5486400" cy="3928040"/>
            <wp:effectExtent l="50800" t="0" r="50800" b="9525"/>
            <wp:docPr id="1953855464"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B0BBE30" w14:textId="7A4BE00B" w:rsidR="008713CA" w:rsidRPr="002D2A54" w:rsidRDefault="00F72841" w:rsidP="003C715E">
      <w:pPr>
        <w:spacing w:after="0" w:line="240" w:lineRule="auto"/>
        <w:jc w:val="center"/>
        <w:rPr>
          <w:rFonts w:ascii="Verdana" w:eastAsia="Times New Roman" w:hAnsi="Verdana" w:cs="Arial"/>
          <w:kern w:val="0"/>
          <w:sz w:val="18"/>
          <w:szCs w:val="18"/>
          <w:lang w:eastAsia="es-MX"/>
          <w14:ligatures w14:val="none"/>
        </w:rPr>
      </w:pPr>
      <w:r w:rsidRPr="002D2A54">
        <w:rPr>
          <w:rFonts w:ascii="Verdana" w:eastAsia="Times New Roman" w:hAnsi="Verdana" w:cs="Arial"/>
          <w:kern w:val="0"/>
          <w:sz w:val="18"/>
          <w:szCs w:val="18"/>
          <w:highlight w:val="green"/>
          <w:lang w:eastAsia="es-MX"/>
          <w14:ligatures w14:val="none"/>
        </w:rPr>
        <w:t>Colocar imagen turron_u4</w:t>
      </w:r>
    </w:p>
    <w:p w14:paraId="5F982762" w14:textId="48644138" w:rsidR="003D01BA" w:rsidRPr="002D2A54" w:rsidRDefault="003D01BA" w:rsidP="003C715E">
      <w:pPr>
        <w:spacing w:after="0" w:line="240" w:lineRule="auto"/>
        <w:jc w:val="center"/>
        <w:rPr>
          <w:rFonts w:ascii="Verdana" w:eastAsia="Arial" w:hAnsi="Verdana" w:cs="Arial"/>
          <w:color w:val="000000" w:themeColor="text1"/>
          <w:sz w:val="18"/>
          <w:szCs w:val="18"/>
        </w:rPr>
      </w:pPr>
      <w:r w:rsidRPr="002D2A54">
        <w:rPr>
          <w:rFonts w:ascii="Verdana" w:eastAsia="Arial" w:hAnsi="Verdana" w:cs="Arial"/>
          <w:color w:val="000000" w:themeColor="text1"/>
          <w:sz w:val="18"/>
          <w:szCs w:val="18"/>
        </w:rPr>
        <w:t xml:space="preserve">Nougat Diane de Poytiers. (2025). </w:t>
      </w:r>
      <w:r w:rsidRPr="002D2A54">
        <w:rPr>
          <w:rFonts w:ascii="Verdana" w:eastAsia="Arial" w:hAnsi="Verdana" w:cs="Arial"/>
          <w:i/>
          <w:iCs/>
          <w:color w:val="000000" w:themeColor="text1"/>
          <w:sz w:val="18"/>
          <w:szCs w:val="18"/>
        </w:rPr>
        <w:t>Turrón</w:t>
      </w:r>
      <w:r w:rsidRPr="002D2A54">
        <w:rPr>
          <w:rFonts w:ascii="Verdana" w:eastAsia="Arial" w:hAnsi="Verdana" w:cs="Arial"/>
          <w:color w:val="000000" w:themeColor="text1"/>
          <w:sz w:val="18"/>
          <w:szCs w:val="18"/>
        </w:rPr>
        <w:t xml:space="preserve"> [fotografía]. Tomada de https://www.pexels.com/es-es/foto/turron-tradicional-de-montelimar-envuelto-en-una-presentacion-decorativa-31140620/</w:t>
      </w:r>
    </w:p>
    <w:p w14:paraId="7A144230" w14:textId="77777777" w:rsidR="008713CA" w:rsidRDefault="008713CA" w:rsidP="003C715E">
      <w:pPr>
        <w:spacing w:after="0" w:line="240" w:lineRule="auto"/>
        <w:jc w:val="both"/>
        <w:rPr>
          <w:rFonts w:ascii="Verdana" w:eastAsia="Times New Roman" w:hAnsi="Verdana" w:cs="Arial"/>
          <w:b/>
          <w:bCs/>
          <w:kern w:val="0"/>
          <w:lang w:eastAsia="es-MX"/>
          <w14:ligatures w14:val="none"/>
        </w:rPr>
      </w:pPr>
    </w:p>
    <w:p w14:paraId="0896F6BC" w14:textId="22844172" w:rsidR="0048636F" w:rsidRPr="00245A94" w:rsidRDefault="00122594" w:rsidP="003C715E">
      <w:pPr>
        <w:spacing w:after="0" w:line="240" w:lineRule="auto"/>
        <w:jc w:val="both"/>
        <w:rPr>
          <w:rFonts w:ascii="Verdana" w:eastAsia="Times New Roman" w:hAnsi="Verdana" w:cs="Arial"/>
          <w:i/>
          <w:iCs/>
          <w:kern w:val="0"/>
          <w:lang w:eastAsia="es-MX"/>
          <w14:ligatures w14:val="none"/>
        </w:rPr>
      </w:pPr>
      <w:r w:rsidRPr="00245A94">
        <w:rPr>
          <w:rFonts w:ascii="Verdana" w:eastAsia="Times New Roman" w:hAnsi="Verdana" w:cs="Arial"/>
          <w:i/>
          <w:iCs/>
          <w:kern w:val="0"/>
          <w:lang w:eastAsia="es-MX"/>
          <w14:ligatures w14:val="none"/>
        </w:rPr>
        <w:t>Dieta de eliminación de trigo</w:t>
      </w:r>
    </w:p>
    <w:p w14:paraId="21787FFB" w14:textId="77777777" w:rsidR="0048636F" w:rsidRDefault="0048636F" w:rsidP="003C715E">
      <w:pPr>
        <w:spacing w:after="0" w:line="240" w:lineRule="auto"/>
        <w:jc w:val="both"/>
        <w:rPr>
          <w:rFonts w:ascii="Verdana" w:eastAsia="Times New Roman" w:hAnsi="Verdana" w:cs="Arial"/>
          <w:kern w:val="0"/>
          <w:lang w:eastAsia="es-MX"/>
          <w14:ligatures w14:val="none"/>
        </w:rPr>
      </w:pPr>
    </w:p>
    <w:p w14:paraId="0677EC65" w14:textId="77777777" w:rsidR="00926218" w:rsidRPr="00926218" w:rsidRDefault="00926218" w:rsidP="003C715E">
      <w:pPr>
        <w:spacing w:after="0" w:line="240" w:lineRule="auto"/>
        <w:jc w:val="both"/>
        <w:rPr>
          <w:rFonts w:ascii="Verdana" w:eastAsia="Times New Roman" w:hAnsi="Verdana" w:cs="Arial"/>
          <w:kern w:val="0"/>
          <w:lang w:eastAsia="es-MX"/>
          <w14:ligatures w14:val="none"/>
        </w:rPr>
      </w:pPr>
      <w:r w:rsidRPr="00926218">
        <w:rPr>
          <w:rFonts w:ascii="Verdana" w:eastAsia="Times New Roman" w:hAnsi="Verdana" w:cs="Arial"/>
          <w:kern w:val="0"/>
          <w:lang w:eastAsia="es-MX"/>
          <w14:ligatures w14:val="none"/>
        </w:rPr>
        <w:t xml:space="preserve">Debido a la frecuente sensibilización cruzada a los granos de cereales y al bajo valor predictivo de la IgE específica, se recomienda realizar </w:t>
      </w:r>
      <w:r w:rsidRPr="00106739">
        <w:rPr>
          <w:rFonts w:ascii="Verdana" w:eastAsia="Times New Roman" w:hAnsi="Verdana" w:cs="Arial"/>
          <w:b/>
          <w:bCs/>
          <w:kern w:val="0"/>
          <w:lang w:eastAsia="es-MX"/>
          <w14:ligatures w14:val="none"/>
        </w:rPr>
        <w:t>retos alimentarios</w:t>
      </w:r>
      <w:r w:rsidRPr="00926218">
        <w:rPr>
          <w:rFonts w:ascii="Verdana" w:eastAsia="Times New Roman" w:hAnsi="Verdana" w:cs="Arial"/>
          <w:kern w:val="0"/>
          <w:lang w:eastAsia="es-MX"/>
          <w14:ligatures w14:val="none"/>
        </w:rPr>
        <w:t xml:space="preserve"> para establecer la tolerancia clínica.</w:t>
      </w:r>
    </w:p>
    <w:p w14:paraId="41B4892D" w14:textId="77777777" w:rsidR="00926218" w:rsidRPr="00926218" w:rsidRDefault="00926218" w:rsidP="003C715E">
      <w:pPr>
        <w:spacing w:after="0" w:line="240" w:lineRule="auto"/>
        <w:jc w:val="both"/>
        <w:rPr>
          <w:rFonts w:ascii="Verdana" w:eastAsia="Times New Roman" w:hAnsi="Verdana" w:cs="Arial"/>
          <w:kern w:val="0"/>
          <w:lang w:eastAsia="es-MX"/>
          <w14:ligatures w14:val="none"/>
        </w:rPr>
      </w:pPr>
    </w:p>
    <w:p w14:paraId="446E6303" w14:textId="005F27DB" w:rsidR="00D711C1" w:rsidRPr="00926218" w:rsidRDefault="00926218" w:rsidP="003C715E">
      <w:pPr>
        <w:spacing w:after="0" w:line="240" w:lineRule="auto"/>
        <w:jc w:val="both"/>
        <w:rPr>
          <w:rFonts w:ascii="Verdana" w:eastAsia="Times New Roman" w:hAnsi="Verdana" w:cs="Arial"/>
          <w:kern w:val="0"/>
          <w:lang w:eastAsia="es-MX"/>
          <w14:ligatures w14:val="none"/>
        </w:rPr>
      </w:pPr>
      <w:r w:rsidRPr="00926218">
        <w:rPr>
          <w:rFonts w:ascii="Verdana" w:eastAsia="Times New Roman" w:hAnsi="Verdana" w:cs="Arial"/>
          <w:kern w:val="0"/>
          <w:lang w:eastAsia="es-MX"/>
          <w14:ligatures w14:val="none"/>
        </w:rPr>
        <w:t>En pacientes con alergia grave al trigo, se debe desalentar el consumo de diferentes formas de trigo, como la espelta</w:t>
      </w:r>
      <w:r w:rsidR="002D2A54">
        <w:rPr>
          <w:rFonts w:ascii="Verdana" w:eastAsia="Times New Roman" w:hAnsi="Verdana" w:cs="Arial"/>
          <w:kern w:val="0"/>
          <w:lang w:eastAsia="es-MX"/>
          <w14:ligatures w14:val="none"/>
        </w:rPr>
        <w:t>; a</w:t>
      </w:r>
      <w:r w:rsidRPr="00926218">
        <w:rPr>
          <w:rFonts w:ascii="Verdana" w:eastAsia="Times New Roman" w:hAnsi="Verdana" w:cs="Arial"/>
          <w:kern w:val="0"/>
          <w:lang w:eastAsia="es-MX"/>
          <w14:ligatures w14:val="none"/>
        </w:rPr>
        <w:t xml:space="preserve">demás, se recomienda evitar el uso de cosméticos que contengan proteína hidrolizada de trigo o gluten. La única opción actual para estos pacientes es la </w:t>
      </w:r>
      <w:r w:rsidRPr="00106739">
        <w:rPr>
          <w:rFonts w:ascii="Verdana" w:eastAsia="Times New Roman" w:hAnsi="Verdana" w:cs="Arial"/>
          <w:b/>
          <w:bCs/>
          <w:kern w:val="0"/>
          <w:lang w:eastAsia="es-MX"/>
          <w14:ligatures w14:val="none"/>
        </w:rPr>
        <w:t>eliminación completa del trigo</w:t>
      </w:r>
      <w:r w:rsidRPr="00926218">
        <w:rPr>
          <w:rFonts w:ascii="Verdana" w:eastAsia="Times New Roman" w:hAnsi="Verdana" w:cs="Arial"/>
          <w:kern w:val="0"/>
          <w:lang w:eastAsia="es-MX"/>
          <w14:ligatures w14:val="none"/>
        </w:rPr>
        <w:t xml:space="preserve"> de la dieta.</w:t>
      </w:r>
    </w:p>
    <w:p w14:paraId="2291161C" w14:textId="77777777" w:rsidR="00926218" w:rsidRDefault="00926218" w:rsidP="003C715E">
      <w:pPr>
        <w:spacing w:after="0" w:line="240" w:lineRule="auto"/>
        <w:jc w:val="both"/>
        <w:rPr>
          <w:rFonts w:ascii="Verdana" w:eastAsia="Times New Roman" w:hAnsi="Verdana" w:cs="Arial"/>
          <w:i/>
          <w:iCs/>
          <w:kern w:val="0"/>
          <w:lang w:eastAsia="es-MX"/>
          <w14:ligatures w14:val="none"/>
        </w:rPr>
      </w:pPr>
    </w:p>
    <w:p w14:paraId="6BD9F70A" w14:textId="3BCE1C38" w:rsidR="0048636F" w:rsidRPr="00245A94" w:rsidRDefault="00A77D24" w:rsidP="003C715E">
      <w:pPr>
        <w:spacing w:after="0" w:line="240" w:lineRule="auto"/>
        <w:jc w:val="both"/>
        <w:rPr>
          <w:rFonts w:ascii="Verdana" w:eastAsia="Times New Roman" w:hAnsi="Verdana" w:cs="Arial"/>
          <w:i/>
          <w:iCs/>
          <w:kern w:val="0"/>
          <w:lang w:eastAsia="es-MX"/>
          <w14:ligatures w14:val="none"/>
        </w:rPr>
      </w:pPr>
      <w:r w:rsidRPr="00245A94">
        <w:rPr>
          <w:rFonts w:ascii="Verdana" w:eastAsia="Times New Roman" w:hAnsi="Verdana" w:cs="Arial"/>
          <w:i/>
          <w:iCs/>
          <w:kern w:val="0"/>
          <w:lang w:eastAsia="es-MX"/>
          <w14:ligatures w14:val="none"/>
        </w:rPr>
        <w:t>Síndrome</w:t>
      </w:r>
      <w:r w:rsidR="00322C75">
        <w:rPr>
          <w:rFonts w:ascii="Verdana" w:eastAsia="Times New Roman" w:hAnsi="Verdana" w:cs="Arial"/>
          <w:i/>
          <w:iCs/>
          <w:kern w:val="0"/>
          <w:lang w:eastAsia="es-MX"/>
          <w14:ligatures w14:val="none"/>
        </w:rPr>
        <w:t xml:space="preserve"> de</w:t>
      </w:r>
      <w:r w:rsidRPr="00245A94">
        <w:rPr>
          <w:rFonts w:ascii="Verdana" w:eastAsia="Times New Roman" w:hAnsi="Verdana" w:cs="Arial"/>
          <w:i/>
          <w:iCs/>
          <w:kern w:val="0"/>
          <w:lang w:eastAsia="es-MX"/>
          <w14:ligatures w14:val="none"/>
        </w:rPr>
        <w:t xml:space="preserve"> alfa-g</w:t>
      </w:r>
      <w:r w:rsidR="00122594" w:rsidRPr="00245A94">
        <w:rPr>
          <w:rFonts w:ascii="Verdana" w:eastAsia="Times New Roman" w:hAnsi="Verdana" w:cs="Arial"/>
          <w:i/>
          <w:iCs/>
          <w:kern w:val="0"/>
          <w:lang w:eastAsia="es-MX"/>
          <w14:ligatures w14:val="none"/>
        </w:rPr>
        <w:t>al</w:t>
      </w:r>
    </w:p>
    <w:p w14:paraId="754AFDA2" w14:textId="77777777" w:rsidR="0048636F" w:rsidRDefault="0048636F" w:rsidP="003C715E">
      <w:pPr>
        <w:spacing w:after="0" w:line="240" w:lineRule="auto"/>
        <w:jc w:val="both"/>
        <w:rPr>
          <w:rFonts w:ascii="Verdana" w:eastAsia="Times New Roman" w:hAnsi="Verdana" w:cs="Arial"/>
          <w:i/>
          <w:iCs/>
          <w:kern w:val="0"/>
          <w:lang w:eastAsia="es-MX"/>
          <w14:ligatures w14:val="none"/>
        </w:rPr>
      </w:pPr>
    </w:p>
    <w:p w14:paraId="0ED4BFDD" w14:textId="4977CD84" w:rsidR="00926218" w:rsidRPr="00926218" w:rsidRDefault="00A77D24" w:rsidP="003C715E">
      <w:pPr>
        <w:spacing w:after="0" w:line="240" w:lineRule="auto"/>
        <w:jc w:val="both"/>
        <w:rPr>
          <w:rFonts w:ascii="Verdana" w:eastAsia="Times New Roman" w:hAnsi="Verdana" w:cs="Arial"/>
          <w:kern w:val="0"/>
          <w:lang w:eastAsia="es-MX"/>
          <w14:ligatures w14:val="none"/>
        </w:rPr>
      </w:pPr>
      <w:r>
        <w:rPr>
          <w:rFonts w:ascii="Verdana" w:eastAsia="Times New Roman" w:hAnsi="Verdana" w:cs="Arial"/>
          <w:kern w:val="0"/>
          <w:lang w:eastAsia="es-MX"/>
          <w14:ligatures w14:val="none"/>
        </w:rPr>
        <w:t>Para este síndrome</w:t>
      </w:r>
      <w:r w:rsidR="00351D57">
        <w:rPr>
          <w:rFonts w:ascii="Verdana" w:eastAsia="Times New Roman" w:hAnsi="Verdana" w:cs="Arial"/>
          <w:kern w:val="0"/>
          <w:lang w:eastAsia="es-MX"/>
          <w14:ligatures w14:val="none"/>
        </w:rPr>
        <w:t>,</w:t>
      </w:r>
      <w:r>
        <w:rPr>
          <w:rFonts w:ascii="Verdana" w:eastAsia="Times New Roman" w:hAnsi="Verdana" w:cs="Arial"/>
          <w:kern w:val="0"/>
          <w:lang w:eastAsia="es-MX"/>
          <w14:ligatures w14:val="none"/>
        </w:rPr>
        <w:t xml:space="preserve"> se deben evitar no só</w:t>
      </w:r>
      <w:r w:rsidR="00926218" w:rsidRPr="00926218">
        <w:rPr>
          <w:rFonts w:ascii="Verdana" w:eastAsia="Times New Roman" w:hAnsi="Verdana" w:cs="Arial"/>
          <w:kern w:val="0"/>
          <w:lang w:eastAsia="es-MX"/>
          <w14:ligatures w14:val="none"/>
        </w:rPr>
        <w:t xml:space="preserve">lo los </w:t>
      </w:r>
      <w:r w:rsidR="00926218" w:rsidRPr="00A77D24">
        <w:rPr>
          <w:rFonts w:ascii="Verdana" w:eastAsia="Times New Roman" w:hAnsi="Verdana" w:cs="Arial"/>
          <w:bCs/>
          <w:kern w:val="0"/>
          <w:lang w:eastAsia="es-MX"/>
          <w14:ligatures w14:val="none"/>
        </w:rPr>
        <w:t>alimentos</w:t>
      </w:r>
      <w:r w:rsidR="00926218" w:rsidRPr="00A77D24">
        <w:rPr>
          <w:rFonts w:ascii="Verdana" w:eastAsia="Times New Roman" w:hAnsi="Verdana" w:cs="Arial"/>
          <w:kern w:val="0"/>
          <w:lang w:eastAsia="es-MX"/>
          <w14:ligatures w14:val="none"/>
        </w:rPr>
        <w:t xml:space="preserve"> </w:t>
      </w:r>
      <w:r w:rsidR="00926218" w:rsidRPr="00926218">
        <w:rPr>
          <w:rFonts w:ascii="Verdana" w:eastAsia="Times New Roman" w:hAnsi="Verdana" w:cs="Arial"/>
          <w:kern w:val="0"/>
          <w:lang w:eastAsia="es-MX"/>
          <w14:ligatures w14:val="none"/>
        </w:rPr>
        <w:t xml:space="preserve">derivados de mamíferos, sino también </w:t>
      </w:r>
      <w:r w:rsidR="00926218" w:rsidRPr="00A77D24">
        <w:rPr>
          <w:rFonts w:ascii="Verdana" w:eastAsia="Times New Roman" w:hAnsi="Verdana" w:cs="Arial"/>
          <w:bCs/>
          <w:kern w:val="0"/>
          <w:lang w:eastAsia="es-MX"/>
          <w14:ligatures w14:val="none"/>
        </w:rPr>
        <w:t>medicamentos</w:t>
      </w:r>
      <w:r w:rsidR="00926218" w:rsidRPr="00A77D24">
        <w:rPr>
          <w:rFonts w:ascii="Verdana" w:eastAsia="Times New Roman" w:hAnsi="Verdana" w:cs="Arial"/>
          <w:kern w:val="0"/>
          <w:lang w:eastAsia="es-MX"/>
          <w14:ligatures w14:val="none"/>
        </w:rPr>
        <w:t xml:space="preserve"> </w:t>
      </w:r>
      <w:r w:rsidR="00926218" w:rsidRPr="00926218">
        <w:rPr>
          <w:rFonts w:ascii="Verdana" w:eastAsia="Times New Roman" w:hAnsi="Verdana" w:cs="Arial"/>
          <w:kern w:val="0"/>
          <w:lang w:eastAsia="es-MX"/>
          <w14:ligatures w14:val="none"/>
        </w:rPr>
        <w:t>fabricados con células o tejidos de origen mamífero. Esto incluye:</w:t>
      </w:r>
    </w:p>
    <w:p w14:paraId="70B7E391" w14:textId="59511CF2" w:rsidR="00926218" w:rsidRPr="002D2A54" w:rsidRDefault="00926218" w:rsidP="003C715E">
      <w:pPr>
        <w:pStyle w:val="Prrafodelista"/>
        <w:numPr>
          <w:ilvl w:val="0"/>
          <w:numId w:val="6"/>
        </w:numPr>
        <w:spacing w:after="0" w:line="240" w:lineRule="auto"/>
        <w:jc w:val="both"/>
        <w:rPr>
          <w:rFonts w:ascii="Verdana" w:eastAsia="Times New Roman" w:hAnsi="Verdana" w:cs="Arial"/>
          <w:kern w:val="0"/>
          <w:lang w:eastAsia="es-MX"/>
          <w14:ligatures w14:val="none"/>
        </w:rPr>
      </w:pPr>
      <w:r w:rsidRPr="00926218">
        <w:rPr>
          <w:rFonts w:ascii="Verdana" w:eastAsia="Times New Roman" w:hAnsi="Verdana" w:cs="Arial"/>
          <w:kern w:val="0"/>
          <w:lang w:eastAsia="es-MX"/>
          <w14:ligatures w14:val="none"/>
        </w:rPr>
        <w:t>Carnes rojas y vísceras de res, venado, caballo, puerco, conejo y cordero.</w:t>
      </w:r>
    </w:p>
    <w:p w14:paraId="3E8E546B" w14:textId="0507644A" w:rsidR="00926218" w:rsidRPr="002D2A54" w:rsidRDefault="00926218" w:rsidP="003C715E">
      <w:pPr>
        <w:pStyle w:val="Prrafodelista"/>
        <w:numPr>
          <w:ilvl w:val="0"/>
          <w:numId w:val="6"/>
        </w:numPr>
        <w:spacing w:after="0" w:line="240" w:lineRule="auto"/>
        <w:jc w:val="both"/>
        <w:rPr>
          <w:rFonts w:ascii="Verdana" w:eastAsia="Times New Roman" w:hAnsi="Verdana" w:cs="Arial"/>
          <w:kern w:val="0"/>
          <w:lang w:eastAsia="es-MX"/>
          <w14:ligatures w14:val="none"/>
        </w:rPr>
      </w:pPr>
      <w:r w:rsidRPr="00926218">
        <w:rPr>
          <w:rFonts w:ascii="Verdana" w:eastAsia="Times New Roman" w:hAnsi="Verdana" w:cs="Arial"/>
          <w:kern w:val="0"/>
          <w:lang w:eastAsia="es-MX"/>
          <w14:ligatures w14:val="none"/>
        </w:rPr>
        <w:t>Gelatina y medicamentos que contengan gelatina, como cápsulas blandas, expansores de volumen y antivenenos.</w:t>
      </w:r>
    </w:p>
    <w:p w14:paraId="16262B2C" w14:textId="754951A7" w:rsidR="00926218" w:rsidRPr="00926218" w:rsidRDefault="00926218" w:rsidP="003C715E">
      <w:pPr>
        <w:pStyle w:val="Prrafodelista"/>
        <w:numPr>
          <w:ilvl w:val="0"/>
          <w:numId w:val="6"/>
        </w:numPr>
        <w:spacing w:after="0" w:line="240" w:lineRule="auto"/>
        <w:jc w:val="both"/>
        <w:rPr>
          <w:rFonts w:ascii="Verdana" w:eastAsia="Times New Roman" w:hAnsi="Verdana" w:cs="Arial"/>
          <w:kern w:val="0"/>
          <w:lang w:eastAsia="es-MX"/>
          <w14:ligatures w14:val="none"/>
        </w:rPr>
      </w:pPr>
      <w:r w:rsidRPr="00926218">
        <w:rPr>
          <w:rFonts w:ascii="Verdana" w:eastAsia="Times New Roman" w:hAnsi="Verdana" w:cs="Arial"/>
          <w:kern w:val="0"/>
          <w:lang w:eastAsia="es-MX"/>
          <w14:ligatures w14:val="none"/>
        </w:rPr>
        <w:lastRenderedPageBreak/>
        <w:t>Fármacos como el cetuximab y otros anticuerpos de origen mamífero, así como la heparina y la pepsina.</w:t>
      </w:r>
    </w:p>
    <w:p w14:paraId="32AC1991" w14:textId="77777777" w:rsidR="00926218" w:rsidRDefault="00926218" w:rsidP="003C715E">
      <w:pPr>
        <w:spacing w:after="0" w:line="240" w:lineRule="auto"/>
        <w:jc w:val="both"/>
        <w:rPr>
          <w:rFonts w:ascii="Verdana" w:eastAsia="Times New Roman" w:hAnsi="Verdana" w:cs="Arial"/>
          <w:i/>
          <w:iCs/>
          <w:kern w:val="0"/>
          <w:lang w:eastAsia="es-MX"/>
          <w14:ligatures w14:val="none"/>
        </w:rPr>
      </w:pPr>
    </w:p>
    <w:p w14:paraId="270652CE" w14:textId="3C192CF8" w:rsidR="00D711C1" w:rsidRPr="00351D57" w:rsidRDefault="00D711C1" w:rsidP="003C715E">
      <w:pPr>
        <w:spacing w:after="0" w:line="240" w:lineRule="auto"/>
        <w:jc w:val="center"/>
        <w:rPr>
          <w:rFonts w:ascii="Verdana" w:eastAsia="Times New Roman" w:hAnsi="Verdana" w:cs="Arial"/>
          <w:kern w:val="0"/>
          <w:sz w:val="18"/>
          <w:szCs w:val="18"/>
          <w:lang w:eastAsia="es-MX"/>
          <w14:ligatures w14:val="none"/>
        </w:rPr>
      </w:pPr>
      <w:r w:rsidRPr="00351D57">
        <w:rPr>
          <w:rFonts w:ascii="Verdana" w:eastAsia="Times New Roman" w:hAnsi="Verdana" w:cs="Arial"/>
          <w:kern w:val="0"/>
          <w:sz w:val="18"/>
          <w:szCs w:val="18"/>
          <w:highlight w:val="green"/>
          <w:lang w:eastAsia="es-MX"/>
          <w14:ligatures w14:val="none"/>
        </w:rPr>
        <w:t xml:space="preserve">Colocar imagen </w:t>
      </w:r>
      <w:r w:rsidR="00D1444A" w:rsidRPr="00351D57">
        <w:rPr>
          <w:rFonts w:ascii="Verdana" w:eastAsia="Times New Roman" w:hAnsi="Verdana" w:cs="Arial"/>
          <w:kern w:val="0"/>
          <w:sz w:val="18"/>
          <w:szCs w:val="18"/>
          <w:highlight w:val="green"/>
          <w:lang w:eastAsia="es-MX"/>
          <w14:ligatures w14:val="none"/>
        </w:rPr>
        <w:t>garrapata</w:t>
      </w:r>
      <w:r w:rsidRPr="00351D57">
        <w:rPr>
          <w:rFonts w:ascii="Verdana" w:eastAsia="Times New Roman" w:hAnsi="Verdana" w:cs="Arial"/>
          <w:kern w:val="0"/>
          <w:sz w:val="18"/>
          <w:szCs w:val="18"/>
          <w:highlight w:val="green"/>
          <w:lang w:eastAsia="es-MX"/>
          <w14:ligatures w14:val="none"/>
        </w:rPr>
        <w:t>_u4</w:t>
      </w:r>
    </w:p>
    <w:p w14:paraId="38A362C2" w14:textId="278DFBEA" w:rsidR="00D711C1" w:rsidRPr="00351D57" w:rsidRDefault="00D711C1" w:rsidP="003C715E">
      <w:pPr>
        <w:spacing w:after="0" w:line="240" w:lineRule="auto"/>
        <w:jc w:val="center"/>
        <w:rPr>
          <w:rFonts w:ascii="Verdana" w:eastAsia="Arial" w:hAnsi="Verdana" w:cs="Arial"/>
          <w:color w:val="000000" w:themeColor="text1"/>
          <w:sz w:val="18"/>
          <w:szCs w:val="18"/>
        </w:rPr>
      </w:pPr>
      <w:r w:rsidRPr="00351D57">
        <w:rPr>
          <w:rFonts w:ascii="Verdana" w:eastAsia="Arial" w:hAnsi="Verdana" w:cs="Arial"/>
          <w:color w:val="000000" w:themeColor="text1"/>
          <w:sz w:val="18"/>
          <w:szCs w:val="18"/>
        </w:rPr>
        <w:t xml:space="preserve">Gathany, J. (2003). </w:t>
      </w:r>
      <w:r w:rsidR="00D1444A" w:rsidRPr="00351D57">
        <w:rPr>
          <w:rFonts w:ascii="Verdana" w:eastAsia="Arial" w:hAnsi="Verdana" w:cs="Arial"/>
          <w:i/>
          <w:iCs/>
          <w:color w:val="000000" w:themeColor="text1"/>
          <w:sz w:val="18"/>
          <w:szCs w:val="18"/>
        </w:rPr>
        <w:t>Garrapata</w:t>
      </w:r>
      <w:r w:rsidRPr="00351D57">
        <w:rPr>
          <w:rFonts w:ascii="Verdana" w:eastAsia="Arial" w:hAnsi="Verdana" w:cs="Arial"/>
          <w:color w:val="000000" w:themeColor="text1"/>
          <w:sz w:val="18"/>
          <w:szCs w:val="18"/>
        </w:rPr>
        <w:t xml:space="preserve"> [fotografía]. Tomada de </w:t>
      </w:r>
      <w:r w:rsidR="00D1444A" w:rsidRPr="00351D57">
        <w:rPr>
          <w:rFonts w:ascii="Verdana" w:eastAsia="Arial" w:hAnsi="Verdana" w:cs="Arial"/>
          <w:color w:val="000000" w:themeColor="text1"/>
          <w:sz w:val="18"/>
          <w:szCs w:val="18"/>
        </w:rPr>
        <w:t>https://commons.wikimedia.org/wiki/File:Amblyomma_americanum_tick.jpg</w:t>
      </w:r>
    </w:p>
    <w:p w14:paraId="746CD228" w14:textId="77777777" w:rsidR="00D711C1" w:rsidRDefault="00D711C1" w:rsidP="003C715E">
      <w:pPr>
        <w:spacing w:after="0" w:line="240" w:lineRule="auto"/>
        <w:jc w:val="both"/>
        <w:rPr>
          <w:rFonts w:ascii="Verdana" w:eastAsia="Times New Roman" w:hAnsi="Verdana" w:cs="Arial"/>
          <w:b/>
          <w:bCs/>
          <w:kern w:val="0"/>
          <w:lang w:eastAsia="es-MX"/>
          <w14:ligatures w14:val="none"/>
        </w:rPr>
      </w:pPr>
    </w:p>
    <w:p w14:paraId="5E2D56CB" w14:textId="41278D65" w:rsidR="00122594" w:rsidRDefault="00122594" w:rsidP="003C715E">
      <w:pPr>
        <w:spacing w:after="0" w:line="240" w:lineRule="auto"/>
        <w:jc w:val="both"/>
        <w:rPr>
          <w:rFonts w:ascii="Verdana" w:eastAsia="Times New Roman" w:hAnsi="Verdana" w:cs="Arial"/>
          <w:b/>
          <w:bCs/>
          <w:kern w:val="0"/>
          <w:lang w:eastAsia="es-MX"/>
          <w14:ligatures w14:val="none"/>
        </w:rPr>
      </w:pPr>
      <w:r w:rsidRPr="00C1729E">
        <w:rPr>
          <w:rFonts w:ascii="Verdana" w:eastAsia="Times New Roman" w:hAnsi="Verdana" w:cs="Arial"/>
          <w:b/>
          <w:bCs/>
          <w:kern w:val="0"/>
          <w:lang w:eastAsia="es-MX"/>
          <w14:ligatures w14:val="none"/>
        </w:rPr>
        <w:t>Dietas empíricas</w:t>
      </w:r>
    </w:p>
    <w:p w14:paraId="2C8D0672" w14:textId="77777777" w:rsidR="001B7CD0" w:rsidRPr="00C1729E" w:rsidRDefault="001B7CD0" w:rsidP="003C715E">
      <w:pPr>
        <w:spacing w:after="0" w:line="240" w:lineRule="auto"/>
        <w:jc w:val="both"/>
        <w:rPr>
          <w:rFonts w:ascii="Verdana" w:eastAsia="Times New Roman" w:hAnsi="Verdana" w:cs="Arial"/>
          <w:b/>
          <w:bCs/>
          <w:kern w:val="0"/>
          <w:lang w:eastAsia="es-MX"/>
          <w14:ligatures w14:val="none"/>
        </w:rPr>
      </w:pPr>
    </w:p>
    <w:p w14:paraId="33D32B28" w14:textId="2AC9031B" w:rsidR="00715C47" w:rsidRPr="001B7CD0" w:rsidRDefault="00715C47" w:rsidP="003C715E">
      <w:pPr>
        <w:spacing w:after="0" w:line="240" w:lineRule="auto"/>
        <w:jc w:val="both"/>
        <w:rPr>
          <w:rFonts w:ascii="Verdana" w:eastAsia="Times New Roman" w:hAnsi="Verdana" w:cs="Arial"/>
          <w:color w:val="000000" w:themeColor="text1"/>
          <w:kern w:val="0"/>
          <w:lang w:eastAsia="es-MX"/>
          <w14:ligatures w14:val="none"/>
        </w:rPr>
      </w:pPr>
      <w:r w:rsidRPr="001B7CD0">
        <w:rPr>
          <w:rFonts w:ascii="Verdana" w:eastAsia="Times New Roman" w:hAnsi="Verdana" w:cs="Arial"/>
          <w:color w:val="000000" w:themeColor="text1"/>
          <w:kern w:val="0"/>
          <w:lang w:eastAsia="es-MX"/>
          <w14:ligatures w14:val="none"/>
        </w:rPr>
        <w:t>Se refieren a estrategias específicas que eliminan ciertos grupos de alimentos. Dentro de las dietas empíricas</w:t>
      </w:r>
      <w:r w:rsidR="00351D57">
        <w:rPr>
          <w:rFonts w:ascii="Verdana" w:eastAsia="Times New Roman" w:hAnsi="Verdana" w:cs="Arial"/>
          <w:color w:val="000000" w:themeColor="text1"/>
          <w:kern w:val="0"/>
          <w:lang w:eastAsia="es-MX"/>
          <w14:ligatures w14:val="none"/>
        </w:rPr>
        <w:t>,</w:t>
      </w:r>
      <w:r w:rsidRPr="001B7CD0">
        <w:rPr>
          <w:rFonts w:ascii="Verdana" w:eastAsia="Times New Roman" w:hAnsi="Verdana" w:cs="Arial"/>
          <w:color w:val="000000" w:themeColor="text1"/>
          <w:kern w:val="0"/>
          <w:lang w:eastAsia="es-MX"/>
          <w14:ligatures w14:val="none"/>
        </w:rPr>
        <w:t xml:space="preserve"> se distinguen </w:t>
      </w:r>
      <w:r w:rsidR="00351D57">
        <w:rPr>
          <w:rFonts w:ascii="Verdana" w:eastAsia="Times New Roman" w:hAnsi="Verdana" w:cs="Arial"/>
          <w:color w:val="000000" w:themeColor="text1"/>
          <w:kern w:val="0"/>
          <w:lang w:eastAsia="es-MX"/>
          <w14:ligatures w14:val="none"/>
        </w:rPr>
        <w:t>las que se enunciarán en los siguientes apartados.</w:t>
      </w:r>
    </w:p>
    <w:p w14:paraId="09666587" w14:textId="77777777" w:rsidR="001B7CD0" w:rsidRPr="00C1729E" w:rsidRDefault="001B7CD0" w:rsidP="003C715E">
      <w:pPr>
        <w:spacing w:after="0" w:line="240" w:lineRule="auto"/>
        <w:jc w:val="both"/>
        <w:rPr>
          <w:rFonts w:ascii="Verdana" w:eastAsia="Times New Roman" w:hAnsi="Verdana" w:cs="Arial"/>
          <w:color w:val="FF0000"/>
          <w:kern w:val="0"/>
          <w:lang w:eastAsia="es-MX"/>
          <w14:ligatures w14:val="none"/>
        </w:rPr>
      </w:pPr>
    </w:p>
    <w:p w14:paraId="3780DE86" w14:textId="2AA41AB7" w:rsidR="0048636F" w:rsidRPr="00245A94" w:rsidRDefault="00122594" w:rsidP="003C715E">
      <w:pPr>
        <w:spacing w:after="0" w:line="240" w:lineRule="auto"/>
        <w:jc w:val="both"/>
        <w:rPr>
          <w:rFonts w:ascii="Verdana" w:eastAsia="Times New Roman" w:hAnsi="Verdana" w:cs="Arial"/>
          <w:i/>
          <w:iCs/>
          <w:kern w:val="0"/>
          <w:lang w:eastAsia="es-MX"/>
          <w14:ligatures w14:val="none"/>
        </w:rPr>
      </w:pPr>
      <w:r w:rsidRPr="00245A94">
        <w:rPr>
          <w:rFonts w:ascii="Verdana" w:eastAsia="Times New Roman" w:hAnsi="Verdana" w:cs="Arial"/>
          <w:i/>
          <w:iCs/>
          <w:kern w:val="0"/>
          <w:lang w:eastAsia="es-MX"/>
          <w14:ligatures w14:val="none"/>
        </w:rPr>
        <w:t xml:space="preserve">Dietas de </w:t>
      </w:r>
      <w:r w:rsidR="00A77D24" w:rsidRPr="00245A94">
        <w:rPr>
          <w:rFonts w:ascii="Verdana" w:eastAsia="Times New Roman" w:hAnsi="Verdana" w:cs="Arial"/>
          <w:i/>
          <w:iCs/>
          <w:kern w:val="0"/>
          <w:lang w:eastAsia="es-MX"/>
          <w14:ligatures w14:val="none"/>
        </w:rPr>
        <w:t>seis</w:t>
      </w:r>
      <w:r w:rsidRPr="00245A94">
        <w:rPr>
          <w:rFonts w:ascii="Verdana" w:eastAsia="Times New Roman" w:hAnsi="Verdana" w:cs="Arial"/>
          <w:i/>
          <w:iCs/>
          <w:kern w:val="0"/>
          <w:lang w:eastAsia="es-MX"/>
          <w14:ligatures w14:val="none"/>
        </w:rPr>
        <w:t xml:space="preserve"> alérgenos</w:t>
      </w:r>
    </w:p>
    <w:p w14:paraId="3204150F" w14:textId="77777777" w:rsidR="0048636F" w:rsidRDefault="0048636F" w:rsidP="003C715E">
      <w:pPr>
        <w:spacing w:after="0" w:line="240" w:lineRule="auto"/>
        <w:jc w:val="both"/>
        <w:rPr>
          <w:rFonts w:ascii="Verdana" w:eastAsia="Times New Roman" w:hAnsi="Verdana" w:cs="Arial"/>
          <w:i/>
          <w:iCs/>
          <w:kern w:val="0"/>
          <w:lang w:eastAsia="es-MX"/>
          <w14:ligatures w14:val="none"/>
        </w:rPr>
      </w:pPr>
    </w:p>
    <w:p w14:paraId="72DEE885" w14:textId="110BE5CA" w:rsidR="00926218" w:rsidRPr="00926218" w:rsidRDefault="00926218" w:rsidP="003C715E">
      <w:pPr>
        <w:spacing w:after="0" w:line="240" w:lineRule="auto"/>
        <w:jc w:val="both"/>
        <w:rPr>
          <w:rFonts w:ascii="Verdana" w:eastAsia="Times New Roman" w:hAnsi="Verdana" w:cs="Arial"/>
          <w:kern w:val="0"/>
          <w:lang w:eastAsia="es-MX"/>
          <w14:ligatures w14:val="none"/>
        </w:rPr>
      </w:pPr>
      <w:r w:rsidRPr="00926218">
        <w:rPr>
          <w:rFonts w:ascii="Verdana" w:eastAsia="Times New Roman" w:hAnsi="Verdana" w:cs="Arial"/>
          <w:kern w:val="0"/>
          <w:lang w:eastAsia="es-MX"/>
          <w14:ligatures w14:val="none"/>
        </w:rPr>
        <w:t>La eliminación empírica de los seis principales alimentos impl</w:t>
      </w:r>
      <w:r w:rsidR="00A77D24">
        <w:rPr>
          <w:rFonts w:ascii="Verdana" w:eastAsia="Times New Roman" w:hAnsi="Verdana" w:cs="Arial"/>
          <w:kern w:val="0"/>
          <w:lang w:eastAsia="es-MX"/>
          <w14:ligatures w14:val="none"/>
        </w:rPr>
        <w:t>icados en respuestas alérgicas —</w:t>
      </w:r>
      <w:r w:rsidRPr="00926218">
        <w:rPr>
          <w:rFonts w:ascii="Verdana" w:eastAsia="Times New Roman" w:hAnsi="Verdana" w:cs="Arial"/>
          <w:kern w:val="0"/>
          <w:lang w:eastAsia="es-MX"/>
          <w14:ligatures w14:val="none"/>
        </w:rPr>
        <w:t>leche de vaca, huevo de gallina, trigo, soya, f</w:t>
      </w:r>
      <w:r w:rsidR="00A77D24">
        <w:rPr>
          <w:rFonts w:ascii="Verdana" w:eastAsia="Times New Roman" w:hAnsi="Verdana" w:cs="Arial"/>
          <w:kern w:val="0"/>
          <w:lang w:eastAsia="es-MX"/>
          <w14:ligatures w14:val="none"/>
        </w:rPr>
        <w:t>rutos secos, pescado y mariscos—</w:t>
      </w:r>
      <w:r w:rsidRPr="00926218">
        <w:rPr>
          <w:rFonts w:ascii="Verdana" w:eastAsia="Times New Roman" w:hAnsi="Verdana" w:cs="Arial"/>
          <w:kern w:val="0"/>
          <w:lang w:eastAsia="es-MX"/>
          <w14:ligatures w14:val="none"/>
        </w:rPr>
        <w:t xml:space="preserve"> se utiliza en pacientes con</w:t>
      </w:r>
      <w:r w:rsidR="000B6FC9">
        <w:rPr>
          <w:rFonts w:ascii="Verdana" w:eastAsia="Times New Roman" w:hAnsi="Verdana" w:cs="Arial"/>
          <w:kern w:val="0"/>
          <w:lang w:eastAsia="es-MX"/>
          <w14:ligatures w14:val="none"/>
        </w:rPr>
        <w:t xml:space="preserve"> </w:t>
      </w:r>
      <w:r w:rsidRPr="00926218">
        <w:rPr>
          <w:rFonts w:ascii="Verdana" w:eastAsia="Times New Roman" w:hAnsi="Verdana" w:cs="Arial"/>
          <w:b/>
          <w:bCs/>
          <w:kern w:val="0"/>
          <w:lang w:eastAsia="es-MX"/>
          <w14:ligatures w14:val="none"/>
        </w:rPr>
        <w:t>esofagitis eosinofílica</w:t>
      </w:r>
      <w:r w:rsidRPr="00926218">
        <w:rPr>
          <w:rFonts w:ascii="Verdana" w:eastAsia="Times New Roman" w:hAnsi="Verdana" w:cs="Arial"/>
          <w:kern w:val="0"/>
          <w:lang w:eastAsia="es-MX"/>
          <w14:ligatures w14:val="none"/>
        </w:rPr>
        <w:t>. Esta dieta lo</w:t>
      </w:r>
      <w:r w:rsidR="00A77D24">
        <w:rPr>
          <w:rFonts w:ascii="Verdana" w:eastAsia="Times New Roman" w:hAnsi="Verdana" w:cs="Arial"/>
          <w:kern w:val="0"/>
          <w:lang w:eastAsia="es-MX"/>
          <w14:ligatures w14:val="none"/>
        </w:rPr>
        <w:t>gra una</w:t>
      </w:r>
      <w:r w:rsidR="000B6FC9">
        <w:rPr>
          <w:rFonts w:ascii="Verdana" w:eastAsia="Times New Roman" w:hAnsi="Verdana" w:cs="Arial"/>
          <w:kern w:val="0"/>
          <w:lang w:eastAsia="es-MX"/>
          <w14:ligatures w14:val="none"/>
        </w:rPr>
        <w:t xml:space="preserve"> </w:t>
      </w:r>
      <w:r w:rsidR="00A77D24">
        <w:rPr>
          <w:rFonts w:ascii="Verdana" w:eastAsia="Times New Roman" w:hAnsi="Verdana" w:cs="Arial"/>
          <w:kern w:val="0"/>
          <w:lang w:eastAsia="es-MX"/>
          <w14:ligatures w14:val="none"/>
        </w:rPr>
        <w:t>resolución histológica</w:t>
      </w:r>
      <w:r w:rsidR="000B6FC9">
        <w:rPr>
          <w:rFonts w:ascii="Verdana" w:eastAsia="Times New Roman" w:hAnsi="Verdana" w:cs="Arial"/>
          <w:kern w:val="0"/>
          <w:lang w:eastAsia="es-MX"/>
          <w14:ligatures w14:val="none"/>
        </w:rPr>
        <w:t xml:space="preserve"> </w:t>
      </w:r>
      <w:r w:rsidR="00A77D24">
        <w:rPr>
          <w:rFonts w:ascii="Verdana" w:eastAsia="Times New Roman" w:hAnsi="Verdana" w:cs="Arial"/>
          <w:kern w:val="0"/>
          <w:lang w:eastAsia="es-MX"/>
          <w14:ligatures w14:val="none"/>
        </w:rPr>
        <w:t>—</w:t>
      </w:r>
      <w:r w:rsidRPr="00926218">
        <w:rPr>
          <w:rFonts w:ascii="Verdana" w:eastAsia="Times New Roman" w:hAnsi="Verdana" w:cs="Arial"/>
          <w:kern w:val="0"/>
          <w:lang w:eastAsia="es-MX"/>
          <w14:ligatures w14:val="none"/>
        </w:rPr>
        <w:t>&lt;15 eosinófi</w:t>
      </w:r>
      <w:r w:rsidR="00A77D24">
        <w:rPr>
          <w:rFonts w:ascii="Verdana" w:eastAsia="Times New Roman" w:hAnsi="Verdana" w:cs="Arial"/>
          <w:kern w:val="0"/>
          <w:lang w:eastAsia="es-MX"/>
          <w14:ligatures w14:val="none"/>
        </w:rPr>
        <w:t>los/CAP en la biopsia esofágica—</w:t>
      </w:r>
      <w:r w:rsidRPr="00926218">
        <w:rPr>
          <w:rFonts w:ascii="Verdana" w:eastAsia="Times New Roman" w:hAnsi="Verdana" w:cs="Arial"/>
          <w:kern w:val="0"/>
          <w:lang w:eastAsia="es-MX"/>
          <w14:ligatures w14:val="none"/>
        </w:rPr>
        <w:t xml:space="preserve"> en casi dos tercios de los pacientes.</w:t>
      </w:r>
    </w:p>
    <w:p w14:paraId="6720392C" w14:textId="77777777" w:rsidR="00926218" w:rsidRDefault="00926218" w:rsidP="003C715E">
      <w:pPr>
        <w:spacing w:after="0" w:line="240" w:lineRule="auto"/>
        <w:jc w:val="both"/>
        <w:rPr>
          <w:rFonts w:ascii="Verdana" w:eastAsia="Times New Roman" w:hAnsi="Verdana" w:cs="Arial"/>
          <w:kern w:val="0"/>
          <w:lang w:eastAsia="es-MX"/>
          <w14:ligatures w14:val="none"/>
        </w:rPr>
      </w:pPr>
    </w:p>
    <w:p w14:paraId="12C1D514" w14:textId="60A1B8A4" w:rsidR="00926218" w:rsidRPr="00926218" w:rsidRDefault="00C221F0" w:rsidP="003C715E">
      <w:pPr>
        <w:spacing w:after="0" w:line="240" w:lineRule="auto"/>
        <w:jc w:val="both"/>
        <w:rPr>
          <w:rFonts w:ascii="Verdana" w:eastAsia="Times New Roman" w:hAnsi="Verdana" w:cs="Arial"/>
          <w:b/>
          <w:bCs/>
          <w:kern w:val="0"/>
          <w:lang w:eastAsia="es-MX"/>
          <w14:ligatures w14:val="none"/>
        </w:rPr>
      </w:pPr>
      <w:r w:rsidRPr="00245A94">
        <w:rPr>
          <w:rFonts w:ascii="Verdana" w:eastAsia="Times New Roman" w:hAnsi="Verdana" w:cs="Arial"/>
          <w:kern w:val="0"/>
          <w:lang w:eastAsia="es-MX"/>
          <w14:ligatures w14:val="none"/>
        </w:rPr>
        <w:t>Kliewer et á</w:t>
      </w:r>
      <w:r w:rsidR="00926218" w:rsidRPr="00245A94">
        <w:rPr>
          <w:rFonts w:ascii="Verdana" w:eastAsia="Times New Roman" w:hAnsi="Verdana" w:cs="Arial"/>
          <w:kern w:val="0"/>
          <w:lang w:eastAsia="es-MX"/>
          <w14:ligatures w14:val="none"/>
        </w:rPr>
        <w:t>l.</w:t>
      </w:r>
      <w:r w:rsidR="00926218" w:rsidRPr="00926218">
        <w:rPr>
          <w:rFonts w:ascii="Verdana" w:eastAsia="Times New Roman" w:hAnsi="Verdana" w:cs="Arial"/>
          <w:kern w:val="0"/>
          <w:lang w:eastAsia="es-MX"/>
          <w14:ligatures w14:val="none"/>
        </w:rPr>
        <w:t xml:space="preserve"> (2023) publicaron recientemente su experiencia en pacientes con esofagitis eosinofílica, encontrando que la dieta de eliminación de</w:t>
      </w:r>
      <w:r w:rsidR="000B6FC9">
        <w:rPr>
          <w:rFonts w:ascii="Verdana" w:eastAsia="Times New Roman" w:hAnsi="Verdana" w:cs="Arial"/>
          <w:kern w:val="0"/>
          <w:lang w:eastAsia="es-MX"/>
          <w14:ligatures w14:val="none"/>
        </w:rPr>
        <w:t xml:space="preserve"> </w:t>
      </w:r>
      <w:r w:rsidR="00A77D24">
        <w:rPr>
          <w:rFonts w:ascii="Verdana" w:eastAsia="Times New Roman" w:hAnsi="Verdana" w:cs="Arial"/>
          <w:kern w:val="0"/>
          <w:lang w:eastAsia="es-MX"/>
          <w14:ligatures w14:val="none"/>
        </w:rPr>
        <w:t>un</w:t>
      </w:r>
      <w:r w:rsidR="00926218" w:rsidRPr="00926218">
        <w:rPr>
          <w:rFonts w:ascii="Verdana" w:eastAsia="Times New Roman" w:hAnsi="Verdana" w:cs="Arial"/>
          <w:kern w:val="0"/>
          <w:lang w:eastAsia="es-MX"/>
          <w14:ligatures w14:val="none"/>
        </w:rPr>
        <w:t xml:space="preserve"> alimento</w:t>
      </w:r>
      <w:r w:rsidR="000B6FC9">
        <w:rPr>
          <w:rFonts w:ascii="Verdana" w:eastAsia="Times New Roman" w:hAnsi="Verdana" w:cs="Arial"/>
          <w:kern w:val="0"/>
          <w:lang w:eastAsia="es-MX"/>
          <w14:ligatures w14:val="none"/>
        </w:rPr>
        <w:t xml:space="preserve"> </w:t>
      </w:r>
      <w:r w:rsidR="00926218" w:rsidRPr="00926218">
        <w:rPr>
          <w:rFonts w:ascii="Verdana" w:eastAsia="Times New Roman" w:hAnsi="Verdana" w:cs="Arial"/>
          <w:kern w:val="0"/>
          <w:lang w:eastAsia="es-MX"/>
          <w14:ligatures w14:val="none"/>
        </w:rPr>
        <w:t>versus la de</w:t>
      </w:r>
      <w:r w:rsidR="000B6FC9">
        <w:rPr>
          <w:rFonts w:ascii="Verdana" w:eastAsia="Times New Roman" w:hAnsi="Verdana" w:cs="Arial"/>
          <w:kern w:val="0"/>
          <w:lang w:eastAsia="es-MX"/>
          <w14:ligatures w14:val="none"/>
        </w:rPr>
        <w:t xml:space="preserve"> </w:t>
      </w:r>
      <w:r w:rsidR="00A77D24">
        <w:rPr>
          <w:rFonts w:ascii="Verdana" w:eastAsia="Times New Roman" w:hAnsi="Verdana" w:cs="Arial"/>
          <w:kern w:val="0"/>
          <w:lang w:eastAsia="es-MX"/>
          <w14:ligatures w14:val="none"/>
        </w:rPr>
        <w:t>seis</w:t>
      </w:r>
      <w:r w:rsidR="00926218" w:rsidRPr="00926218">
        <w:rPr>
          <w:rFonts w:ascii="Verdana" w:eastAsia="Times New Roman" w:hAnsi="Verdana" w:cs="Arial"/>
          <w:kern w:val="0"/>
          <w:lang w:eastAsia="es-MX"/>
          <w14:ligatures w14:val="none"/>
        </w:rPr>
        <w:t xml:space="preserve"> alimentos</w:t>
      </w:r>
      <w:r w:rsidR="000B6FC9">
        <w:rPr>
          <w:rFonts w:ascii="Verdana" w:eastAsia="Times New Roman" w:hAnsi="Verdana" w:cs="Arial"/>
          <w:kern w:val="0"/>
          <w:lang w:eastAsia="es-MX"/>
          <w14:ligatures w14:val="none"/>
        </w:rPr>
        <w:t xml:space="preserve"> </w:t>
      </w:r>
      <w:r w:rsidR="00926218" w:rsidRPr="00926218">
        <w:rPr>
          <w:rFonts w:ascii="Verdana" w:eastAsia="Times New Roman" w:hAnsi="Verdana" w:cs="Arial"/>
          <w:kern w:val="0"/>
          <w:lang w:eastAsia="es-MX"/>
          <w14:ligatures w14:val="none"/>
        </w:rPr>
        <w:t>tuvo resultados similares</w:t>
      </w:r>
      <w:r w:rsidR="000B6FC9">
        <w:rPr>
          <w:rFonts w:ascii="Verdana" w:eastAsia="Times New Roman" w:hAnsi="Verdana" w:cs="Arial"/>
          <w:kern w:val="0"/>
          <w:lang w:eastAsia="es-MX"/>
          <w14:ligatures w14:val="none"/>
        </w:rPr>
        <w:t>; s</w:t>
      </w:r>
      <w:r w:rsidR="00926218" w:rsidRPr="00926218">
        <w:rPr>
          <w:rFonts w:ascii="Verdana" w:eastAsia="Times New Roman" w:hAnsi="Verdana" w:cs="Arial"/>
          <w:kern w:val="0"/>
          <w:lang w:eastAsia="es-MX"/>
          <w14:ligatures w14:val="none"/>
        </w:rPr>
        <w:t xml:space="preserve">in embargo, en pacientes que no respondieron a la eliminación de </w:t>
      </w:r>
      <w:r w:rsidR="00A77D24">
        <w:rPr>
          <w:rFonts w:ascii="Verdana" w:eastAsia="Times New Roman" w:hAnsi="Verdana" w:cs="Arial"/>
          <w:kern w:val="0"/>
          <w:lang w:eastAsia="es-MX"/>
          <w14:ligatures w14:val="none"/>
        </w:rPr>
        <w:t>un</w:t>
      </w:r>
      <w:r w:rsidR="00926218" w:rsidRPr="00926218">
        <w:rPr>
          <w:rFonts w:ascii="Verdana" w:eastAsia="Times New Roman" w:hAnsi="Verdana" w:cs="Arial"/>
          <w:kern w:val="0"/>
          <w:lang w:eastAsia="es-MX"/>
          <w14:ligatures w14:val="none"/>
        </w:rPr>
        <w:t xml:space="preserve"> alimento, la dieta de </w:t>
      </w:r>
      <w:r w:rsidR="00A77D24">
        <w:rPr>
          <w:rFonts w:ascii="Verdana" w:eastAsia="Times New Roman" w:hAnsi="Verdana" w:cs="Arial"/>
          <w:kern w:val="0"/>
          <w:lang w:eastAsia="es-MX"/>
          <w14:ligatures w14:val="none"/>
        </w:rPr>
        <w:t>seis</w:t>
      </w:r>
      <w:r w:rsidR="00926218" w:rsidRPr="00926218">
        <w:rPr>
          <w:rFonts w:ascii="Verdana" w:eastAsia="Times New Roman" w:hAnsi="Verdana" w:cs="Arial"/>
          <w:kern w:val="0"/>
          <w:lang w:eastAsia="es-MX"/>
          <w14:ligatures w14:val="none"/>
        </w:rPr>
        <w:t xml:space="preserve"> alimentos alcanzó la resolución histológica en casi la mitad de los casos. Además, el uso de</w:t>
      </w:r>
      <w:r w:rsidR="000B6FC9">
        <w:rPr>
          <w:rFonts w:ascii="Verdana" w:eastAsia="Times New Roman" w:hAnsi="Verdana" w:cs="Arial"/>
          <w:kern w:val="0"/>
          <w:lang w:eastAsia="es-MX"/>
          <w14:ligatures w14:val="none"/>
        </w:rPr>
        <w:t xml:space="preserve"> </w:t>
      </w:r>
      <w:r w:rsidR="00926218" w:rsidRPr="00926218">
        <w:rPr>
          <w:rFonts w:ascii="Verdana" w:eastAsia="Times New Roman" w:hAnsi="Verdana" w:cs="Arial"/>
          <w:kern w:val="0"/>
          <w:lang w:eastAsia="es-MX"/>
          <w14:ligatures w14:val="none"/>
        </w:rPr>
        <w:t>esteroides deglutidos</w:t>
      </w:r>
      <w:r w:rsidR="000B6FC9">
        <w:rPr>
          <w:rFonts w:ascii="Verdana" w:eastAsia="Times New Roman" w:hAnsi="Verdana" w:cs="Arial"/>
          <w:kern w:val="0"/>
          <w:lang w:eastAsia="es-MX"/>
          <w14:ligatures w14:val="none"/>
        </w:rPr>
        <w:t xml:space="preserve"> </w:t>
      </w:r>
      <w:r w:rsidR="00926218" w:rsidRPr="00926218">
        <w:rPr>
          <w:rFonts w:ascii="Verdana" w:eastAsia="Times New Roman" w:hAnsi="Verdana" w:cs="Arial"/>
          <w:kern w:val="0"/>
          <w:lang w:eastAsia="es-MX"/>
          <w14:ligatures w14:val="none"/>
        </w:rPr>
        <w:t xml:space="preserve">en pacientes que no respondieron a la dieta de </w:t>
      </w:r>
      <w:r w:rsidR="00A77D24">
        <w:rPr>
          <w:rFonts w:ascii="Verdana" w:eastAsia="Times New Roman" w:hAnsi="Verdana" w:cs="Arial"/>
          <w:kern w:val="0"/>
          <w:lang w:eastAsia="es-MX"/>
          <w14:ligatures w14:val="none"/>
        </w:rPr>
        <w:t>seis</w:t>
      </w:r>
      <w:r w:rsidR="00926218" w:rsidRPr="00926218">
        <w:rPr>
          <w:rFonts w:ascii="Verdana" w:eastAsia="Times New Roman" w:hAnsi="Verdana" w:cs="Arial"/>
          <w:kern w:val="0"/>
          <w:lang w:eastAsia="es-MX"/>
          <w14:ligatures w14:val="none"/>
        </w:rPr>
        <w:t xml:space="preserve"> alimentos fue eficaz en más del 80</w:t>
      </w:r>
      <w:r w:rsidR="00A77D24">
        <w:rPr>
          <w:rFonts w:ascii="Verdana" w:eastAsia="Times New Roman" w:hAnsi="Verdana" w:cs="Arial"/>
          <w:kern w:val="0"/>
          <w:lang w:eastAsia="es-MX"/>
          <w14:ligatures w14:val="none"/>
        </w:rPr>
        <w:t xml:space="preserve"> </w:t>
      </w:r>
      <w:r w:rsidR="00926218" w:rsidRPr="00926218">
        <w:rPr>
          <w:rFonts w:ascii="Verdana" w:eastAsia="Times New Roman" w:hAnsi="Verdana" w:cs="Arial"/>
          <w:kern w:val="0"/>
          <w:lang w:eastAsia="es-MX"/>
          <w14:ligatures w14:val="none"/>
        </w:rPr>
        <w:t xml:space="preserve">% de ellos. Por lo tanto, los autores proponen iniciar con la dieta de eliminación de </w:t>
      </w:r>
      <w:r w:rsidR="00A77D24">
        <w:rPr>
          <w:rFonts w:ascii="Verdana" w:eastAsia="Times New Roman" w:hAnsi="Verdana" w:cs="Arial"/>
          <w:kern w:val="0"/>
          <w:lang w:eastAsia="es-MX"/>
          <w14:ligatures w14:val="none"/>
        </w:rPr>
        <w:t>un</w:t>
      </w:r>
      <w:r w:rsidR="00926218" w:rsidRPr="00926218">
        <w:rPr>
          <w:rFonts w:ascii="Verdana" w:eastAsia="Times New Roman" w:hAnsi="Verdana" w:cs="Arial"/>
          <w:kern w:val="0"/>
          <w:lang w:eastAsia="es-MX"/>
          <w14:ligatures w14:val="none"/>
        </w:rPr>
        <w:t xml:space="preserve"> alimento,</w:t>
      </w:r>
      <w:r w:rsidR="00A77D24">
        <w:rPr>
          <w:rFonts w:ascii="Verdana" w:eastAsia="Times New Roman" w:hAnsi="Verdana" w:cs="Arial"/>
          <w:kern w:val="0"/>
          <w:lang w:eastAsia="es-MX"/>
          <w14:ligatures w14:val="none"/>
        </w:rPr>
        <w:t xml:space="preserve"> después</w:t>
      </w:r>
      <w:r w:rsidR="00926218" w:rsidRPr="00926218">
        <w:rPr>
          <w:rFonts w:ascii="Verdana" w:eastAsia="Times New Roman" w:hAnsi="Verdana" w:cs="Arial"/>
          <w:kern w:val="0"/>
          <w:lang w:eastAsia="es-MX"/>
          <w14:ligatures w14:val="none"/>
        </w:rPr>
        <w:t xml:space="preserve"> avanzar a la de </w:t>
      </w:r>
      <w:r w:rsidR="00A77D24">
        <w:rPr>
          <w:rFonts w:ascii="Verdana" w:eastAsia="Times New Roman" w:hAnsi="Verdana" w:cs="Arial"/>
          <w:kern w:val="0"/>
          <w:lang w:eastAsia="es-MX"/>
          <w14:ligatures w14:val="none"/>
        </w:rPr>
        <w:t>seis</w:t>
      </w:r>
      <w:r>
        <w:rPr>
          <w:rFonts w:ascii="Verdana" w:eastAsia="Times New Roman" w:hAnsi="Verdana" w:cs="Arial"/>
          <w:kern w:val="0"/>
          <w:lang w:eastAsia="es-MX"/>
          <w14:ligatures w14:val="none"/>
        </w:rPr>
        <w:t xml:space="preserve"> alimentos si no hay respuesta</w:t>
      </w:r>
      <w:r w:rsidR="00926218" w:rsidRPr="00926218">
        <w:rPr>
          <w:rFonts w:ascii="Verdana" w:eastAsia="Times New Roman" w:hAnsi="Verdana" w:cs="Arial"/>
          <w:kern w:val="0"/>
          <w:lang w:eastAsia="es-MX"/>
          <w14:ligatures w14:val="none"/>
        </w:rPr>
        <w:t xml:space="preserve"> y</w:t>
      </w:r>
      <w:r>
        <w:rPr>
          <w:rFonts w:ascii="Verdana" w:eastAsia="Times New Roman" w:hAnsi="Verdana" w:cs="Arial"/>
          <w:kern w:val="0"/>
          <w:lang w:eastAsia="es-MX"/>
          <w14:ligatures w14:val="none"/>
        </w:rPr>
        <w:t>,</w:t>
      </w:r>
      <w:r w:rsidR="00926218" w:rsidRPr="00926218">
        <w:rPr>
          <w:rFonts w:ascii="Verdana" w:eastAsia="Times New Roman" w:hAnsi="Verdana" w:cs="Arial"/>
          <w:kern w:val="0"/>
          <w:lang w:eastAsia="es-MX"/>
          <w14:ligatures w14:val="none"/>
        </w:rPr>
        <w:t xml:space="preserve"> finalmente</w:t>
      </w:r>
      <w:r>
        <w:rPr>
          <w:rFonts w:ascii="Verdana" w:eastAsia="Times New Roman" w:hAnsi="Verdana" w:cs="Arial"/>
          <w:kern w:val="0"/>
          <w:lang w:eastAsia="es-MX"/>
          <w14:ligatures w14:val="none"/>
        </w:rPr>
        <w:t>, si no se obtiene un resultado favorable</w:t>
      </w:r>
      <w:r w:rsidR="000B6FC9">
        <w:rPr>
          <w:rFonts w:ascii="Verdana" w:eastAsia="Times New Roman" w:hAnsi="Verdana" w:cs="Arial"/>
          <w:kern w:val="0"/>
          <w:lang w:eastAsia="es-MX"/>
          <w14:ligatures w14:val="none"/>
        </w:rPr>
        <w:t>,</w:t>
      </w:r>
      <w:r w:rsidR="00926218" w:rsidRPr="00926218">
        <w:rPr>
          <w:rFonts w:ascii="Verdana" w:eastAsia="Times New Roman" w:hAnsi="Verdana" w:cs="Arial"/>
          <w:kern w:val="0"/>
          <w:lang w:eastAsia="es-MX"/>
          <w14:ligatures w14:val="none"/>
        </w:rPr>
        <w:t xml:space="preserve"> considerar el uso de </w:t>
      </w:r>
      <w:r w:rsidR="00926218" w:rsidRPr="00926218">
        <w:rPr>
          <w:rFonts w:ascii="Verdana" w:eastAsia="Times New Roman" w:hAnsi="Verdana" w:cs="Arial"/>
          <w:b/>
          <w:bCs/>
          <w:kern w:val="0"/>
          <w:lang w:eastAsia="es-MX"/>
          <w14:ligatures w14:val="none"/>
        </w:rPr>
        <w:t>esteroides deglutidos</w:t>
      </w:r>
      <w:r w:rsidR="00926218" w:rsidRPr="000B6FC9">
        <w:rPr>
          <w:rFonts w:ascii="Verdana" w:eastAsia="Times New Roman" w:hAnsi="Verdana" w:cs="Arial"/>
          <w:kern w:val="0"/>
          <w:lang w:eastAsia="es-MX"/>
          <w14:ligatures w14:val="none"/>
        </w:rPr>
        <w:t>.</w:t>
      </w:r>
    </w:p>
    <w:p w14:paraId="2E3CBFFC" w14:textId="77777777" w:rsidR="00926218" w:rsidRPr="00C1729E" w:rsidRDefault="00926218" w:rsidP="003C715E">
      <w:pPr>
        <w:spacing w:after="0" w:line="240" w:lineRule="auto"/>
        <w:jc w:val="both"/>
        <w:rPr>
          <w:rFonts w:ascii="Verdana" w:eastAsia="Times New Roman" w:hAnsi="Verdana" w:cs="Arial"/>
          <w:kern w:val="0"/>
          <w:lang w:eastAsia="es-MX"/>
          <w14:ligatures w14:val="none"/>
        </w:rPr>
      </w:pPr>
    </w:p>
    <w:p w14:paraId="51CD8DF8" w14:textId="21BF89E5" w:rsidR="00926218" w:rsidRDefault="00926218" w:rsidP="003C715E">
      <w:pPr>
        <w:spacing w:after="0" w:line="240" w:lineRule="auto"/>
        <w:jc w:val="both"/>
        <w:rPr>
          <w:rFonts w:ascii="Verdana" w:eastAsia="Times New Roman" w:hAnsi="Verdana" w:cs="Arial"/>
          <w:kern w:val="0"/>
          <w:lang w:eastAsia="es-MX"/>
          <w14:ligatures w14:val="none"/>
        </w:rPr>
      </w:pPr>
      <w:r w:rsidRPr="00926218">
        <w:rPr>
          <w:rFonts w:ascii="Verdana" w:eastAsia="Times New Roman" w:hAnsi="Verdana" w:cs="Arial"/>
          <w:kern w:val="0"/>
          <w:lang w:eastAsia="es-MX"/>
          <w14:ligatures w14:val="none"/>
        </w:rPr>
        <w:t xml:space="preserve">Recientemente, </w:t>
      </w:r>
      <w:r w:rsidR="00C221F0" w:rsidRPr="00245A94">
        <w:rPr>
          <w:rFonts w:ascii="Verdana" w:eastAsia="Times New Roman" w:hAnsi="Verdana" w:cs="Arial"/>
          <w:kern w:val="0"/>
          <w:lang w:eastAsia="es-MX"/>
          <w14:ligatures w14:val="none"/>
        </w:rPr>
        <w:t>Mayerhofer et á</w:t>
      </w:r>
      <w:r w:rsidRPr="00245A94">
        <w:rPr>
          <w:rFonts w:ascii="Verdana" w:eastAsia="Times New Roman" w:hAnsi="Verdana" w:cs="Arial"/>
          <w:kern w:val="0"/>
          <w:lang w:eastAsia="es-MX"/>
          <w14:ligatures w14:val="none"/>
        </w:rPr>
        <w:t>l.</w:t>
      </w:r>
      <w:r w:rsidRPr="00926218">
        <w:rPr>
          <w:rFonts w:ascii="Verdana" w:eastAsia="Times New Roman" w:hAnsi="Verdana" w:cs="Arial"/>
          <w:kern w:val="0"/>
          <w:lang w:eastAsia="es-MX"/>
          <w14:ligatures w14:val="none"/>
        </w:rPr>
        <w:t xml:space="preserve"> (2023) realizaron una revisión sistemática y</w:t>
      </w:r>
      <w:r w:rsidR="00C221F0">
        <w:rPr>
          <w:rFonts w:ascii="Verdana" w:eastAsia="Times New Roman" w:hAnsi="Verdana" w:cs="Arial"/>
          <w:kern w:val="0"/>
          <w:lang w:eastAsia="es-MX"/>
          <w14:ligatures w14:val="none"/>
        </w:rPr>
        <w:t xml:space="preserve"> un</w:t>
      </w:r>
      <w:r w:rsidRPr="00926218">
        <w:rPr>
          <w:rFonts w:ascii="Verdana" w:eastAsia="Times New Roman" w:hAnsi="Verdana" w:cs="Arial"/>
          <w:kern w:val="0"/>
          <w:lang w:eastAsia="es-MX"/>
          <w14:ligatures w14:val="none"/>
        </w:rPr>
        <w:t xml:space="preserve"> metaanálisis que incluyó 34 estudios, concluyendo que la dieta de eliminación es una opción efectiva para el tratamiento de la esofagitis eosinofílica</w:t>
      </w:r>
      <w:r w:rsidR="001E643C">
        <w:rPr>
          <w:rFonts w:ascii="Verdana" w:eastAsia="Times New Roman" w:hAnsi="Verdana" w:cs="Arial"/>
          <w:kern w:val="0"/>
          <w:lang w:eastAsia="es-MX"/>
          <w14:ligatures w14:val="none"/>
        </w:rPr>
        <w:t>; n</w:t>
      </w:r>
      <w:r w:rsidR="00245A94">
        <w:rPr>
          <w:rFonts w:ascii="Verdana" w:eastAsia="Times New Roman" w:hAnsi="Verdana" w:cs="Arial"/>
          <w:kern w:val="0"/>
          <w:lang w:eastAsia="es-MX"/>
          <w14:ligatures w14:val="none"/>
        </w:rPr>
        <w:t>o obstante</w:t>
      </w:r>
      <w:r w:rsidRPr="00926218">
        <w:rPr>
          <w:rFonts w:ascii="Verdana" w:eastAsia="Times New Roman" w:hAnsi="Verdana" w:cs="Arial"/>
          <w:kern w:val="0"/>
          <w:lang w:eastAsia="es-MX"/>
          <w14:ligatures w14:val="none"/>
        </w:rPr>
        <w:t xml:space="preserve">, destacaron que su eficacia depende en gran medida de la adherencia del paciente. Además, reportaron que la adición de fórmula de aminoácidos a la dieta de </w:t>
      </w:r>
      <w:r w:rsidR="00C221F0">
        <w:rPr>
          <w:rFonts w:ascii="Verdana" w:eastAsia="Times New Roman" w:hAnsi="Verdana" w:cs="Arial"/>
          <w:kern w:val="0"/>
          <w:lang w:eastAsia="es-MX"/>
          <w14:ligatures w14:val="none"/>
        </w:rPr>
        <w:t>cuatro alimentos —leche, trigo, huevo y soya—</w:t>
      </w:r>
      <w:r w:rsidRPr="00926218">
        <w:rPr>
          <w:rFonts w:ascii="Verdana" w:eastAsia="Times New Roman" w:hAnsi="Verdana" w:cs="Arial"/>
          <w:kern w:val="0"/>
          <w:lang w:eastAsia="es-MX"/>
          <w14:ligatures w14:val="none"/>
        </w:rPr>
        <w:t xml:space="preserve"> incrementaba la resolución histológica de la enfermedad.</w:t>
      </w:r>
    </w:p>
    <w:p w14:paraId="5C0F56DE" w14:textId="77777777" w:rsidR="00C221F0" w:rsidRPr="00926218" w:rsidRDefault="00C221F0" w:rsidP="003C715E">
      <w:pPr>
        <w:spacing w:after="0" w:line="240" w:lineRule="auto"/>
        <w:jc w:val="both"/>
        <w:rPr>
          <w:rFonts w:ascii="Verdana" w:eastAsia="Times New Roman" w:hAnsi="Verdana" w:cs="Arial"/>
          <w:kern w:val="0"/>
          <w:lang w:eastAsia="es-MX"/>
          <w14:ligatures w14:val="none"/>
        </w:rPr>
      </w:pPr>
    </w:p>
    <w:p w14:paraId="248862DD" w14:textId="77777777" w:rsidR="0048636F" w:rsidRPr="00245A94" w:rsidRDefault="00122594" w:rsidP="003C715E">
      <w:pPr>
        <w:spacing w:after="0" w:line="240" w:lineRule="auto"/>
        <w:jc w:val="both"/>
        <w:rPr>
          <w:rFonts w:ascii="Verdana" w:eastAsia="Times New Roman" w:hAnsi="Verdana" w:cs="Arial"/>
          <w:i/>
          <w:iCs/>
          <w:kern w:val="0"/>
          <w:lang w:eastAsia="es-MX"/>
          <w14:ligatures w14:val="none"/>
        </w:rPr>
      </w:pPr>
      <w:r w:rsidRPr="00245A94">
        <w:rPr>
          <w:rFonts w:ascii="Verdana" w:eastAsia="Times New Roman" w:hAnsi="Verdana" w:cs="Arial"/>
          <w:i/>
          <w:iCs/>
          <w:kern w:val="0"/>
          <w:lang w:eastAsia="es-MX"/>
          <w14:ligatures w14:val="none"/>
        </w:rPr>
        <w:t>Dietas empíricas por reactividad cruzada</w:t>
      </w:r>
    </w:p>
    <w:p w14:paraId="4AA1EBB2" w14:textId="77777777" w:rsidR="0048636F" w:rsidRPr="00C221F0" w:rsidRDefault="0048636F" w:rsidP="003C715E">
      <w:pPr>
        <w:spacing w:after="0" w:line="240" w:lineRule="auto"/>
        <w:jc w:val="both"/>
        <w:rPr>
          <w:rFonts w:ascii="Verdana" w:eastAsia="Times New Roman" w:hAnsi="Verdana" w:cs="Arial"/>
          <w:iCs/>
          <w:kern w:val="0"/>
          <w:lang w:eastAsia="es-MX"/>
          <w14:ligatures w14:val="none"/>
        </w:rPr>
      </w:pPr>
    </w:p>
    <w:p w14:paraId="42FE9998" w14:textId="51E6B5AA" w:rsidR="00926218" w:rsidRPr="00926218" w:rsidRDefault="00926218" w:rsidP="003C715E">
      <w:pPr>
        <w:spacing w:after="0" w:line="240" w:lineRule="auto"/>
        <w:jc w:val="both"/>
        <w:rPr>
          <w:rFonts w:ascii="Verdana" w:eastAsia="Times New Roman" w:hAnsi="Verdana" w:cs="Arial"/>
          <w:kern w:val="0"/>
          <w:lang w:eastAsia="es-MX"/>
          <w14:ligatures w14:val="none"/>
        </w:rPr>
      </w:pPr>
      <w:r w:rsidRPr="00926218">
        <w:rPr>
          <w:rFonts w:ascii="Verdana" w:eastAsia="Times New Roman" w:hAnsi="Verdana" w:cs="Arial"/>
          <w:kern w:val="0"/>
          <w:lang w:eastAsia="es-MX"/>
          <w14:ligatures w14:val="none"/>
        </w:rPr>
        <w:t xml:space="preserve">Existen familias de alimentos con </w:t>
      </w:r>
      <w:r w:rsidRPr="00A7264F">
        <w:rPr>
          <w:rFonts w:ascii="Verdana" w:eastAsia="Times New Roman" w:hAnsi="Verdana" w:cs="Arial"/>
          <w:b/>
          <w:bCs/>
          <w:kern w:val="0"/>
          <w:lang w:eastAsia="es-MX"/>
          <w14:ligatures w14:val="none"/>
        </w:rPr>
        <w:t>reactividad cruzada</w:t>
      </w:r>
      <w:r w:rsidRPr="00926218">
        <w:rPr>
          <w:rFonts w:ascii="Verdana" w:eastAsia="Times New Roman" w:hAnsi="Verdana" w:cs="Arial"/>
          <w:kern w:val="0"/>
          <w:lang w:eastAsia="es-MX"/>
          <w14:ligatures w14:val="none"/>
        </w:rPr>
        <w:t xml:space="preserve"> bien documentada, como las leches de mamíferos y </w:t>
      </w:r>
      <w:r w:rsidR="00C221F0">
        <w:rPr>
          <w:rFonts w:ascii="Verdana" w:eastAsia="Times New Roman" w:hAnsi="Verdana" w:cs="Arial"/>
          <w:kern w:val="0"/>
          <w:lang w:eastAsia="es-MX"/>
          <w14:ligatures w14:val="none"/>
        </w:rPr>
        <w:t>los alimentos de origen marino —pescados y mariscos—</w:t>
      </w:r>
      <w:r w:rsidRPr="00926218">
        <w:rPr>
          <w:rFonts w:ascii="Verdana" w:eastAsia="Times New Roman" w:hAnsi="Verdana" w:cs="Arial"/>
          <w:kern w:val="0"/>
          <w:lang w:eastAsia="es-MX"/>
          <w14:ligatures w14:val="none"/>
        </w:rPr>
        <w:t xml:space="preserve">. Además, muchas proteínas homólogas presentan reactividad cruzada entre alimentos comestibles y aeroalérgenos. Los alérgenos de legumbres incluyen prolaminas, cupinas, profilinas, proteínas relacionadas con la patogénesis </w:t>
      </w:r>
      <w:r w:rsidR="001E643C">
        <w:rPr>
          <w:rFonts w:ascii="Verdana" w:eastAsia="Times New Roman" w:hAnsi="Verdana" w:cs="Arial"/>
          <w:kern w:val="0"/>
          <w:lang w:eastAsia="es-MX"/>
          <w14:ligatures w14:val="none"/>
        </w:rPr>
        <w:t xml:space="preserve">10 </w:t>
      </w:r>
      <w:r w:rsidRPr="00CD71A9">
        <w:rPr>
          <w:rFonts w:ascii="Verdana" w:eastAsia="Times New Roman" w:hAnsi="Verdana" w:cs="Arial"/>
          <w:kern w:val="0"/>
          <w:lang w:eastAsia="es-MX"/>
          <w14:ligatures w14:val="none"/>
        </w:rPr>
        <w:t>(PR-10</w:t>
      </w:r>
      <w:r w:rsidR="001E643C">
        <w:rPr>
          <w:rFonts w:ascii="Verdana" w:eastAsia="Times New Roman" w:hAnsi="Verdana" w:cs="Arial"/>
          <w:kern w:val="0"/>
          <w:lang w:eastAsia="es-MX"/>
          <w14:ligatures w14:val="none"/>
        </w:rPr>
        <w:t>)</w:t>
      </w:r>
      <w:r w:rsidRPr="00926218">
        <w:rPr>
          <w:rFonts w:ascii="Verdana" w:eastAsia="Times New Roman" w:hAnsi="Verdana" w:cs="Arial"/>
          <w:kern w:val="0"/>
          <w:lang w:eastAsia="es-MX"/>
          <w14:ligatures w14:val="none"/>
        </w:rPr>
        <w:t xml:space="preserve"> similares a Bet v</w:t>
      </w:r>
      <w:r w:rsidR="002315AC">
        <w:rPr>
          <w:rFonts w:ascii="Verdana" w:eastAsia="Times New Roman" w:hAnsi="Verdana" w:cs="Arial"/>
          <w:kern w:val="0"/>
          <w:lang w:eastAsia="es-MX"/>
          <w14:ligatures w14:val="none"/>
        </w:rPr>
        <w:t xml:space="preserve"> </w:t>
      </w:r>
      <w:r w:rsidRPr="00926218">
        <w:rPr>
          <w:rFonts w:ascii="Verdana" w:eastAsia="Times New Roman" w:hAnsi="Verdana" w:cs="Arial"/>
          <w:kern w:val="0"/>
          <w:lang w:eastAsia="es-MX"/>
          <w14:ligatures w14:val="none"/>
        </w:rPr>
        <w:t>1, proteín</w:t>
      </w:r>
      <w:r w:rsidR="00C221F0">
        <w:rPr>
          <w:rFonts w:ascii="Verdana" w:eastAsia="Times New Roman" w:hAnsi="Verdana" w:cs="Arial"/>
          <w:kern w:val="0"/>
          <w:lang w:eastAsia="es-MX"/>
          <w14:ligatures w14:val="none"/>
        </w:rPr>
        <w:t>as de transferencia de lípidos —</w:t>
      </w:r>
      <w:r w:rsidRPr="00926218">
        <w:rPr>
          <w:rFonts w:ascii="Verdana" w:eastAsia="Times New Roman" w:hAnsi="Verdana" w:cs="Arial"/>
          <w:kern w:val="0"/>
          <w:lang w:eastAsia="es-MX"/>
          <w14:ligatures w14:val="none"/>
        </w:rPr>
        <w:t>LTP</w:t>
      </w:r>
      <w:r w:rsidR="00C221F0">
        <w:rPr>
          <w:rFonts w:ascii="Verdana" w:eastAsia="Times New Roman" w:hAnsi="Verdana" w:cs="Arial"/>
          <w:kern w:val="0"/>
          <w:lang w:eastAsia="es-MX"/>
          <w14:ligatures w14:val="none"/>
        </w:rPr>
        <w:t>, por sus siglas en inglés—</w:t>
      </w:r>
      <w:r w:rsidRPr="00926218">
        <w:rPr>
          <w:rFonts w:ascii="Verdana" w:eastAsia="Times New Roman" w:hAnsi="Verdana" w:cs="Arial"/>
          <w:kern w:val="0"/>
          <w:lang w:eastAsia="es-MX"/>
          <w14:ligatures w14:val="none"/>
        </w:rPr>
        <w:t>, defensinas y oleosinas.</w:t>
      </w:r>
    </w:p>
    <w:p w14:paraId="3C573A8E" w14:textId="77777777" w:rsidR="00926218" w:rsidRPr="00926218" w:rsidRDefault="00926218" w:rsidP="003C715E">
      <w:pPr>
        <w:spacing w:after="0" w:line="240" w:lineRule="auto"/>
        <w:jc w:val="both"/>
        <w:rPr>
          <w:rFonts w:ascii="Verdana" w:eastAsia="Times New Roman" w:hAnsi="Verdana" w:cs="Arial"/>
          <w:kern w:val="0"/>
          <w:lang w:eastAsia="es-MX"/>
          <w14:ligatures w14:val="none"/>
        </w:rPr>
      </w:pPr>
    </w:p>
    <w:p w14:paraId="19A61357" w14:textId="796E275C" w:rsidR="00926218" w:rsidRDefault="00926218" w:rsidP="003C715E">
      <w:pPr>
        <w:spacing w:after="0" w:line="240" w:lineRule="auto"/>
        <w:jc w:val="both"/>
        <w:rPr>
          <w:rFonts w:ascii="Verdana" w:eastAsia="Times New Roman" w:hAnsi="Verdana" w:cs="Arial"/>
          <w:kern w:val="0"/>
          <w:lang w:eastAsia="es-MX"/>
          <w14:ligatures w14:val="none"/>
        </w:rPr>
      </w:pPr>
      <w:r w:rsidRPr="00926218">
        <w:rPr>
          <w:rFonts w:ascii="Verdana" w:eastAsia="Times New Roman" w:hAnsi="Verdana" w:cs="Arial"/>
          <w:kern w:val="0"/>
          <w:lang w:eastAsia="es-MX"/>
          <w14:ligatures w14:val="none"/>
        </w:rPr>
        <w:t xml:space="preserve">El </w:t>
      </w:r>
      <w:r w:rsidRPr="00A7264F">
        <w:rPr>
          <w:rFonts w:ascii="Verdana" w:eastAsia="Times New Roman" w:hAnsi="Verdana" w:cs="Arial"/>
          <w:b/>
          <w:bCs/>
          <w:kern w:val="0"/>
          <w:lang w:eastAsia="es-MX"/>
          <w14:ligatures w14:val="none"/>
        </w:rPr>
        <w:t>diagnóstico molecular</w:t>
      </w:r>
      <w:r w:rsidRPr="00926218">
        <w:rPr>
          <w:rFonts w:ascii="Verdana" w:eastAsia="Times New Roman" w:hAnsi="Verdana" w:cs="Arial"/>
          <w:kern w:val="0"/>
          <w:lang w:eastAsia="es-MX"/>
          <w14:ligatures w14:val="none"/>
        </w:rPr>
        <w:t xml:space="preserve"> ha mejorado la capacidad para identificar reactividad cruzada clínicamente relevante; sin embargo, aún existen lagunas en el conocimiento sobre este tema.</w:t>
      </w:r>
    </w:p>
    <w:p w14:paraId="2E5CCE23" w14:textId="77777777" w:rsidR="00926218" w:rsidRPr="00926218" w:rsidRDefault="00926218" w:rsidP="003C715E">
      <w:pPr>
        <w:spacing w:after="0" w:line="240" w:lineRule="auto"/>
        <w:jc w:val="both"/>
        <w:rPr>
          <w:rFonts w:ascii="Verdana" w:eastAsia="Times New Roman" w:hAnsi="Verdana" w:cs="Arial"/>
          <w:kern w:val="0"/>
          <w:lang w:eastAsia="es-MX"/>
          <w14:ligatures w14:val="none"/>
        </w:rPr>
      </w:pPr>
    </w:p>
    <w:p w14:paraId="5A120543" w14:textId="77777777" w:rsidR="0048636F" w:rsidRPr="0048636F" w:rsidRDefault="00122594" w:rsidP="009368FC">
      <w:pPr>
        <w:pStyle w:val="Prrafodelista"/>
        <w:numPr>
          <w:ilvl w:val="0"/>
          <w:numId w:val="5"/>
        </w:numPr>
        <w:spacing w:after="0" w:line="240" w:lineRule="auto"/>
        <w:ind w:left="426"/>
        <w:jc w:val="both"/>
        <w:rPr>
          <w:rFonts w:ascii="Verdana" w:eastAsia="Times New Roman" w:hAnsi="Verdana" w:cs="Arial"/>
          <w:kern w:val="0"/>
          <w:lang w:eastAsia="es-MX"/>
          <w14:ligatures w14:val="none"/>
        </w:rPr>
      </w:pPr>
      <w:r w:rsidRPr="0048636F">
        <w:rPr>
          <w:rFonts w:ascii="Verdana" w:eastAsia="Times New Roman" w:hAnsi="Verdana" w:cs="Arial"/>
          <w:kern w:val="0"/>
          <w:lang w:eastAsia="es-MX"/>
          <w14:ligatures w14:val="none"/>
        </w:rPr>
        <w:t>PR-10</w:t>
      </w:r>
    </w:p>
    <w:p w14:paraId="65E74532" w14:textId="77777777" w:rsidR="00F72841" w:rsidRDefault="00F72841" w:rsidP="003C715E">
      <w:pPr>
        <w:spacing w:after="0" w:line="240" w:lineRule="auto"/>
        <w:jc w:val="both"/>
        <w:rPr>
          <w:rFonts w:ascii="Verdana" w:eastAsia="Times New Roman" w:hAnsi="Verdana" w:cs="Arial"/>
          <w:kern w:val="0"/>
          <w:lang w:eastAsia="es-MX"/>
          <w14:ligatures w14:val="none"/>
        </w:rPr>
      </w:pPr>
    </w:p>
    <w:p w14:paraId="6352F632" w14:textId="551E63A4" w:rsidR="00926218" w:rsidRPr="00926218" w:rsidRDefault="00926218" w:rsidP="003C715E">
      <w:pPr>
        <w:spacing w:after="0" w:line="240" w:lineRule="auto"/>
        <w:jc w:val="both"/>
        <w:rPr>
          <w:rFonts w:ascii="Verdana" w:eastAsia="Times New Roman" w:hAnsi="Verdana" w:cs="Arial"/>
          <w:kern w:val="0"/>
          <w:lang w:eastAsia="es-MX"/>
          <w14:ligatures w14:val="none"/>
        </w:rPr>
      </w:pPr>
      <w:r w:rsidRPr="00926218">
        <w:rPr>
          <w:rFonts w:ascii="Verdana" w:eastAsia="Times New Roman" w:hAnsi="Verdana" w:cs="Arial"/>
          <w:kern w:val="0"/>
          <w:lang w:eastAsia="es-MX"/>
          <w14:ligatures w14:val="none"/>
        </w:rPr>
        <w:t>Los alérgenos</w:t>
      </w:r>
      <w:r w:rsidR="009368FC">
        <w:rPr>
          <w:rFonts w:ascii="Verdana" w:eastAsia="Times New Roman" w:hAnsi="Verdana" w:cs="Arial"/>
          <w:kern w:val="0"/>
          <w:lang w:eastAsia="es-MX"/>
          <w14:ligatures w14:val="none"/>
        </w:rPr>
        <w:t xml:space="preserve"> </w:t>
      </w:r>
      <w:r w:rsidRPr="00926218">
        <w:rPr>
          <w:rFonts w:ascii="Verdana" w:eastAsia="Times New Roman" w:hAnsi="Verdana" w:cs="Arial"/>
          <w:kern w:val="0"/>
          <w:lang w:eastAsia="es-MX"/>
          <w14:ligatures w14:val="none"/>
        </w:rPr>
        <w:t>Bet v</w:t>
      </w:r>
      <w:r w:rsidR="002315AC">
        <w:rPr>
          <w:rFonts w:ascii="Verdana" w:eastAsia="Times New Roman" w:hAnsi="Verdana" w:cs="Arial"/>
          <w:kern w:val="0"/>
          <w:lang w:eastAsia="es-MX"/>
          <w14:ligatures w14:val="none"/>
        </w:rPr>
        <w:t xml:space="preserve"> </w:t>
      </w:r>
      <w:r w:rsidRPr="00926218">
        <w:rPr>
          <w:rFonts w:ascii="Verdana" w:eastAsia="Times New Roman" w:hAnsi="Verdana" w:cs="Arial"/>
          <w:kern w:val="0"/>
          <w:lang w:eastAsia="es-MX"/>
          <w14:ligatures w14:val="none"/>
        </w:rPr>
        <w:t>1</w:t>
      </w:r>
      <w:r w:rsidR="009368FC">
        <w:rPr>
          <w:rFonts w:ascii="Verdana" w:eastAsia="Times New Roman" w:hAnsi="Verdana" w:cs="Arial"/>
          <w:kern w:val="0"/>
          <w:lang w:eastAsia="es-MX"/>
          <w14:ligatures w14:val="none"/>
        </w:rPr>
        <w:t xml:space="preserve"> </w:t>
      </w:r>
      <w:r w:rsidRPr="00926218">
        <w:rPr>
          <w:rFonts w:ascii="Verdana" w:eastAsia="Times New Roman" w:hAnsi="Verdana" w:cs="Arial"/>
          <w:kern w:val="0"/>
          <w:lang w:eastAsia="es-MX"/>
          <w14:ligatures w14:val="none"/>
        </w:rPr>
        <w:t xml:space="preserve">del polen de </w:t>
      </w:r>
      <w:r w:rsidRPr="00C221F0">
        <w:rPr>
          <w:rFonts w:ascii="Verdana" w:eastAsia="Times New Roman" w:hAnsi="Verdana" w:cs="Arial"/>
          <w:i/>
          <w:kern w:val="0"/>
          <w:lang w:eastAsia="es-MX"/>
          <w14:ligatures w14:val="none"/>
        </w:rPr>
        <w:t>Fagaceae</w:t>
      </w:r>
      <w:r w:rsidRPr="00926218">
        <w:rPr>
          <w:rFonts w:ascii="Verdana" w:eastAsia="Times New Roman" w:hAnsi="Verdana" w:cs="Arial"/>
          <w:kern w:val="0"/>
          <w:lang w:eastAsia="es-MX"/>
          <w14:ligatures w14:val="none"/>
        </w:rPr>
        <w:t xml:space="preserve"> comparten secuencias de aminoácidos con alérgenos similares encontrados en frutas de la familia </w:t>
      </w:r>
      <w:r w:rsidRPr="00C221F0">
        <w:rPr>
          <w:rFonts w:ascii="Verdana" w:eastAsia="Times New Roman" w:hAnsi="Verdana" w:cs="Arial"/>
          <w:i/>
          <w:kern w:val="0"/>
          <w:lang w:eastAsia="es-MX"/>
          <w14:ligatures w14:val="none"/>
        </w:rPr>
        <w:t>Rosaceae</w:t>
      </w:r>
      <w:r w:rsidR="00C221F0">
        <w:rPr>
          <w:rFonts w:ascii="Verdana" w:eastAsia="Times New Roman" w:hAnsi="Verdana" w:cs="Arial"/>
          <w:kern w:val="0"/>
          <w:lang w:eastAsia="es-MX"/>
          <w14:ligatures w14:val="none"/>
        </w:rPr>
        <w:t xml:space="preserve"> —</w:t>
      </w:r>
      <w:r w:rsidRPr="00926218">
        <w:rPr>
          <w:rFonts w:ascii="Verdana" w:eastAsia="Times New Roman" w:hAnsi="Verdana" w:cs="Arial"/>
          <w:kern w:val="0"/>
          <w:lang w:eastAsia="es-MX"/>
          <w14:ligatures w14:val="none"/>
        </w:rPr>
        <w:t>Fra a 1, Mal d</w:t>
      </w:r>
      <w:r w:rsidR="00C221F0">
        <w:rPr>
          <w:rFonts w:ascii="Verdana" w:eastAsia="Times New Roman" w:hAnsi="Verdana" w:cs="Arial"/>
          <w:kern w:val="0"/>
          <w:lang w:eastAsia="es-MX"/>
          <w14:ligatures w14:val="none"/>
        </w:rPr>
        <w:t xml:space="preserve"> 1, Pru p 1, Pru ar 1, Pru av 1—, semillas —Gly m 4, Jug r 5— y vegetales —Api g 1, Dau c 1—</w:t>
      </w:r>
      <w:r w:rsidRPr="00926218">
        <w:rPr>
          <w:rFonts w:ascii="Verdana" w:eastAsia="Times New Roman" w:hAnsi="Verdana" w:cs="Arial"/>
          <w:kern w:val="0"/>
          <w:lang w:eastAsia="es-MX"/>
          <w14:ligatures w14:val="none"/>
        </w:rPr>
        <w:t xml:space="preserve">, lo que explica posibles reactividades y alergias cruzadas con estos alimentos. El </w:t>
      </w:r>
      <w:r w:rsidRPr="00926218">
        <w:rPr>
          <w:rFonts w:ascii="Verdana" w:eastAsia="Times New Roman" w:hAnsi="Verdana" w:cs="Arial"/>
          <w:b/>
          <w:bCs/>
          <w:kern w:val="0"/>
          <w:lang w:eastAsia="es-MX"/>
          <w14:ligatures w14:val="none"/>
        </w:rPr>
        <w:t>porcentaje de homología</w:t>
      </w:r>
      <w:r w:rsidRPr="00926218">
        <w:rPr>
          <w:rFonts w:ascii="Verdana" w:eastAsia="Times New Roman" w:hAnsi="Verdana" w:cs="Arial"/>
          <w:kern w:val="0"/>
          <w:lang w:eastAsia="es-MX"/>
          <w14:ligatures w14:val="none"/>
        </w:rPr>
        <w:t xml:space="preserve"> puede variar, por lo que se recomienda consultar la</w:t>
      </w:r>
      <w:r w:rsidR="009B74A8">
        <w:rPr>
          <w:rFonts w:ascii="Verdana" w:eastAsia="Times New Roman" w:hAnsi="Verdana" w:cs="Arial"/>
          <w:kern w:val="0"/>
          <w:lang w:eastAsia="es-MX"/>
          <w14:ligatures w14:val="none"/>
        </w:rPr>
        <w:t xml:space="preserve"> </w:t>
      </w:r>
      <w:hyperlink r:id="rId15" w:history="1">
        <w:r w:rsidRPr="009B74A8">
          <w:rPr>
            <w:rStyle w:val="Hipervnculo"/>
            <w:rFonts w:ascii="Verdana" w:eastAsia="Times New Roman" w:hAnsi="Verdana" w:cs="Arial"/>
            <w:i/>
            <w:iCs/>
            <w:kern w:val="0"/>
            <w:lang w:eastAsia="es-MX"/>
            <w14:ligatures w14:val="none"/>
          </w:rPr>
          <w:t>Guía Mexicana de Alergia Molecular</w:t>
        </w:r>
      </w:hyperlink>
      <w:r w:rsidR="009B74A8">
        <w:rPr>
          <w:rStyle w:val="Hipervnculo"/>
          <w:rFonts w:ascii="Verdana" w:eastAsia="Times New Roman" w:hAnsi="Verdana" w:cs="Arial"/>
          <w:kern w:val="0"/>
          <w:lang w:eastAsia="es-MX"/>
          <w14:ligatures w14:val="none"/>
        </w:rPr>
        <w:t xml:space="preserve"> </w:t>
      </w:r>
      <w:r w:rsidRPr="00926218">
        <w:rPr>
          <w:rFonts w:ascii="Verdana" w:eastAsia="Times New Roman" w:hAnsi="Verdana" w:cs="Arial"/>
          <w:kern w:val="0"/>
          <w:lang w:eastAsia="es-MX"/>
          <w14:ligatures w14:val="none"/>
        </w:rPr>
        <w:t>para obtener información detallada.</w:t>
      </w:r>
    </w:p>
    <w:p w14:paraId="393C1D2B" w14:textId="77777777" w:rsidR="00926218" w:rsidRPr="00106739" w:rsidRDefault="00926218" w:rsidP="003C715E">
      <w:pPr>
        <w:spacing w:after="0" w:line="240" w:lineRule="auto"/>
        <w:jc w:val="both"/>
        <w:rPr>
          <w:rFonts w:ascii="Verdana" w:eastAsia="Times New Roman" w:hAnsi="Verdana" w:cs="Arial"/>
          <w:kern w:val="0"/>
          <w:lang w:eastAsia="es-MX"/>
          <w14:ligatures w14:val="none"/>
        </w:rPr>
      </w:pPr>
    </w:p>
    <w:p w14:paraId="0C37A64E" w14:textId="512A863F" w:rsidR="00926218" w:rsidRPr="00926218" w:rsidRDefault="00926218" w:rsidP="003C715E">
      <w:pPr>
        <w:spacing w:after="0" w:line="240" w:lineRule="auto"/>
        <w:jc w:val="both"/>
        <w:rPr>
          <w:rFonts w:ascii="Verdana" w:eastAsia="Times New Roman" w:hAnsi="Verdana" w:cs="Arial"/>
          <w:kern w:val="0"/>
          <w:lang w:eastAsia="es-MX"/>
          <w14:ligatures w14:val="none"/>
        </w:rPr>
      </w:pPr>
      <w:r w:rsidRPr="00926218">
        <w:rPr>
          <w:rFonts w:ascii="Verdana" w:eastAsia="Times New Roman" w:hAnsi="Verdana" w:cs="Arial"/>
          <w:kern w:val="0"/>
          <w:lang w:eastAsia="es-MX"/>
          <w14:ligatures w14:val="none"/>
        </w:rPr>
        <w:t>Las PR-10 son proteínas sensibles al calor y a la digestión, por lo que puede intentarse el consumo del alimento en forma horneada. Además, dado que la cáscara de las frutas y verduras tiene una mayor concentración de alérgenos, se podría recomendar su consumo sin cáscara</w:t>
      </w:r>
      <w:r w:rsidR="00724821">
        <w:rPr>
          <w:rFonts w:ascii="Verdana" w:eastAsia="Times New Roman" w:hAnsi="Verdana" w:cs="Arial"/>
          <w:kern w:val="0"/>
          <w:lang w:eastAsia="es-MX"/>
          <w14:ligatures w14:val="none"/>
        </w:rPr>
        <w:t>; n</w:t>
      </w:r>
      <w:r w:rsidR="00245A94">
        <w:rPr>
          <w:rFonts w:ascii="Verdana" w:eastAsia="Times New Roman" w:hAnsi="Verdana" w:cs="Arial"/>
          <w:kern w:val="0"/>
          <w:lang w:eastAsia="es-MX"/>
          <w14:ligatures w14:val="none"/>
        </w:rPr>
        <w:t>o obstante</w:t>
      </w:r>
      <w:r w:rsidRPr="00926218">
        <w:rPr>
          <w:rFonts w:ascii="Verdana" w:eastAsia="Times New Roman" w:hAnsi="Verdana" w:cs="Arial"/>
          <w:kern w:val="0"/>
          <w:lang w:eastAsia="es-MX"/>
          <w14:ligatures w14:val="none"/>
        </w:rPr>
        <w:t xml:space="preserve">, cada caso debe tratarse de </w:t>
      </w:r>
      <w:r w:rsidRPr="00926218">
        <w:rPr>
          <w:rFonts w:ascii="Verdana" w:eastAsia="Times New Roman" w:hAnsi="Verdana" w:cs="Arial"/>
          <w:b/>
          <w:bCs/>
          <w:kern w:val="0"/>
          <w:lang w:eastAsia="es-MX"/>
          <w14:ligatures w14:val="none"/>
        </w:rPr>
        <w:t>manera</w:t>
      </w:r>
      <w:r w:rsidR="00724821">
        <w:rPr>
          <w:rFonts w:ascii="Verdana" w:eastAsia="Times New Roman" w:hAnsi="Verdana" w:cs="Arial"/>
          <w:b/>
          <w:bCs/>
          <w:kern w:val="0"/>
          <w:lang w:eastAsia="es-MX"/>
          <w14:ligatures w14:val="none"/>
        </w:rPr>
        <w:t xml:space="preserve"> </w:t>
      </w:r>
      <w:r w:rsidRPr="00926218">
        <w:rPr>
          <w:rFonts w:ascii="Verdana" w:eastAsia="Times New Roman" w:hAnsi="Verdana" w:cs="Arial"/>
          <w:b/>
          <w:bCs/>
          <w:kern w:val="0"/>
          <w:lang w:eastAsia="es-MX"/>
          <w14:ligatures w14:val="none"/>
        </w:rPr>
        <w:t>individualizada</w:t>
      </w:r>
      <w:r w:rsidRPr="00926218">
        <w:rPr>
          <w:rFonts w:ascii="Verdana" w:eastAsia="Times New Roman" w:hAnsi="Verdana" w:cs="Arial"/>
          <w:kern w:val="0"/>
          <w:lang w:eastAsia="es-MX"/>
          <w14:ligatures w14:val="none"/>
        </w:rPr>
        <w:t>, ya que el umbral de respuesta puede variar.</w:t>
      </w:r>
    </w:p>
    <w:p w14:paraId="5063F89A" w14:textId="77777777" w:rsidR="00926218" w:rsidRDefault="00926218" w:rsidP="003C715E">
      <w:pPr>
        <w:spacing w:after="0" w:line="240" w:lineRule="auto"/>
        <w:jc w:val="both"/>
        <w:rPr>
          <w:rFonts w:ascii="Verdana" w:eastAsia="Times New Roman" w:hAnsi="Verdana" w:cs="Arial"/>
          <w:kern w:val="0"/>
          <w:lang w:eastAsia="es-MX"/>
          <w14:ligatures w14:val="none"/>
        </w:rPr>
      </w:pPr>
    </w:p>
    <w:p w14:paraId="1DFD13E9" w14:textId="289F39FB" w:rsidR="00724821" w:rsidRPr="00724821" w:rsidRDefault="00106739" w:rsidP="003C715E">
      <w:pPr>
        <w:spacing w:after="0" w:line="240" w:lineRule="auto"/>
        <w:jc w:val="both"/>
        <w:rPr>
          <w:rFonts w:ascii="Verdana" w:eastAsia="Times New Roman" w:hAnsi="Verdana" w:cs="Arial"/>
          <w:kern w:val="0"/>
          <w:lang w:eastAsia="es-MX"/>
          <w14:ligatures w14:val="none"/>
        </w:rPr>
      </w:pPr>
      <w:r w:rsidRPr="00106739">
        <w:rPr>
          <w:rFonts w:ascii="Verdana" w:eastAsia="Times New Roman" w:hAnsi="Verdana" w:cs="Arial"/>
          <w:kern w:val="0"/>
          <w:lang w:eastAsia="es-MX"/>
          <w14:ligatures w14:val="none"/>
        </w:rPr>
        <w:t>En la siguiente tabla</w:t>
      </w:r>
      <w:r w:rsidR="00724821">
        <w:rPr>
          <w:rFonts w:ascii="Verdana" w:eastAsia="Times New Roman" w:hAnsi="Verdana" w:cs="Arial"/>
          <w:kern w:val="0"/>
          <w:lang w:eastAsia="es-MX"/>
          <w14:ligatures w14:val="none"/>
        </w:rPr>
        <w:t>,</w:t>
      </w:r>
      <w:r w:rsidRPr="00106739">
        <w:rPr>
          <w:rFonts w:ascii="Verdana" w:eastAsia="Times New Roman" w:hAnsi="Verdana" w:cs="Arial"/>
          <w:kern w:val="0"/>
          <w:lang w:eastAsia="es-MX"/>
          <w14:ligatures w14:val="none"/>
        </w:rPr>
        <w:t xml:space="preserve"> se enumeran los alimentos con reactividad cruzada con el polen de abedul (Bet v</w:t>
      </w:r>
      <w:r w:rsidR="002315AC">
        <w:rPr>
          <w:rFonts w:ascii="Verdana" w:eastAsia="Times New Roman" w:hAnsi="Verdana" w:cs="Arial"/>
          <w:kern w:val="0"/>
          <w:lang w:eastAsia="es-MX"/>
          <w14:ligatures w14:val="none"/>
        </w:rPr>
        <w:t xml:space="preserve"> </w:t>
      </w:r>
      <w:r w:rsidRPr="00106739">
        <w:rPr>
          <w:rFonts w:ascii="Verdana" w:eastAsia="Times New Roman" w:hAnsi="Verdana" w:cs="Arial"/>
          <w:kern w:val="0"/>
          <w:lang w:eastAsia="es-MX"/>
          <w14:ligatures w14:val="none"/>
        </w:rPr>
        <w:t>1) debido a la sensibilización al panalérgeno PR-10, los cuales deben considerarse en la dieta de eliminación en pacientes con alergia confirmada o sospechada a PR-10</w:t>
      </w:r>
      <w:r w:rsidR="00724821">
        <w:rPr>
          <w:rFonts w:ascii="Verdana" w:eastAsia="Times New Roman" w:hAnsi="Verdana" w:cs="Arial"/>
          <w:kern w:val="0"/>
          <w:lang w:eastAsia="es-MX"/>
          <w14:ligatures w14:val="none"/>
        </w:rPr>
        <w:t>:</w:t>
      </w:r>
    </w:p>
    <w:p w14:paraId="1E449426" w14:textId="77777777" w:rsidR="00724821" w:rsidRDefault="00724821" w:rsidP="003C715E">
      <w:pPr>
        <w:spacing w:after="0" w:line="240" w:lineRule="auto"/>
        <w:jc w:val="both"/>
        <w:rPr>
          <w:rFonts w:ascii="Verdana" w:eastAsia="Times New Roman" w:hAnsi="Verdana" w:cs="Arial"/>
          <w:b/>
          <w:bCs/>
          <w:kern w:val="0"/>
          <w:lang w:eastAsia="es-MX"/>
          <w14:ligatures w14:val="none"/>
        </w:rPr>
      </w:pPr>
    </w:p>
    <w:p w14:paraId="5C240C2B" w14:textId="3554C4BC" w:rsidR="00106739" w:rsidRPr="00106739" w:rsidRDefault="00106739" w:rsidP="003C715E">
      <w:pPr>
        <w:spacing w:after="0" w:line="240" w:lineRule="auto"/>
        <w:jc w:val="both"/>
        <w:rPr>
          <w:rFonts w:ascii="Verdana" w:eastAsia="Times New Roman" w:hAnsi="Verdana" w:cs="Arial"/>
          <w:kern w:val="0"/>
          <w:lang w:eastAsia="es-MX"/>
          <w14:ligatures w14:val="none"/>
        </w:rPr>
      </w:pPr>
      <w:r w:rsidRPr="00106739">
        <w:rPr>
          <w:rFonts w:ascii="Verdana" w:eastAsia="Times New Roman" w:hAnsi="Verdana" w:cs="Arial"/>
          <w:kern w:val="0"/>
          <w:highlight w:val="green"/>
          <w:lang w:eastAsia="es-MX"/>
          <w14:ligatures w14:val="none"/>
        </w:rPr>
        <w:t>Dar tratamiento a la tabla</w:t>
      </w:r>
    </w:p>
    <w:tbl>
      <w:tblPr>
        <w:tblStyle w:val="Tablaconcuadrcula"/>
        <w:tblW w:w="0" w:type="auto"/>
        <w:jc w:val="center"/>
        <w:tblLook w:val="04A0" w:firstRow="1" w:lastRow="0" w:firstColumn="1" w:lastColumn="0" w:noHBand="0" w:noVBand="1"/>
      </w:tblPr>
      <w:tblGrid>
        <w:gridCol w:w="1980"/>
        <w:gridCol w:w="4111"/>
      </w:tblGrid>
      <w:tr w:rsidR="00122594" w:rsidRPr="00C1729E" w14:paraId="79C777B4" w14:textId="77777777" w:rsidTr="00106739">
        <w:trPr>
          <w:jc w:val="center"/>
        </w:trPr>
        <w:tc>
          <w:tcPr>
            <w:tcW w:w="1980" w:type="dxa"/>
          </w:tcPr>
          <w:p w14:paraId="0CE0B07F" w14:textId="77777777" w:rsidR="00122594" w:rsidRPr="009D0A6E" w:rsidRDefault="00122594" w:rsidP="003C715E">
            <w:pPr>
              <w:jc w:val="center"/>
              <w:rPr>
                <w:rFonts w:ascii="Verdana" w:eastAsia="Times New Roman" w:hAnsi="Verdana" w:cs="Arial"/>
                <w:b/>
                <w:bCs/>
                <w:kern w:val="0"/>
                <w:lang w:eastAsia="es-MX"/>
                <w14:ligatures w14:val="none"/>
              </w:rPr>
            </w:pPr>
            <w:r w:rsidRPr="009D0A6E">
              <w:rPr>
                <w:rFonts w:ascii="Verdana" w:eastAsia="Times New Roman" w:hAnsi="Verdana" w:cs="Arial"/>
                <w:b/>
                <w:bCs/>
                <w:kern w:val="0"/>
                <w:lang w:eastAsia="es-MX"/>
                <w14:ligatures w14:val="none"/>
              </w:rPr>
              <w:t>Alérgeno</w:t>
            </w:r>
          </w:p>
        </w:tc>
        <w:tc>
          <w:tcPr>
            <w:tcW w:w="4111" w:type="dxa"/>
          </w:tcPr>
          <w:p w14:paraId="22DFAB9D" w14:textId="77777777" w:rsidR="00122594" w:rsidRPr="009D0A6E" w:rsidRDefault="00122594" w:rsidP="003C715E">
            <w:pPr>
              <w:jc w:val="center"/>
              <w:rPr>
                <w:rFonts w:ascii="Verdana" w:eastAsia="Times New Roman" w:hAnsi="Verdana" w:cs="Arial"/>
                <w:b/>
                <w:bCs/>
                <w:kern w:val="0"/>
                <w:lang w:eastAsia="es-MX"/>
                <w14:ligatures w14:val="none"/>
              </w:rPr>
            </w:pPr>
            <w:r w:rsidRPr="009D0A6E">
              <w:rPr>
                <w:rFonts w:ascii="Verdana" w:eastAsia="Times New Roman" w:hAnsi="Verdana" w:cs="Arial"/>
                <w:b/>
                <w:bCs/>
                <w:kern w:val="0"/>
                <w:lang w:eastAsia="es-MX"/>
                <w14:ligatures w14:val="none"/>
              </w:rPr>
              <w:t>Alimento</w:t>
            </w:r>
          </w:p>
        </w:tc>
      </w:tr>
      <w:tr w:rsidR="00122594" w:rsidRPr="00C1729E" w14:paraId="111E74D3" w14:textId="77777777" w:rsidTr="00106739">
        <w:trPr>
          <w:jc w:val="center"/>
        </w:trPr>
        <w:tc>
          <w:tcPr>
            <w:tcW w:w="1980" w:type="dxa"/>
          </w:tcPr>
          <w:p w14:paraId="74483424"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eastAsia="es-MX"/>
                <w14:ligatures w14:val="none"/>
              </w:rPr>
              <w:t>Act c 8</w:t>
            </w:r>
          </w:p>
        </w:tc>
        <w:tc>
          <w:tcPr>
            <w:tcW w:w="4111" w:type="dxa"/>
          </w:tcPr>
          <w:p w14:paraId="11053DBF"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eastAsia="es-MX"/>
                <w14:ligatures w14:val="none"/>
              </w:rPr>
              <w:t>Kiwi (</w:t>
            </w:r>
            <w:r w:rsidRPr="009D0A6E">
              <w:rPr>
                <w:rFonts w:ascii="Verdana" w:eastAsia="Times New Roman" w:hAnsi="Verdana" w:cs="Arial"/>
                <w:i/>
                <w:iCs/>
                <w:kern w:val="0"/>
                <w:lang w:eastAsia="es-MX"/>
                <w14:ligatures w14:val="none"/>
              </w:rPr>
              <w:t>Actinidia chinensis</w:t>
            </w:r>
            <w:r w:rsidRPr="009D0A6E">
              <w:rPr>
                <w:rFonts w:ascii="Verdana" w:eastAsia="Times New Roman" w:hAnsi="Verdana" w:cs="Arial"/>
                <w:kern w:val="0"/>
                <w:lang w:eastAsia="es-MX"/>
                <w14:ligatures w14:val="none"/>
              </w:rPr>
              <w:t>)</w:t>
            </w:r>
          </w:p>
        </w:tc>
      </w:tr>
      <w:tr w:rsidR="00122594" w:rsidRPr="00C1729E" w14:paraId="39ABDBDB" w14:textId="77777777" w:rsidTr="00106739">
        <w:trPr>
          <w:jc w:val="center"/>
        </w:trPr>
        <w:tc>
          <w:tcPr>
            <w:tcW w:w="1980" w:type="dxa"/>
          </w:tcPr>
          <w:p w14:paraId="58746B1D"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eastAsia="es-MX"/>
                <w14:ligatures w14:val="none"/>
              </w:rPr>
              <w:t>Act d 8</w:t>
            </w:r>
          </w:p>
        </w:tc>
        <w:tc>
          <w:tcPr>
            <w:tcW w:w="4111" w:type="dxa"/>
          </w:tcPr>
          <w:p w14:paraId="053E14AD"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eastAsia="es-MX"/>
                <w14:ligatures w14:val="none"/>
              </w:rPr>
              <w:t>Kiwi dorado (</w:t>
            </w:r>
            <w:r w:rsidRPr="009D0A6E">
              <w:rPr>
                <w:rFonts w:ascii="Verdana" w:eastAsia="Times New Roman" w:hAnsi="Verdana" w:cs="Arial"/>
                <w:i/>
                <w:iCs/>
                <w:kern w:val="0"/>
                <w:lang w:eastAsia="es-MX"/>
                <w14:ligatures w14:val="none"/>
              </w:rPr>
              <w:t>Actinidia deliciosa</w:t>
            </w:r>
            <w:r w:rsidRPr="009D0A6E">
              <w:rPr>
                <w:rFonts w:ascii="Verdana" w:eastAsia="Times New Roman" w:hAnsi="Verdana" w:cs="Arial"/>
                <w:kern w:val="0"/>
                <w:lang w:eastAsia="es-MX"/>
                <w14:ligatures w14:val="none"/>
              </w:rPr>
              <w:t>)</w:t>
            </w:r>
          </w:p>
        </w:tc>
      </w:tr>
      <w:tr w:rsidR="00122594" w:rsidRPr="00C1729E" w14:paraId="60A3224F" w14:textId="77777777" w:rsidTr="00106739">
        <w:trPr>
          <w:jc w:val="center"/>
        </w:trPr>
        <w:tc>
          <w:tcPr>
            <w:tcW w:w="1980" w:type="dxa"/>
          </w:tcPr>
          <w:p w14:paraId="111E4471" w14:textId="77777777" w:rsidR="00122594" w:rsidRPr="009D0A6E" w:rsidRDefault="00122594" w:rsidP="003C715E">
            <w:pPr>
              <w:jc w:val="both"/>
              <w:rPr>
                <w:rFonts w:ascii="Verdana" w:eastAsia="Times New Roman" w:hAnsi="Verdana" w:cs="Arial"/>
                <w:kern w:val="0"/>
                <w:lang w:val="en-US" w:eastAsia="es-MX"/>
                <w14:ligatures w14:val="none"/>
              </w:rPr>
            </w:pPr>
            <w:r w:rsidRPr="009D0A6E">
              <w:rPr>
                <w:rFonts w:ascii="Verdana" w:eastAsia="Times New Roman" w:hAnsi="Verdana" w:cs="Arial"/>
                <w:kern w:val="0"/>
                <w:lang w:val="en-US" w:eastAsia="es-MX"/>
                <w14:ligatures w14:val="none"/>
              </w:rPr>
              <w:t>Ara h 8</w:t>
            </w:r>
          </w:p>
        </w:tc>
        <w:tc>
          <w:tcPr>
            <w:tcW w:w="4111" w:type="dxa"/>
          </w:tcPr>
          <w:p w14:paraId="51345B65"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eastAsia="es-MX"/>
                <w14:ligatures w14:val="none"/>
              </w:rPr>
              <w:t>Cacahuate (</w:t>
            </w:r>
            <w:r w:rsidRPr="009D0A6E">
              <w:rPr>
                <w:rFonts w:ascii="Verdana" w:eastAsia="Times New Roman" w:hAnsi="Verdana" w:cs="Arial"/>
                <w:i/>
                <w:iCs/>
                <w:kern w:val="0"/>
                <w:lang w:eastAsia="es-MX"/>
                <w14:ligatures w14:val="none"/>
              </w:rPr>
              <w:t>Arachis hypogaea</w:t>
            </w:r>
            <w:r w:rsidRPr="009D0A6E">
              <w:rPr>
                <w:rFonts w:ascii="Verdana" w:eastAsia="Times New Roman" w:hAnsi="Verdana" w:cs="Arial"/>
                <w:kern w:val="0"/>
                <w:lang w:eastAsia="es-MX"/>
                <w14:ligatures w14:val="none"/>
              </w:rPr>
              <w:t>)</w:t>
            </w:r>
          </w:p>
        </w:tc>
      </w:tr>
      <w:tr w:rsidR="00122594" w:rsidRPr="00C1729E" w14:paraId="6615F2F8" w14:textId="77777777" w:rsidTr="00106739">
        <w:trPr>
          <w:jc w:val="center"/>
        </w:trPr>
        <w:tc>
          <w:tcPr>
            <w:tcW w:w="1980" w:type="dxa"/>
          </w:tcPr>
          <w:p w14:paraId="6D680AC3" w14:textId="77777777" w:rsidR="00122594" w:rsidRPr="009D0A6E" w:rsidRDefault="00122594" w:rsidP="003C715E">
            <w:pPr>
              <w:jc w:val="both"/>
              <w:rPr>
                <w:rFonts w:ascii="Verdana" w:eastAsia="Times New Roman" w:hAnsi="Verdana" w:cs="Arial"/>
                <w:kern w:val="0"/>
                <w:lang w:val="en-US" w:eastAsia="es-MX"/>
                <w14:ligatures w14:val="none"/>
              </w:rPr>
            </w:pPr>
            <w:r w:rsidRPr="009D0A6E">
              <w:rPr>
                <w:rFonts w:ascii="Verdana" w:eastAsia="Times New Roman" w:hAnsi="Verdana" w:cs="Arial"/>
                <w:kern w:val="0"/>
                <w:lang w:val="en-US" w:eastAsia="es-MX"/>
                <w14:ligatures w14:val="none"/>
              </w:rPr>
              <w:t>Api g 1</w:t>
            </w:r>
          </w:p>
        </w:tc>
        <w:tc>
          <w:tcPr>
            <w:tcW w:w="4111" w:type="dxa"/>
          </w:tcPr>
          <w:p w14:paraId="4B71C16B"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eastAsia="es-MX"/>
                <w14:ligatures w14:val="none"/>
              </w:rPr>
              <w:t>Apio (</w:t>
            </w:r>
            <w:r w:rsidRPr="009D0A6E">
              <w:rPr>
                <w:rFonts w:ascii="Verdana" w:eastAsia="Times New Roman" w:hAnsi="Verdana" w:cs="Arial"/>
                <w:i/>
                <w:iCs/>
                <w:kern w:val="0"/>
                <w:lang w:eastAsia="es-MX"/>
                <w14:ligatures w14:val="none"/>
              </w:rPr>
              <w:t>Apium graveolens</w:t>
            </w:r>
            <w:r w:rsidRPr="009D0A6E">
              <w:rPr>
                <w:rFonts w:ascii="Verdana" w:eastAsia="Times New Roman" w:hAnsi="Verdana" w:cs="Arial"/>
                <w:kern w:val="0"/>
                <w:lang w:eastAsia="es-MX"/>
                <w14:ligatures w14:val="none"/>
              </w:rPr>
              <w:t>)</w:t>
            </w:r>
          </w:p>
        </w:tc>
      </w:tr>
      <w:tr w:rsidR="00122594" w:rsidRPr="00C1729E" w14:paraId="1EB627C3" w14:textId="77777777" w:rsidTr="00106739">
        <w:trPr>
          <w:jc w:val="center"/>
        </w:trPr>
        <w:tc>
          <w:tcPr>
            <w:tcW w:w="1980" w:type="dxa"/>
          </w:tcPr>
          <w:p w14:paraId="731710C6" w14:textId="162E9CB6" w:rsidR="00122594" w:rsidRPr="009D0A6E" w:rsidRDefault="00122594" w:rsidP="003C715E">
            <w:pPr>
              <w:jc w:val="both"/>
              <w:rPr>
                <w:rFonts w:ascii="Verdana" w:eastAsia="Times New Roman" w:hAnsi="Verdana" w:cs="Arial"/>
                <w:kern w:val="0"/>
                <w:lang w:val="en-US" w:eastAsia="es-MX"/>
                <w14:ligatures w14:val="none"/>
              </w:rPr>
            </w:pPr>
            <w:r w:rsidRPr="009D0A6E">
              <w:rPr>
                <w:rFonts w:ascii="Verdana" w:eastAsia="Times New Roman" w:hAnsi="Verdana" w:cs="Arial"/>
                <w:kern w:val="0"/>
                <w:lang w:val="en-US" w:eastAsia="es-MX"/>
                <w14:ligatures w14:val="none"/>
              </w:rPr>
              <w:t>Cas s 1</w:t>
            </w:r>
          </w:p>
        </w:tc>
        <w:tc>
          <w:tcPr>
            <w:tcW w:w="4111" w:type="dxa"/>
          </w:tcPr>
          <w:p w14:paraId="56EB5F5C"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eastAsia="es-MX"/>
                <w14:ligatures w14:val="none"/>
              </w:rPr>
              <w:t>Castaña (</w:t>
            </w:r>
            <w:r w:rsidRPr="009D0A6E">
              <w:rPr>
                <w:rFonts w:ascii="Verdana" w:eastAsia="Times New Roman" w:hAnsi="Verdana" w:cs="Arial"/>
                <w:i/>
                <w:iCs/>
                <w:kern w:val="0"/>
                <w:lang w:eastAsia="es-MX"/>
                <w14:ligatures w14:val="none"/>
              </w:rPr>
              <w:t>Castanea sativa</w:t>
            </w:r>
            <w:r w:rsidRPr="009D0A6E">
              <w:rPr>
                <w:rFonts w:ascii="Verdana" w:eastAsia="Times New Roman" w:hAnsi="Verdana" w:cs="Arial"/>
                <w:kern w:val="0"/>
                <w:lang w:eastAsia="es-MX"/>
                <w14:ligatures w14:val="none"/>
              </w:rPr>
              <w:t>)</w:t>
            </w:r>
          </w:p>
        </w:tc>
      </w:tr>
      <w:tr w:rsidR="00122594" w:rsidRPr="00C1729E" w14:paraId="2CCF96F7" w14:textId="77777777" w:rsidTr="00106739">
        <w:trPr>
          <w:jc w:val="center"/>
        </w:trPr>
        <w:tc>
          <w:tcPr>
            <w:tcW w:w="1980" w:type="dxa"/>
          </w:tcPr>
          <w:p w14:paraId="4D20276D" w14:textId="77777777" w:rsidR="00122594" w:rsidRPr="009D0A6E" w:rsidRDefault="00122594" w:rsidP="003C715E">
            <w:pPr>
              <w:jc w:val="both"/>
              <w:rPr>
                <w:rFonts w:ascii="Verdana" w:eastAsia="Times New Roman" w:hAnsi="Verdana" w:cs="Arial"/>
                <w:kern w:val="0"/>
                <w:lang w:val="en-US" w:eastAsia="es-MX"/>
                <w14:ligatures w14:val="none"/>
              </w:rPr>
            </w:pPr>
            <w:r w:rsidRPr="009D0A6E">
              <w:rPr>
                <w:rFonts w:ascii="Verdana" w:eastAsia="Times New Roman" w:hAnsi="Verdana" w:cs="Arial"/>
                <w:kern w:val="0"/>
                <w:lang w:val="en-US" w:eastAsia="es-MX"/>
                <w14:ligatures w14:val="none"/>
              </w:rPr>
              <w:t>Cor a 1</w:t>
            </w:r>
          </w:p>
        </w:tc>
        <w:tc>
          <w:tcPr>
            <w:tcW w:w="4111" w:type="dxa"/>
          </w:tcPr>
          <w:p w14:paraId="6595544A"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eastAsia="es-MX"/>
                <w14:ligatures w14:val="none"/>
              </w:rPr>
              <w:t>Avellana (</w:t>
            </w:r>
            <w:r w:rsidRPr="009D0A6E">
              <w:rPr>
                <w:rFonts w:ascii="Verdana" w:eastAsia="Times New Roman" w:hAnsi="Verdana" w:cs="Arial"/>
                <w:i/>
                <w:iCs/>
                <w:kern w:val="0"/>
                <w:lang w:eastAsia="es-MX"/>
                <w14:ligatures w14:val="none"/>
              </w:rPr>
              <w:t>Corylus avellana</w:t>
            </w:r>
            <w:r w:rsidRPr="009D0A6E">
              <w:rPr>
                <w:rFonts w:ascii="Verdana" w:eastAsia="Times New Roman" w:hAnsi="Verdana" w:cs="Arial"/>
                <w:kern w:val="0"/>
                <w:lang w:eastAsia="es-MX"/>
                <w14:ligatures w14:val="none"/>
              </w:rPr>
              <w:t>)</w:t>
            </w:r>
          </w:p>
        </w:tc>
      </w:tr>
      <w:tr w:rsidR="00122594" w:rsidRPr="00C1729E" w14:paraId="0D2137E2" w14:textId="77777777" w:rsidTr="00106739">
        <w:trPr>
          <w:jc w:val="center"/>
        </w:trPr>
        <w:tc>
          <w:tcPr>
            <w:tcW w:w="1980" w:type="dxa"/>
          </w:tcPr>
          <w:p w14:paraId="32DF53C7" w14:textId="77777777" w:rsidR="00122594" w:rsidRPr="009D0A6E" w:rsidRDefault="00122594" w:rsidP="003C715E">
            <w:pPr>
              <w:jc w:val="both"/>
              <w:rPr>
                <w:rFonts w:ascii="Verdana" w:eastAsia="Times New Roman" w:hAnsi="Verdana" w:cs="Arial"/>
                <w:kern w:val="0"/>
                <w:lang w:val="en-US" w:eastAsia="es-MX"/>
                <w14:ligatures w14:val="none"/>
              </w:rPr>
            </w:pPr>
            <w:r w:rsidRPr="009D0A6E">
              <w:rPr>
                <w:rFonts w:ascii="Verdana" w:eastAsia="Times New Roman" w:hAnsi="Verdana" w:cs="Arial"/>
                <w:kern w:val="0"/>
                <w:lang w:val="en-US" w:eastAsia="es-MX"/>
                <w14:ligatures w14:val="none"/>
              </w:rPr>
              <w:t>Dau c 1</w:t>
            </w:r>
          </w:p>
        </w:tc>
        <w:tc>
          <w:tcPr>
            <w:tcW w:w="4111" w:type="dxa"/>
          </w:tcPr>
          <w:p w14:paraId="3C9DCF29"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eastAsia="es-MX"/>
                <w14:ligatures w14:val="none"/>
              </w:rPr>
              <w:t>Zanahoria (</w:t>
            </w:r>
            <w:r w:rsidRPr="009D0A6E">
              <w:rPr>
                <w:rFonts w:ascii="Verdana" w:eastAsia="Times New Roman" w:hAnsi="Verdana" w:cs="Arial"/>
                <w:i/>
                <w:iCs/>
                <w:kern w:val="0"/>
                <w:lang w:eastAsia="es-MX"/>
                <w14:ligatures w14:val="none"/>
              </w:rPr>
              <w:t>Daucus carota</w:t>
            </w:r>
            <w:r w:rsidRPr="009D0A6E">
              <w:rPr>
                <w:rFonts w:ascii="Verdana" w:eastAsia="Times New Roman" w:hAnsi="Verdana" w:cs="Arial"/>
                <w:kern w:val="0"/>
                <w:lang w:eastAsia="es-MX"/>
                <w14:ligatures w14:val="none"/>
              </w:rPr>
              <w:t>)</w:t>
            </w:r>
          </w:p>
        </w:tc>
      </w:tr>
      <w:tr w:rsidR="00122594" w:rsidRPr="00C1729E" w14:paraId="6313C4E6" w14:textId="77777777" w:rsidTr="00106739">
        <w:trPr>
          <w:jc w:val="center"/>
        </w:trPr>
        <w:tc>
          <w:tcPr>
            <w:tcW w:w="1980" w:type="dxa"/>
          </w:tcPr>
          <w:p w14:paraId="4E69805D"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val="en-US" w:eastAsia="es-MX"/>
                <w14:ligatures w14:val="none"/>
              </w:rPr>
              <w:t>Fra a 1</w:t>
            </w:r>
          </w:p>
        </w:tc>
        <w:tc>
          <w:tcPr>
            <w:tcW w:w="4111" w:type="dxa"/>
          </w:tcPr>
          <w:p w14:paraId="406E5085"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eastAsia="es-MX"/>
                <w14:ligatures w14:val="none"/>
              </w:rPr>
              <w:t>Fresa (</w:t>
            </w:r>
            <w:r w:rsidRPr="009D0A6E">
              <w:rPr>
                <w:rFonts w:ascii="Verdana" w:eastAsia="Times New Roman" w:hAnsi="Verdana" w:cs="Arial"/>
                <w:i/>
                <w:iCs/>
                <w:kern w:val="0"/>
                <w:lang w:eastAsia="es-MX"/>
                <w14:ligatures w14:val="none"/>
              </w:rPr>
              <w:t>Fragaria ananassa</w:t>
            </w:r>
            <w:r w:rsidRPr="009D0A6E">
              <w:rPr>
                <w:rFonts w:ascii="Verdana" w:eastAsia="Times New Roman" w:hAnsi="Verdana" w:cs="Arial"/>
                <w:kern w:val="0"/>
                <w:lang w:eastAsia="es-MX"/>
                <w14:ligatures w14:val="none"/>
              </w:rPr>
              <w:t>)</w:t>
            </w:r>
          </w:p>
        </w:tc>
      </w:tr>
      <w:tr w:rsidR="00122594" w:rsidRPr="00C1729E" w14:paraId="7FCB3044" w14:textId="77777777" w:rsidTr="00106739">
        <w:trPr>
          <w:jc w:val="center"/>
        </w:trPr>
        <w:tc>
          <w:tcPr>
            <w:tcW w:w="1980" w:type="dxa"/>
          </w:tcPr>
          <w:p w14:paraId="08758972" w14:textId="77777777" w:rsidR="00122594" w:rsidRPr="009D0A6E" w:rsidRDefault="00122594" w:rsidP="003C715E">
            <w:pPr>
              <w:jc w:val="both"/>
              <w:rPr>
                <w:rFonts w:ascii="Verdana" w:eastAsia="Times New Roman" w:hAnsi="Verdana" w:cs="Arial"/>
                <w:kern w:val="0"/>
                <w:lang w:val="en-US" w:eastAsia="es-MX"/>
                <w14:ligatures w14:val="none"/>
              </w:rPr>
            </w:pPr>
            <w:r w:rsidRPr="009D0A6E">
              <w:rPr>
                <w:rFonts w:ascii="Verdana" w:eastAsia="Times New Roman" w:hAnsi="Verdana" w:cs="Arial"/>
                <w:kern w:val="0"/>
                <w:lang w:val="en-US" w:eastAsia="es-MX"/>
                <w14:ligatures w14:val="none"/>
              </w:rPr>
              <w:t>Gly m 4</w:t>
            </w:r>
          </w:p>
        </w:tc>
        <w:tc>
          <w:tcPr>
            <w:tcW w:w="4111" w:type="dxa"/>
          </w:tcPr>
          <w:p w14:paraId="20267E62"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eastAsia="es-MX"/>
                <w14:ligatures w14:val="none"/>
              </w:rPr>
              <w:t>Soya (</w:t>
            </w:r>
            <w:r w:rsidRPr="009D0A6E">
              <w:rPr>
                <w:rFonts w:ascii="Verdana" w:eastAsia="Times New Roman" w:hAnsi="Verdana" w:cs="Arial"/>
                <w:i/>
                <w:iCs/>
                <w:kern w:val="0"/>
                <w:lang w:eastAsia="es-MX"/>
                <w14:ligatures w14:val="none"/>
              </w:rPr>
              <w:t>Glycine max</w:t>
            </w:r>
            <w:r w:rsidRPr="009D0A6E">
              <w:rPr>
                <w:rFonts w:ascii="Verdana" w:eastAsia="Times New Roman" w:hAnsi="Verdana" w:cs="Arial"/>
                <w:kern w:val="0"/>
                <w:lang w:eastAsia="es-MX"/>
                <w14:ligatures w14:val="none"/>
              </w:rPr>
              <w:t>)</w:t>
            </w:r>
          </w:p>
        </w:tc>
      </w:tr>
      <w:tr w:rsidR="00122594" w:rsidRPr="00C1729E" w14:paraId="155C7C33" w14:textId="77777777" w:rsidTr="00106739">
        <w:trPr>
          <w:jc w:val="center"/>
        </w:trPr>
        <w:tc>
          <w:tcPr>
            <w:tcW w:w="1980" w:type="dxa"/>
          </w:tcPr>
          <w:p w14:paraId="3107A986"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val="en-US" w:eastAsia="es-MX"/>
                <w14:ligatures w14:val="none"/>
              </w:rPr>
              <w:t>Mal d 1</w:t>
            </w:r>
          </w:p>
        </w:tc>
        <w:tc>
          <w:tcPr>
            <w:tcW w:w="4111" w:type="dxa"/>
          </w:tcPr>
          <w:p w14:paraId="0DFF473C"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eastAsia="es-MX"/>
                <w14:ligatures w14:val="none"/>
              </w:rPr>
              <w:t>Manzana (</w:t>
            </w:r>
            <w:r w:rsidRPr="009D0A6E">
              <w:rPr>
                <w:rFonts w:ascii="Verdana" w:eastAsia="Times New Roman" w:hAnsi="Verdana" w:cs="Arial"/>
                <w:i/>
                <w:iCs/>
                <w:kern w:val="0"/>
                <w:lang w:eastAsia="es-MX"/>
                <w14:ligatures w14:val="none"/>
              </w:rPr>
              <w:t>Malus domestica</w:t>
            </w:r>
            <w:r w:rsidRPr="009D0A6E">
              <w:rPr>
                <w:rFonts w:ascii="Verdana" w:eastAsia="Times New Roman" w:hAnsi="Verdana" w:cs="Arial"/>
                <w:kern w:val="0"/>
                <w:lang w:eastAsia="es-MX"/>
                <w14:ligatures w14:val="none"/>
              </w:rPr>
              <w:t>)</w:t>
            </w:r>
          </w:p>
        </w:tc>
      </w:tr>
      <w:tr w:rsidR="00122594" w:rsidRPr="00C1729E" w14:paraId="347808C4" w14:textId="77777777" w:rsidTr="00106739">
        <w:trPr>
          <w:jc w:val="center"/>
        </w:trPr>
        <w:tc>
          <w:tcPr>
            <w:tcW w:w="1980" w:type="dxa"/>
          </w:tcPr>
          <w:p w14:paraId="18157B3C"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val="en-US" w:eastAsia="es-MX"/>
                <w14:ligatures w14:val="none"/>
              </w:rPr>
              <w:t>Man i 2</w:t>
            </w:r>
          </w:p>
        </w:tc>
        <w:tc>
          <w:tcPr>
            <w:tcW w:w="4111" w:type="dxa"/>
          </w:tcPr>
          <w:p w14:paraId="0B2563F3"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eastAsia="es-MX"/>
                <w14:ligatures w14:val="none"/>
              </w:rPr>
              <w:t>Mango (</w:t>
            </w:r>
            <w:r w:rsidRPr="009D0A6E">
              <w:rPr>
                <w:rFonts w:ascii="Verdana" w:eastAsia="Times New Roman" w:hAnsi="Verdana" w:cs="Arial"/>
                <w:i/>
                <w:iCs/>
                <w:kern w:val="0"/>
                <w:lang w:eastAsia="es-MX"/>
                <w14:ligatures w14:val="none"/>
              </w:rPr>
              <w:t>Mangifera indica</w:t>
            </w:r>
            <w:r w:rsidRPr="009D0A6E">
              <w:rPr>
                <w:rFonts w:ascii="Verdana" w:eastAsia="Times New Roman" w:hAnsi="Verdana" w:cs="Arial"/>
                <w:kern w:val="0"/>
                <w:lang w:eastAsia="es-MX"/>
                <w14:ligatures w14:val="none"/>
              </w:rPr>
              <w:t>)</w:t>
            </w:r>
          </w:p>
        </w:tc>
      </w:tr>
      <w:tr w:rsidR="00122594" w:rsidRPr="00C1729E" w14:paraId="441D4B01" w14:textId="77777777" w:rsidTr="00106739">
        <w:trPr>
          <w:jc w:val="center"/>
        </w:trPr>
        <w:tc>
          <w:tcPr>
            <w:tcW w:w="1980" w:type="dxa"/>
          </w:tcPr>
          <w:p w14:paraId="7BF51679"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eastAsia="es-MX"/>
                <w14:ligatures w14:val="none"/>
              </w:rPr>
              <w:t>Pru ar 1</w:t>
            </w:r>
          </w:p>
        </w:tc>
        <w:tc>
          <w:tcPr>
            <w:tcW w:w="4111" w:type="dxa"/>
          </w:tcPr>
          <w:p w14:paraId="046C26E8"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val="en-US" w:eastAsia="es-MX"/>
                <w14:ligatures w14:val="none"/>
              </w:rPr>
              <w:t>Chabacano (</w:t>
            </w:r>
            <w:r w:rsidRPr="009D0A6E">
              <w:rPr>
                <w:rFonts w:ascii="Verdana" w:eastAsia="Times New Roman" w:hAnsi="Verdana" w:cs="Arial"/>
                <w:i/>
                <w:iCs/>
                <w:kern w:val="0"/>
                <w:lang w:val="en-US" w:eastAsia="es-MX"/>
                <w14:ligatures w14:val="none"/>
              </w:rPr>
              <w:t>Prunus armeniaca</w:t>
            </w:r>
            <w:r w:rsidRPr="009D0A6E">
              <w:rPr>
                <w:rFonts w:ascii="Verdana" w:eastAsia="Times New Roman" w:hAnsi="Verdana" w:cs="Arial"/>
                <w:kern w:val="0"/>
                <w:lang w:val="en-US" w:eastAsia="es-MX"/>
                <w14:ligatures w14:val="none"/>
              </w:rPr>
              <w:t>)</w:t>
            </w:r>
          </w:p>
        </w:tc>
      </w:tr>
      <w:tr w:rsidR="00122594" w:rsidRPr="00C1729E" w14:paraId="07031696" w14:textId="77777777" w:rsidTr="00106739">
        <w:trPr>
          <w:jc w:val="center"/>
        </w:trPr>
        <w:tc>
          <w:tcPr>
            <w:tcW w:w="1980" w:type="dxa"/>
          </w:tcPr>
          <w:p w14:paraId="32D32C19"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eastAsia="es-MX"/>
                <w14:ligatures w14:val="none"/>
              </w:rPr>
              <w:t>Pru av 1</w:t>
            </w:r>
          </w:p>
        </w:tc>
        <w:tc>
          <w:tcPr>
            <w:tcW w:w="4111" w:type="dxa"/>
          </w:tcPr>
          <w:p w14:paraId="6A4F808A"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val="en-US" w:eastAsia="es-MX"/>
                <w14:ligatures w14:val="none"/>
              </w:rPr>
              <w:t>Cereza (</w:t>
            </w:r>
            <w:r w:rsidRPr="009D0A6E">
              <w:rPr>
                <w:rFonts w:ascii="Verdana" w:eastAsia="Times New Roman" w:hAnsi="Verdana" w:cs="Arial"/>
                <w:i/>
                <w:iCs/>
                <w:kern w:val="0"/>
                <w:lang w:val="en-US" w:eastAsia="es-MX"/>
                <w14:ligatures w14:val="none"/>
              </w:rPr>
              <w:t>Prunus avium</w:t>
            </w:r>
            <w:r w:rsidRPr="009D0A6E">
              <w:rPr>
                <w:rFonts w:ascii="Verdana" w:eastAsia="Times New Roman" w:hAnsi="Verdana" w:cs="Arial"/>
                <w:kern w:val="0"/>
                <w:lang w:val="en-US" w:eastAsia="es-MX"/>
                <w14:ligatures w14:val="none"/>
              </w:rPr>
              <w:t>)</w:t>
            </w:r>
          </w:p>
        </w:tc>
      </w:tr>
      <w:tr w:rsidR="00122594" w:rsidRPr="00C1729E" w14:paraId="18D30301" w14:textId="77777777" w:rsidTr="00106739">
        <w:trPr>
          <w:jc w:val="center"/>
        </w:trPr>
        <w:tc>
          <w:tcPr>
            <w:tcW w:w="1980" w:type="dxa"/>
          </w:tcPr>
          <w:p w14:paraId="1C8633EA"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eastAsia="es-MX"/>
                <w14:ligatures w14:val="none"/>
              </w:rPr>
              <w:t>Pru p 1</w:t>
            </w:r>
          </w:p>
        </w:tc>
        <w:tc>
          <w:tcPr>
            <w:tcW w:w="4111" w:type="dxa"/>
          </w:tcPr>
          <w:p w14:paraId="63824D0E"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val="en-US" w:eastAsia="es-MX"/>
                <w14:ligatures w14:val="none"/>
              </w:rPr>
              <w:t>Durazno (</w:t>
            </w:r>
            <w:r w:rsidRPr="009D0A6E">
              <w:rPr>
                <w:rFonts w:ascii="Verdana" w:eastAsia="Times New Roman" w:hAnsi="Verdana" w:cs="Arial"/>
                <w:i/>
                <w:iCs/>
                <w:kern w:val="0"/>
                <w:lang w:val="en-US" w:eastAsia="es-MX"/>
                <w14:ligatures w14:val="none"/>
              </w:rPr>
              <w:t>Prunus persica</w:t>
            </w:r>
            <w:r w:rsidRPr="009D0A6E">
              <w:rPr>
                <w:rFonts w:ascii="Verdana" w:eastAsia="Times New Roman" w:hAnsi="Verdana" w:cs="Arial"/>
                <w:kern w:val="0"/>
                <w:lang w:val="en-US" w:eastAsia="es-MX"/>
                <w14:ligatures w14:val="none"/>
              </w:rPr>
              <w:t>)</w:t>
            </w:r>
          </w:p>
        </w:tc>
      </w:tr>
      <w:tr w:rsidR="00122594" w:rsidRPr="00C1729E" w14:paraId="22C47DC2" w14:textId="77777777" w:rsidTr="00106739">
        <w:trPr>
          <w:jc w:val="center"/>
        </w:trPr>
        <w:tc>
          <w:tcPr>
            <w:tcW w:w="1980" w:type="dxa"/>
          </w:tcPr>
          <w:p w14:paraId="72270CEF"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val="en-US" w:eastAsia="es-MX"/>
                <w14:ligatures w14:val="none"/>
              </w:rPr>
              <w:t>Pyr c 1</w:t>
            </w:r>
          </w:p>
        </w:tc>
        <w:tc>
          <w:tcPr>
            <w:tcW w:w="4111" w:type="dxa"/>
          </w:tcPr>
          <w:p w14:paraId="5F282947"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val="en-US" w:eastAsia="es-MX"/>
                <w14:ligatures w14:val="none"/>
              </w:rPr>
              <w:t>Pera (</w:t>
            </w:r>
            <w:r w:rsidRPr="009D0A6E">
              <w:rPr>
                <w:rFonts w:ascii="Verdana" w:eastAsia="Times New Roman" w:hAnsi="Verdana" w:cs="Arial"/>
                <w:i/>
                <w:iCs/>
                <w:kern w:val="0"/>
                <w:lang w:val="en-US" w:eastAsia="es-MX"/>
                <w14:ligatures w14:val="none"/>
              </w:rPr>
              <w:t>Pyrus communis</w:t>
            </w:r>
            <w:r w:rsidRPr="009D0A6E">
              <w:rPr>
                <w:rFonts w:ascii="Verdana" w:eastAsia="Times New Roman" w:hAnsi="Verdana" w:cs="Arial"/>
                <w:kern w:val="0"/>
                <w:lang w:val="en-US" w:eastAsia="es-MX"/>
                <w14:ligatures w14:val="none"/>
              </w:rPr>
              <w:t>)</w:t>
            </w:r>
          </w:p>
        </w:tc>
      </w:tr>
      <w:tr w:rsidR="00122594" w:rsidRPr="00C1729E" w14:paraId="7E81222A" w14:textId="77777777" w:rsidTr="00106739">
        <w:trPr>
          <w:trHeight w:val="30"/>
          <w:jc w:val="center"/>
        </w:trPr>
        <w:tc>
          <w:tcPr>
            <w:tcW w:w="1980" w:type="dxa"/>
          </w:tcPr>
          <w:p w14:paraId="671943B5" w14:textId="77777777" w:rsidR="00122594" w:rsidRPr="009D0A6E" w:rsidRDefault="00122594" w:rsidP="003C715E">
            <w:pPr>
              <w:jc w:val="both"/>
              <w:rPr>
                <w:rFonts w:ascii="Verdana" w:eastAsia="Times New Roman" w:hAnsi="Verdana" w:cs="Arial"/>
                <w:kern w:val="0"/>
                <w:lang w:val="en-US" w:eastAsia="es-MX"/>
                <w14:ligatures w14:val="none"/>
              </w:rPr>
            </w:pPr>
            <w:r w:rsidRPr="009D0A6E">
              <w:rPr>
                <w:rFonts w:ascii="Verdana" w:eastAsia="Times New Roman" w:hAnsi="Verdana" w:cs="Arial"/>
                <w:kern w:val="0"/>
                <w:lang w:val="en-US" w:eastAsia="es-MX"/>
                <w14:ligatures w14:val="none"/>
              </w:rPr>
              <w:t>Rub i 1</w:t>
            </w:r>
          </w:p>
        </w:tc>
        <w:tc>
          <w:tcPr>
            <w:tcW w:w="4111" w:type="dxa"/>
          </w:tcPr>
          <w:p w14:paraId="4F47547D"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eastAsia="es-MX"/>
                <w14:ligatures w14:val="none"/>
              </w:rPr>
              <w:t>Frambuesa (</w:t>
            </w:r>
            <w:r w:rsidRPr="009D0A6E">
              <w:rPr>
                <w:rFonts w:ascii="Verdana" w:eastAsia="Times New Roman" w:hAnsi="Verdana" w:cs="Arial"/>
                <w:i/>
                <w:iCs/>
                <w:kern w:val="0"/>
                <w:lang w:eastAsia="es-MX"/>
                <w14:ligatures w14:val="none"/>
              </w:rPr>
              <w:t>Rubus ideus</w:t>
            </w:r>
            <w:r w:rsidRPr="009D0A6E">
              <w:rPr>
                <w:rFonts w:ascii="Verdana" w:eastAsia="Times New Roman" w:hAnsi="Verdana" w:cs="Arial"/>
                <w:kern w:val="0"/>
                <w:lang w:eastAsia="es-MX"/>
                <w14:ligatures w14:val="none"/>
              </w:rPr>
              <w:t>)</w:t>
            </w:r>
          </w:p>
        </w:tc>
      </w:tr>
      <w:tr w:rsidR="00122594" w:rsidRPr="00C1729E" w14:paraId="02A8E1DB" w14:textId="77777777" w:rsidTr="00106739">
        <w:trPr>
          <w:jc w:val="center"/>
        </w:trPr>
        <w:tc>
          <w:tcPr>
            <w:tcW w:w="1980" w:type="dxa"/>
          </w:tcPr>
          <w:p w14:paraId="3B088E88" w14:textId="77777777" w:rsidR="00122594" w:rsidRPr="009D0A6E" w:rsidRDefault="00122594" w:rsidP="003C715E">
            <w:pPr>
              <w:jc w:val="both"/>
              <w:rPr>
                <w:rFonts w:ascii="Verdana" w:eastAsia="Times New Roman" w:hAnsi="Verdana" w:cs="Arial"/>
                <w:kern w:val="0"/>
                <w:lang w:val="en-US" w:eastAsia="es-MX"/>
                <w14:ligatures w14:val="none"/>
              </w:rPr>
            </w:pPr>
            <w:r w:rsidRPr="009D0A6E">
              <w:rPr>
                <w:rFonts w:ascii="Verdana" w:eastAsia="Times New Roman" w:hAnsi="Verdana" w:cs="Arial"/>
                <w:kern w:val="0"/>
                <w:lang w:val="en-US" w:eastAsia="es-MX"/>
                <w14:ligatures w14:val="none"/>
              </w:rPr>
              <w:t>Sol l 4</w:t>
            </w:r>
          </w:p>
        </w:tc>
        <w:tc>
          <w:tcPr>
            <w:tcW w:w="4111" w:type="dxa"/>
          </w:tcPr>
          <w:p w14:paraId="5250D930"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eastAsia="es-MX"/>
                <w14:ligatures w14:val="none"/>
              </w:rPr>
              <w:t>Jitomate (</w:t>
            </w:r>
            <w:r w:rsidRPr="009D0A6E">
              <w:rPr>
                <w:rFonts w:ascii="Verdana" w:eastAsia="Times New Roman" w:hAnsi="Verdana" w:cs="Arial"/>
                <w:i/>
                <w:iCs/>
                <w:kern w:val="0"/>
                <w:lang w:eastAsia="es-MX"/>
                <w14:ligatures w14:val="none"/>
              </w:rPr>
              <w:t>Solanum lycopersicum</w:t>
            </w:r>
            <w:r w:rsidRPr="009D0A6E">
              <w:rPr>
                <w:rFonts w:ascii="Verdana" w:eastAsia="Times New Roman" w:hAnsi="Verdana" w:cs="Arial"/>
                <w:kern w:val="0"/>
                <w:lang w:eastAsia="es-MX"/>
                <w14:ligatures w14:val="none"/>
              </w:rPr>
              <w:t>)</w:t>
            </w:r>
          </w:p>
        </w:tc>
      </w:tr>
      <w:tr w:rsidR="00122594" w:rsidRPr="00C1729E" w14:paraId="4678C03F" w14:textId="77777777" w:rsidTr="00106739">
        <w:trPr>
          <w:jc w:val="center"/>
        </w:trPr>
        <w:tc>
          <w:tcPr>
            <w:tcW w:w="1980" w:type="dxa"/>
          </w:tcPr>
          <w:p w14:paraId="23ED32C0" w14:textId="650F8BA3" w:rsidR="00122594" w:rsidRPr="009D0A6E" w:rsidRDefault="00122594" w:rsidP="003C715E">
            <w:pPr>
              <w:jc w:val="both"/>
              <w:rPr>
                <w:rFonts w:ascii="Verdana" w:eastAsia="Times New Roman" w:hAnsi="Verdana" w:cs="Arial"/>
                <w:kern w:val="0"/>
                <w:lang w:val="en-US" w:eastAsia="es-MX"/>
                <w14:ligatures w14:val="none"/>
              </w:rPr>
            </w:pPr>
            <w:r w:rsidRPr="009D0A6E">
              <w:rPr>
                <w:rFonts w:ascii="Verdana" w:eastAsia="Times New Roman" w:hAnsi="Verdana" w:cs="Arial"/>
                <w:kern w:val="0"/>
                <w:lang w:val="en-US" w:eastAsia="es-MX"/>
                <w14:ligatures w14:val="none"/>
              </w:rPr>
              <w:t>Vig r 1</w:t>
            </w:r>
          </w:p>
        </w:tc>
        <w:tc>
          <w:tcPr>
            <w:tcW w:w="4111" w:type="dxa"/>
          </w:tcPr>
          <w:p w14:paraId="5DC0BF53"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eastAsia="es-MX"/>
                <w14:ligatures w14:val="none"/>
              </w:rPr>
              <w:t>Soya verde (</w:t>
            </w:r>
            <w:r w:rsidRPr="009D0A6E">
              <w:rPr>
                <w:rFonts w:ascii="Verdana" w:eastAsia="Times New Roman" w:hAnsi="Verdana" w:cs="Arial"/>
                <w:i/>
                <w:kern w:val="0"/>
                <w:lang w:eastAsia="es-MX"/>
                <w14:ligatures w14:val="none"/>
              </w:rPr>
              <w:t>Vigna radiata</w:t>
            </w:r>
            <w:r w:rsidRPr="009D0A6E">
              <w:rPr>
                <w:rFonts w:ascii="Verdana" w:eastAsia="Times New Roman" w:hAnsi="Verdana" w:cs="Arial"/>
                <w:kern w:val="0"/>
                <w:lang w:eastAsia="es-MX"/>
                <w14:ligatures w14:val="none"/>
              </w:rPr>
              <w:t>)</w:t>
            </w:r>
          </w:p>
        </w:tc>
      </w:tr>
    </w:tbl>
    <w:p w14:paraId="7C141D8A" w14:textId="4C7106EC" w:rsidR="00724821" w:rsidRPr="002315AC" w:rsidRDefault="00724821" w:rsidP="00724821">
      <w:pPr>
        <w:spacing w:after="0" w:line="240" w:lineRule="auto"/>
        <w:jc w:val="center"/>
        <w:rPr>
          <w:rFonts w:ascii="Verdana" w:eastAsia="Times New Roman" w:hAnsi="Verdana" w:cs="Arial"/>
          <w:bCs/>
          <w:kern w:val="0"/>
          <w:sz w:val="18"/>
          <w:szCs w:val="18"/>
          <w:lang w:eastAsia="es-MX"/>
          <w14:ligatures w14:val="none"/>
        </w:rPr>
      </w:pPr>
      <w:r w:rsidRPr="002315AC">
        <w:rPr>
          <w:rFonts w:ascii="Verdana" w:eastAsia="Times New Roman" w:hAnsi="Verdana" w:cs="Arial"/>
          <w:bCs/>
          <w:kern w:val="0"/>
          <w:sz w:val="18"/>
          <w:szCs w:val="18"/>
          <w:lang w:eastAsia="es-MX"/>
          <w14:ligatures w14:val="none"/>
        </w:rPr>
        <w:t>Tabla 1. Alergenicidad cruzada con la proteína similar a Bet v</w:t>
      </w:r>
      <w:r w:rsidR="002315AC" w:rsidRPr="002315AC">
        <w:rPr>
          <w:rFonts w:ascii="Verdana" w:eastAsia="Times New Roman" w:hAnsi="Verdana" w:cs="Arial"/>
          <w:bCs/>
          <w:kern w:val="0"/>
          <w:sz w:val="18"/>
          <w:szCs w:val="18"/>
          <w:lang w:eastAsia="es-MX"/>
          <w14:ligatures w14:val="none"/>
        </w:rPr>
        <w:t xml:space="preserve"> </w:t>
      </w:r>
      <w:r w:rsidRPr="002315AC">
        <w:rPr>
          <w:rFonts w:ascii="Verdana" w:eastAsia="Times New Roman" w:hAnsi="Verdana" w:cs="Arial"/>
          <w:bCs/>
          <w:kern w:val="0"/>
          <w:sz w:val="18"/>
          <w:szCs w:val="18"/>
          <w:lang w:eastAsia="es-MX"/>
          <w14:ligatures w14:val="none"/>
        </w:rPr>
        <w:t>1 PR-10</w:t>
      </w:r>
    </w:p>
    <w:p w14:paraId="09E6F365" w14:textId="77777777" w:rsidR="00724821" w:rsidRPr="00724821" w:rsidRDefault="00724821" w:rsidP="003C715E">
      <w:pPr>
        <w:spacing w:after="0" w:line="240" w:lineRule="auto"/>
        <w:jc w:val="both"/>
        <w:rPr>
          <w:rFonts w:ascii="Verdana" w:eastAsia="Times New Roman" w:hAnsi="Verdana" w:cs="Arial"/>
          <w:kern w:val="0"/>
          <w:highlight w:val="yellow"/>
          <w:lang w:eastAsia="es-MX"/>
          <w14:ligatures w14:val="none"/>
        </w:rPr>
      </w:pPr>
    </w:p>
    <w:p w14:paraId="1B6B735C" w14:textId="77777777" w:rsidR="0048636F" w:rsidRDefault="00122594" w:rsidP="00A71897">
      <w:pPr>
        <w:pStyle w:val="Prrafodelista"/>
        <w:numPr>
          <w:ilvl w:val="0"/>
          <w:numId w:val="5"/>
        </w:numPr>
        <w:spacing w:after="0" w:line="240" w:lineRule="auto"/>
        <w:ind w:left="426"/>
        <w:jc w:val="both"/>
        <w:rPr>
          <w:rFonts w:ascii="Verdana" w:eastAsia="Times New Roman" w:hAnsi="Verdana" w:cs="Arial"/>
          <w:kern w:val="0"/>
          <w:lang w:eastAsia="es-MX"/>
          <w14:ligatures w14:val="none"/>
        </w:rPr>
      </w:pPr>
      <w:r w:rsidRPr="0048636F">
        <w:rPr>
          <w:rFonts w:ascii="Verdana" w:eastAsia="Times New Roman" w:hAnsi="Verdana" w:cs="Arial"/>
          <w:kern w:val="0"/>
          <w:lang w:eastAsia="es-MX"/>
          <w14:ligatures w14:val="none"/>
        </w:rPr>
        <w:t>LTP</w:t>
      </w:r>
    </w:p>
    <w:p w14:paraId="34666D63" w14:textId="77777777" w:rsidR="00A7264F" w:rsidRPr="0048636F" w:rsidRDefault="00A7264F" w:rsidP="003C715E">
      <w:pPr>
        <w:pStyle w:val="Prrafodelista"/>
        <w:spacing w:after="0" w:line="240" w:lineRule="auto"/>
        <w:jc w:val="both"/>
        <w:rPr>
          <w:rFonts w:ascii="Verdana" w:eastAsia="Times New Roman" w:hAnsi="Verdana" w:cs="Arial"/>
          <w:kern w:val="0"/>
          <w:lang w:eastAsia="es-MX"/>
          <w14:ligatures w14:val="none"/>
        </w:rPr>
      </w:pPr>
    </w:p>
    <w:p w14:paraId="1F061FB8" w14:textId="395A7233" w:rsidR="00A7264F" w:rsidRDefault="00A7264F" w:rsidP="003C715E">
      <w:pPr>
        <w:spacing w:after="0" w:line="240" w:lineRule="auto"/>
        <w:jc w:val="both"/>
        <w:rPr>
          <w:rFonts w:ascii="Verdana" w:eastAsia="Times New Roman" w:hAnsi="Verdana" w:cs="Arial"/>
          <w:kern w:val="0"/>
          <w:lang w:eastAsia="es-MX"/>
          <w14:ligatures w14:val="none"/>
        </w:rPr>
      </w:pPr>
      <w:r w:rsidRPr="00A7264F">
        <w:rPr>
          <w:rFonts w:ascii="Verdana" w:eastAsia="Times New Roman" w:hAnsi="Verdana" w:cs="Arial"/>
          <w:kern w:val="0"/>
          <w:lang w:eastAsia="es-MX"/>
          <w14:ligatures w14:val="none"/>
        </w:rPr>
        <w:t>Las</w:t>
      </w:r>
      <w:r w:rsidR="002315AC">
        <w:rPr>
          <w:rFonts w:ascii="Verdana" w:eastAsia="Times New Roman" w:hAnsi="Verdana" w:cs="Arial"/>
          <w:kern w:val="0"/>
          <w:lang w:eastAsia="es-MX"/>
          <w14:ligatures w14:val="none"/>
        </w:rPr>
        <w:t xml:space="preserve"> </w:t>
      </w:r>
      <w:r w:rsidR="00A33830">
        <w:rPr>
          <w:rFonts w:ascii="Verdana" w:eastAsia="Times New Roman" w:hAnsi="Verdana" w:cs="Arial"/>
          <w:kern w:val="0"/>
          <w:lang w:eastAsia="es-MX"/>
          <w14:ligatures w14:val="none"/>
        </w:rPr>
        <w:t>LTP,</w:t>
      </w:r>
      <w:r w:rsidRPr="00A7264F">
        <w:rPr>
          <w:rFonts w:ascii="Verdana" w:eastAsia="Times New Roman" w:hAnsi="Verdana" w:cs="Arial"/>
          <w:kern w:val="0"/>
          <w:lang w:eastAsia="es-MX"/>
          <w14:ligatures w14:val="none"/>
        </w:rPr>
        <w:t xml:space="preserve"> pertenecientes a la superfamilia de las prolaminas, son reconocidas como proteínas relacionadas con la patogénesis </w:t>
      </w:r>
      <w:r w:rsidR="002315AC">
        <w:rPr>
          <w:rFonts w:ascii="Verdana" w:eastAsia="Times New Roman" w:hAnsi="Verdana" w:cs="Arial"/>
          <w:kern w:val="0"/>
          <w:lang w:eastAsia="es-MX"/>
          <w14:ligatures w14:val="none"/>
        </w:rPr>
        <w:t xml:space="preserve">14 </w:t>
      </w:r>
      <w:r w:rsidRPr="00A7264F">
        <w:rPr>
          <w:rFonts w:ascii="Verdana" w:eastAsia="Times New Roman" w:hAnsi="Verdana" w:cs="Arial"/>
          <w:kern w:val="0"/>
          <w:lang w:eastAsia="es-MX"/>
          <w14:ligatures w14:val="none"/>
        </w:rPr>
        <w:t>(PR-14</w:t>
      </w:r>
      <w:r w:rsidR="002315AC">
        <w:rPr>
          <w:rFonts w:ascii="Verdana" w:eastAsia="Times New Roman" w:hAnsi="Verdana" w:cs="Arial"/>
          <w:kern w:val="0"/>
          <w:lang w:eastAsia="es-MX"/>
          <w14:ligatures w14:val="none"/>
        </w:rPr>
        <w:t>)</w:t>
      </w:r>
      <w:r w:rsidRPr="00A7264F">
        <w:rPr>
          <w:rFonts w:ascii="Verdana" w:eastAsia="Times New Roman" w:hAnsi="Verdana" w:cs="Arial"/>
          <w:kern w:val="0"/>
          <w:lang w:eastAsia="es-MX"/>
          <w14:ligatures w14:val="none"/>
        </w:rPr>
        <w:t>. Son altamente resistentes al calor y a la digestión, lo que aumenta su alergenicidad. Están presentes en el polen y en alimentos derivados de plantas, como frutas, frutos secos, legumbres, vegetales y cereales.</w:t>
      </w:r>
    </w:p>
    <w:p w14:paraId="23E291FD" w14:textId="77777777" w:rsidR="00A7264F" w:rsidRPr="00A7264F" w:rsidRDefault="00A7264F" w:rsidP="003C715E">
      <w:pPr>
        <w:spacing w:after="0" w:line="240" w:lineRule="auto"/>
        <w:jc w:val="both"/>
        <w:rPr>
          <w:rFonts w:ascii="Verdana" w:eastAsia="Times New Roman" w:hAnsi="Verdana" w:cs="Arial"/>
          <w:kern w:val="0"/>
          <w:lang w:eastAsia="es-MX"/>
          <w14:ligatures w14:val="none"/>
        </w:rPr>
      </w:pPr>
    </w:p>
    <w:p w14:paraId="48FB9276" w14:textId="71393C4B" w:rsidR="00A7264F" w:rsidRDefault="00A7264F" w:rsidP="003C715E">
      <w:pPr>
        <w:spacing w:after="0" w:line="240" w:lineRule="auto"/>
        <w:jc w:val="both"/>
        <w:rPr>
          <w:rFonts w:ascii="Verdana" w:eastAsia="Times New Roman" w:hAnsi="Verdana" w:cs="Arial"/>
          <w:kern w:val="0"/>
          <w:lang w:eastAsia="es-MX"/>
          <w14:ligatures w14:val="none"/>
        </w:rPr>
      </w:pPr>
      <w:r w:rsidRPr="00A7264F">
        <w:rPr>
          <w:rFonts w:ascii="Verdana" w:eastAsia="Times New Roman" w:hAnsi="Verdana" w:cs="Arial"/>
          <w:kern w:val="0"/>
          <w:lang w:eastAsia="es-MX"/>
          <w14:ligatures w14:val="none"/>
        </w:rPr>
        <w:t xml:space="preserve">El tratamiento de elección es </w:t>
      </w:r>
      <w:r w:rsidRPr="00A33830">
        <w:rPr>
          <w:rFonts w:ascii="Verdana" w:eastAsia="Times New Roman" w:hAnsi="Verdana" w:cs="Arial"/>
          <w:iCs/>
          <w:kern w:val="0"/>
          <w:lang w:eastAsia="es-MX"/>
          <w14:ligatures w14:val="none"/>
        </w:rPr>
        <w:t>evitar los alimentos que contengan estas proteínas</w:t>
      </w:r>
      <w:r w:rsidRPr="00A33830">
        <w:rPr>
          <w:rFonts w:ascii="Verdana" w:eastAsia="Times New Roman" w:hAnsi="Verdana" w:cs="Arial"/>
          <w:kern w:val="0"/>
          <w:lang w:eastAsia="es-MX"/>
          <w14:ligatures w14:val="none"/>
        </w:rPr>
        <w:t xml:space="preserve">, ya que la alta reactividad </w:t>
      </w:r>
      <w:r w:rsidRPr="00A7264F">
        <w:rPr>
          <w:rFonts w:ascii="Verdana" w:eastAsia="Times New Roman" w:hAnsi="Verdana" w:cs="Arial"/>
          <w:kern w:val="0"/>
          <w:lang w:eastAsia="es-MX"/>
          <w14:ligatures w14:val="none"/>
        </w:rPr>
        <w:t>cruzada puede provocar reacciones a múltiples alimen</w:t>
      </w:r>
      <w:r w:rsidR="00A915B8">
        <w:rPr>
          <w:rFonts w:ascii="Verdana" w:eastAsia="Times New Roman" w:hAnsi="Verdana" w:cs="Arial"/>
          <w:kern w:val="0"/>
          <w:lang w:eastAsia="es-MX"/>
          <w14:ligatures w14:val="none"/>
        </w:rPr>
        <w:t>tos, un fenómeno conocido como</w:t>
      </w:r>
      <w:r w:rsidR="002315AC">
        <w:rPr>
          <w:rFonts w:ascii="Verdana" w:eastAsia="Times New Roman" w:hAnsi="Verdana" w:cs="Arial"/>
          <w:kern w:val="0"/>
          <w:lang w:eastAsia="es-MX"/>
          <w14:ligatures w14:val="none"/>
        </w:rPr>
        <w:t xml:space="preserve"> </w:t>
      </w:r>
      <w:r w:rsidR="00A915B8">
        <w:rPr>
          <w:rFonts w:ascii="Verdana" w:eastAsia="Times New Roman" w:hAnsi="Verdana" w:cs="Arial"/>
          <w:kern w:val="0"/>
          <w:lang w:eastAsia="es-MX"/>
          <w14:ligatures w14:val="none"/>
        </w:rPr>
        <w:t>síndrome LTP</w:t>
      </w:r>
      <w:r w:rsidRPr="00A7264F">
        <w:rPr>
          <w:rFonts w:ascii="Verdana" w:eastAsia="Times New Roman" w:hAnsi="Verdana" w:cs="Arial"/>
          <w:kern w:val="0"/>
          <w:lang w:eastAsia="es-MX"/>
          <w14:ligatures w14:val="none"/>
        </w:rPr>
        <w:t>, que tiene un gran impacto en la calidad de vida del paciente. Las LTP son las principales responsables de la</w:t>
      </w:r>
      <w:r w:rsidR="002315AC">
        <w:rPr>
          <w:rFonts w:ascii="Verdana" w:eastAsia="Times New Roman" w:hAnsi="Verdana" w:cs="Arial"/>
          <w:kern w:val="0"/>
          <w:lang w:eastAsia="es-MX"/>
          <w14:ligatures w14:val="none"/>
        </w:rPr>
        <w:t xml:space="preserve"> </w:t>
      </w:r>
      <w:r w:rsidRPr="00A7264F">
        <w:rPr>
          <w:rFonts w:ascii="Verdana" w:eastAsia="Times New Roman" w:hAnsi="Verdana" w:cs="Arial"/>
          <w:b/>
          <w:bCs/>
          <w:kern w:val="0"/>
          <w:lang w:eastAsia="es-MX"/>
          <w14:ligatures w14:val="none"/>
        </w:rPr>
        <w:t>anafilaxia</w:t>
      </w:r>
      <w:r w:rsidRPr="00A7264F">
        <w:rPr>
          <w:rFonts w:ascii="Verdana" w:eastAsia="Times New Roman" w:hAnsi="Verdana" w:cs="Arial"/>
          <w:kern w:val="0"/>
          <w:lang w:eastAsia="es-MX"/>
          <w14:ligatures w14:val="none"/>
        </w:rPr>
        <w:t xml:space="preserve"> dependiente de ejercicio inducida por alimentos. En el caso del trigo,</w:t>
      </w:r>
      <w:r w:rsidR="002315AC">
        <w:rPr>
          <w:rFonts w:ascii="Verdana" w:eastAsia="Times New Roman" w:hAnsi="Verdana" w:cs="Arial"/>
          <w:kern w:val="0"/>
          <w:lang w:eastAsia="es-MX"/>
          <w14:ligatures w14:val="none"/>
        </w:rPr>
        <w:t xml:space="preserve"> </w:t>
      </w:r>
      <w:r w:rsidRPr="00A7264F">
        <w:rPr>
          <w:rFonts w:ascii="Verdana" w:eastAsia="Times New Roman" w:hAnsi="Verdana" w:cs="Arial"/>
          <w:kern w:val="0"/>
          <w:lang w:eastAsia="es-MX"/>
          <w14:ligatures w14:val="none"/>
        </w:rPr>
        <w:t>Tri a 19</w:t>
      </w:r>
      <w:r w:rsidR="002315AC">
        <w:rPr>
          <w:rFonts w:ascii="Verdana" w:eastAsia="Times New Roman" w:hAnsi="Verdana" w:cs="Arial"/>
          <w:kern w:val="0"/>
          <w:lang w:eastAsia="es-MX"/>
          <w14:ligatures w14:val="none"/>
        </w:rPr>
        <w:t xml:space="preserve"> </w:t>
      </w:r>
      <w:r w:rsidRPr="00A7264F">
        <w:rPr>
          <w:rFonts w:ascii="Verdana" w:eastAsia="Times New Roman" w:hAnsi="Verdana" w:cs="Arial"/>
          <w:kern w:val="0"/>
          <w:lang w:eastAsia="es-MX"/>
          <w14:ligatures w14:val="none"/>
        </w:rPr>
        <w:t>es la principal proteína implicada, aunque</w:t>
      </w:r>
      <w:r w:rsidR="002315AC">
        <w:rPr>
          <w:rFonts w:ascii="Verdana" w:eastAsia="Times New Roman" w:hAnsi="Verdana" w:cs="Arial"/>
          <w:kern w:val="0"/>
          <w:lang w:eastAsia="es-MX"/>
          <w14:ligatures w14:val="none"/>
        </w:rPr>
        <w:t xml:space="preserve"> </w:t>
      </w:r>
      <w:r w:rsidRPr="00A7264F">
        <w:rPr>
          <w:rFonts w:ascii="Verdana" w:eastAsia="Times New Roman" w:hAnsi="Verdana" w:cs="Arial"/>
          <w:kern w:val="0"/>
          <w:lang w:eastAsia="es-MX"/>
          <w14:ligatures w14:val="none"/>
        </w:rPr>
        <w:t>Tri a 14</w:t>
      </w:r>
      <w:r w:rsidR="002315AC">
        <w:rPr>
          <w:rFonts w:ascii="Verdana" w:eastAsia="Times New Roman" w:hAnsi="Verdana" w:cs="Arial"/>
          <w:kern w:val="0"/>
          <w:lang w:eastAsia="es-MX"/>
          <w14:ligatures w14:val="none"/>
        </w:rPr>
        <w:t xml:space="preserve"> </w:t>
      </w:r>
      <w:r w:rsidRPr="00A7264F">
        <w:rPr>
          <w:rFonts w:ascii="Verdana" w:eastAsia="Times New Roman" w:hAnsi="Verdana" w:cs="Arial"/>
          <w:kern w:val="0"/>
          <w:lang w:eastAsia="es-MX"/>
          <w14:ligatures w14:val="none"/>
        </w:rPr>
        <w:t>también está asociada.</w:t>
      </w:r>
    </w:p>
    <w:p w14:paraId="219ADFAE" w14:textId="77777777" w:rsidR="00A7264F" w:rsidRPr="00A7264F" w:rsidRDefault="00A7264F" w:rsidP="003C715E">
      <w:pPr>
        <w:spacing w:after="0" w:line="240" w:lineRule="auto"/>
        <w:jc w:val="both"/>
        <w:rPr>
          <w:rFonts w:ascii="Verdana" w:eastAsia="Times New Roman" w:hAnsi="Verdana" w:cs="Arial"/>
          <w:kern w:val="0"/>
          <w:lang w:eastAsia="es-MX"/>
          <w14:ligatures w14:val="none"/>
        </w:rPr>
      </w:pPr>
    </w:p>
    <w:p w14:paraId="762E90AE" w14:textId="60F39045" w:rsidR="00A7264F" w:rsidRPr="00A7264F" w:rsidRDefault="00A7264F" w:rsidP="003C715E">
      <w:pPr>
        <w:spacing w:after="0" w:line="240" w:lineRule="auto"/>
        <w:jc w:val="both"/>
        <w:rPr>
          <w:rFonts w:ascii="Verdana" w:eastAsia="Times New Roman" w:hAnsi="Verdana" w:cs="Arial"/>
          <w:kern w:val="0"/>
          <w:lang w:eastAsia="es-MX"/>
          <w14:ligatures w14:val="none"/>
        </w:rPr>
      </w:pPr>
      <w:r w:rsidRPr="00A7264F">
        <w:rPr>
          <w:rFonts w:ascii="Verdana" w:eastAsia="Times New Roman" w:hAnsi="Verdana" w:cs="Arial"/>
          <w:kern w:val="0"/>
          <w:lang w:eastAsia="es-MX"/>
          <w14:ligatures w14:val="none"/>
        </w:rPr>
        <w:t>Es importante identificar</w:t>
      </w:r>
      <w:r w:rsidR="002315AC">
        <w:rPr>
          <w:rFonts w:ascii="Verdana" w:eastAsia="Times New Roman" w:hAnsi="Verdana" w:cs="Arial"/>
          <w:kern w:val="0"/>
          <w:lang w:eastAsia="es-MX"/>
          <w14:ligatures w14:val="none"/>
        </w:rPr>
        <w:t xml:space="preserve"> </w:t>
      </w:r>
      <w:r w:rsidRPr="00A7264F">
        <w:rPr>
          <w:rFonts w:ascii="Verdana" w:eastAsia="Times New Roman" w:hAnsi="Verdana" w:cs="Arial"/>
          <w:kern w:val="0"/>
          <w:lang w:eastAsia="es-MX"/>
          <w14:ligatures w14:val="none"/>
        </w:rPr>
        <w:t>cofactores</w:t>
      </w:r>
      <w:r w:rsidR="002315AC">
        <w:rPr>
          <w:rFonts w:ascii="Verdana" w:eastAsia="Times New Roman" w:hAnsi="Verdana" w:cs="Arial"/>
          <w:kern w:val="0"/>
          <w:lang w:eastAsia="es-MX"/>
          <w14:ligatures w14:val="none"/>
        </w:rPr>
        <w:t xml:space="preserve"> </w:t>
      </w:r>
      <w:r w:rsidRPr="00A7264F">
        <w:rPr>
          <w:rFonts w:ascii="Verdana" w:eastAsia="Times New Roman" w:hAnsi="Verdana" w:cs="Arial"/>
          <w:kern w:val="0"/>
          <w:lang w:eastAsia="es-MX"/>
          <w14:ligatures w14:val="none"/>
        </w:rPr>
        <w:t>como el ejercicio, el uso de antiinfla</w:t>
      </w:r>
      <w:r w:rsidR="00A915B8">
        <w:rPr>
          <w:rFonts w:ascii="Verdana" w:eastAsia="Times New Roman" w:hAnsi="Verdana" w:cs="Arial"/>
          <w:kern w:val="0"/>
          <w:lang w:eastAsia="es-MX"/>
          <w14:ligatures w14:val="none"/>
        </w:rPr>
        <w:t>matorios no esteroideos (AINE) y</w:t>
      </w:r>
      <w:r w:rsidRPr="00A7264F">
        <w:rPr>
          <w:rFonts w:ascii="Verdana" w:eastAsia="Times New Roman" w:hAnsi="Verdana" w:cs="Arial"/>
          <w:kern w:val="0"/>
          <w:lang w:eastAsia="es-MX"/>
          <w14:ligatures w14:val="none"/>
        </w:rPr>
        <w:t xml:space="preserve"> el consumo de sustancias como la marihuana (</w:t>
      </w:r>
      <w:r w:rsidRPr="00A7264F">
        <w:rPr>
          <w:rFonts w:ascii="Verdana" w:eastAsia="Times New Roman" w:hAnsi="Verdana" w:cs="Arial"/>
          <w:i/>
          <w:iCs/>
          <w:kern w:val="0"/>
          <w:lang w:eastAsia="es-MX"/>
          <w14:ligatures w14:val="none"/>
        </w:rPr>
        <w:t>Cannabis sativa</w:t>
      </w:r>
      <w:r w:rsidR="00A915B8">
        <w:rPr>
          <w:rFonts w:ascii="Verdana" w:eastAsia="Times New Roman" w:hAnsi="Verdana" w:cs="Arial"/>
          <w:kern w:val="0"/>
          <w:lang w:eastAsia="es-MX"/>
          <w14:ligatures w14:val="none"/>
        </w:rPr>
        <w:t>) o el alcohol</w:t>
      </w:r>
      <w:r w:rsidRPr="00A7264F">
        <w:rPr>
          <w:rFonts w:ascii="Verdana" w:eastAsia="Times New Roman" w:hAnsi="Verdana" w:cs="Arial"/>
          <w:kern w:val="0"/>
          <w:lang w:eastAsia="es-MX"/>
          <w14:ligatures w14:val="none"/>
        </w:rPr>
        <w:t xml:space="preserve"> para individualizar las recomendaciones. En la siguiente tabla</w:t>
      </w:r>
      <w:r w:rsidR="002315AC">
        <w:rPr>
          <w:rFonts w:ascii="Verdana" w:eastAsia="Times New Roman" w:hAnsi="Verdana" w:cs="Arial"/>
          <w:kern w:val="0"/>
          <w:lang w:eastAsia="es-MX"/>
          <w14:ligatures w14:val="none"/>
        </w:rPr>
        <w:t>,</w:t>
      </w:r>
      <w:r w:rsidRPr="00A7264F">
        <w:rPr>
          <w:rFonts w:ascii="Verdana" w:eastAsia="Times New Roman" w:hAnsi="Verdana" w:cs="Arial"/>
          <w:kern w:val="0"/>
          <w:lang w:eastAsia="es-MX"/>
          <w14:ligatures w14:val="none"/>
        </w:rPr>
        <w:t xml:space="preserve"> se enumeran los alimentos que pueden desencadenar el síndrome LTP y que, por lo tanto, deben eliminarse de la dieta de los pacientes afectados</w:t>
      </w:r>
      <w:r w:rsidR="002315AC">
        <w:rPr>
          <w:rFonts w:ascii="Verdana" w:eastAsia="Times New Roman" w:hAnsi="Verdana" w:cs="Arial"/>
          <w:kern w:val="0"/>
          <w:lang w:eastAsia="es-MX"/>
          <w14:ligatures w14:val="none"/>
        </w:rPr>
        <w:t>:</w:t>
      </w:r>
    </w:p>
    <w:p w14:paraId="0997412B" w14:textId="77777777" w:rsidR="00A7264F" w:rsidRDefault="00A7264F" w:rsidP="003C715E">
      <w:pPr>
        <w:spacing w:after="0" w:line="240" w:lineRule="auto"/>
        <w:jc w:val="both"/>
        <w:rPr>
          <w:rFonts w:ascii="Verdana" w:eastAsia="Times New Roman" w:hAnsi="Verdana" w:cs="Arial"/>
          <w:kern w:val="0"/>
          <w:lang w:eastAsia="es-MX"/>
          <w14:ligatures w14:val="none"/>
        </w:rPr>
      </w:pPr>
    </w:p>
    <w:p w14:paraId="6133859B" w14:textId="77777777" w:rsidR="001A789D" w:rsidRPr="00106739" w:rsidRDefault="001A789D" w:rsidP="003C715E">
      <w:pPr>
        <w:spacing w:after="0" w:line="240" w:lineRule="auto"/>
        <w:jc w:val="both"/>
        <w:rPr>
          <w:rFonts w:ascii="Verdana" w:eastAsia="Times New Roman" w:hAnsi="Verdana" w:cs="Arial"/>
          <w:kern w:val="0"/>
          <w:lang w:eastAsia="es-MX"/>
          <w14:ligatures w14:val="none"/>
        </w:rPr>
      </w:pPr>
      <w:r w:rsidRPr="00106739">
        <w:rPr>
          <w:rFonts w:ascii="Verdana" w:eastAsia="Times New Roman" w:hAnsi="Verdana" w:cs="Arial"/>
          <w:kern w:val="0"/>
          <w:highlight w:val="green"/>
          <w:lang w:eastAsia="es-MX"/>
          <w14:ligatures w14:val="none"/>
        </w:rPr>
        <w:t>Dar tratamiento a la tabla</w:t>
      </w:r>
    </w:p>
    <w:p w14:paraId="43D44FEC" w14:textId="77777777" w:rsidR="00F72841" w:rsidRPr="00C1729E" w:rsidRDefault="00F72841" w:rsidP="003C715E">
      <w:pPr>
        <w:spacing w:after="0" w:line="240" w:lineRule="auto"/>
        <w:jc w:val="both"/>
        <w:rPr>
          <w:rFonts w:ascii="Verdana" w:eastAsia="Times New Roman" w:hAnsi="Verdana" w:cs="Arial"/>
          <w:b/>
          <w:bCs/>
          <w:kern w:val="0"/>
          <w:lang w:eastAsia="es-MX"/>
          <w14:ligatures w14:val="none"/>
        </w:rPr>
      </w:pPr>
    </w:p>
    <w:tbl>
      <w:tblPr>
        <w:tblStyle w:val="Tablaconcuadrcula"/>
        <w:tblW w:w="0" w:type="auto"/>
        <w:jc w:val="center"/>
        <w:tblLook w:val="04A0" w:firstRow="1" w:lastRow="0" w:firstColumn="1" w:lastColumn="0" w:noHBand="0" w:noVBand="1"/>
      </w:tblPr>
      <w:tblGrid>
        <w:gridCol w:w="1838"/>
        <w:gridCol w:w="4820"/>
      </w:tblGrid>
      <w:tr w:rsidR="00122594" w:rsidRPr="00C1729E" w14:paraId="2F808FAE" w14:textId="77777777" w:rsidTr="00A7264F">
        <w:trPr>
          <w:jc w:val="center"/>
        </w:trPr>
        <w:tc>
          <w:tcPr>
            <w:tcW w:w="1838" w:type="dxa"/>
          </w:tcPr>
          <w:p w14:paraId="6A41A9C1" w14:textId="77777777" w:rsidR="00122594" w:rsidRPr="009D0A6E" w:rsidRDefault="00122594" w:rsidP="003C715E">
            <w:pPr>
              <w:jc w:val="center"/>
              <w:rPr>
                <w:rFonts w:ascii="Verdana" w:eastAsia="Times New Roman" w:hAnsi="Verdana" w:cs="Arial"/>
                <w:b/>
                <w:bCs/>
                <w:kern w:val="0"/>
                <w:lang w:eastAsia="es-MX"/>
                <w14:ligatures w14:val="none"/>
              </w:rPr>
            </w:pPr>
            <w:r w:rsidRPr="009D0A6E">
              <w:rPr>
                <w:rFonts w:ascii="Verdana" w:eastAsia="Times New Roman" w:hAnsi="Verdana" w:cs="Arial"/>
                <w:b/>
                <w:bCs/>
                <w:kern w:val="0"/>
                <w:lang w:eastAsia="es-MX"/>
                <w14:ligatures w14:val="none"/>
              </w:rPr>
              <w:t>Alérgeno</w:t>
            </w:r>
          </w:p>
        </w:tc>
        <w:tc>
          <w:tcPr>
            <w:tcW w:w="4820" w:type="dxa"/>
          </w:tcPr>
          <w:p w14:paraId="741A4972" w14:textId="77777777" w:rsidR="00122594" w:rsidRPr="009D0A6E" w:rsidRDefault="00122594" w:rsidP="003C715E">
            <w:pPr>
              <w:jc w:val="center"/>
              <w:rPr>
                <w:rFonts w:ascii="Verdana" w:eastAsia="Times New Roman" w:hAnsi="Verdana" w:cs="Arial"/>
                <w:b/>
                <w:bCs/>
                <w:kern w:val="0"/>
                <w:lang w:eastAsia="es-MX"/>
                <w14:ligatures w14:val="none"/>
              </w:rPr>
            </w:pPr>
            <w:r w:rsidRPr="009D0A6E">
              <w:rPr>
                <w:rFonts w:ascii="Verdana" w:eastAsia="Times New Roman" w:hAnsi="Verdana" w:cs="Arial"/>
                <w:b/>
                <w:bCs/>
                <w:kern w:val="0"/>
                <w:lang w:eastAsia="es-MX"/>
                <w14:ligatures w14:val="none"/>
              </w:rPr>
              <w:t>Alimento</w:t>
            </w:r>
          </w:p>
        </w:tc>
      </w:tr>
      <w:tr w:rsidR="00122594" w:rsidRPr="00C1729E" w14:paraId="21765CFA" w14:textId="77777777" w:rsidTr="00A7264F">
        <w:trPr>
          <w:jc w:val="center"/>
        </w:trPr>
        <w:tc>
          <w:tcPr>
            <w:tcW w:w="1838" w:type="dxa"/>
          </w:tcPr>
          <w:p w14:paraId="7214C406" w14:textId="77777777" w:rsidR="00122594" w:rsidRPr="009D0A6E" w:rsidRDefault="00122594" w:rsidP="003C715E">
            <w:pPr>
              <w:jc w:val="both"/>
              <w:rPr>
                <w:rFonts w:ascii="Verdana" w:hAnsi="Verdana"/>
              </w:rPr>
            </w:pPr>
            <w:r w:rsidRPr="009D0A6E">
              <w:rPr>
                <w:rFonts w:ascii="Verdana" w:hAnsi="Verdana"/>
              </w:rPr>
              <w:t>Act d 10</w:t>
            </w:r>
          </w:p>
        </w:tc>
        <w:tc>
          <w:tcPr>
            <w:tcW w:w="4820" w:type="dxa"/>
          </w:tcPr>
          <w:p w14:paraId="21B114C4" w14:textId="77777777" w:rsidR="00122594" w:rsidRPr="009D0A6E" w:rsidRDefault="00122594" w:rsidP="003C715E">
            <w:pPr>
              <w:jc w:val="both"/>
              <w:rPr>
                <w:rFonts w:ascii="Verdana" w:hAnsi="Verdana"/>
              </w:rPr>
            </w:pPr>
            <w:r w:rsidRPr="009D0A6E">
              <w:rPr>
                <w:rFonts w:ascii="Verdana" w:hAnsi="Verdana"/>
              </w:rPr>
              <w:t>Kiwi (</w:t>
            </w:r>
            <w:r w:rsidRPr="009D0A6E">
              <w:rPr>
                <w:rFonts w:ascii="Verdana" w:hAnsi="Verdana"/>
                <w:i/>
                <w:iCs/>
              </w:rPr>
              <w:t>Actinidia chinensis</w:t>
            </w:r>
            <w:r w:rsidRPr="009D0A6E">
              <w:rPr>
                <w:rFonts w:ascii="Verdana" w:hAnsi="Verdana"/>
              </w:rPr>
              <w:t>)</w:t>
            </w:r>
          </w:p>
        </w:tc>
      </w:tr>
      <w:tr w:rsidR="00122594" w:rsidRPr="00C1729E" w14:paraId="1FA92E09" w14:textId="77777777" w:rsidTr="00A7264F">
        <w:trPr>
          <w:jc w:val="center"/>
        </w:trPr>
        <w:tc>
          <w:tcPr>
            <w:tcW w:w="1838" w:type="dxa"/>
          </w:tcPr>
          <w:p w14:paraId="54D99805" w14:textId="77777777" w:rsidR="00122594" w:rsidRPr="009D0A6E" w:rsidRDefault="00122594" w:rsidP="003C715E">
            <w:pPr>
              <w:jc w:val="both"/>
              <w:rPr>
                <w:rFonts w:ascii="Verdana" w:hAnsi="Verdana"/>
              </w:rPr>
            </w:pPr>
            <w:r w:rsidRPr="009D0A6E">
              <w:rPr>
                <w:rFonts w:ascii="Verdana" w:hAnsi="Verdana"/>
              </w:rPr>
              <w:t>Api g 2</w:t>
            </w:r>
          </w:p>
        </w:tc>
        <w:tc>
          <w:tcPr>
            <w:tcW w:w="4820" w:type="dxa"/>
          </w:tcPr>
          <w:p w14:paraId="3AA9D04F" w14:textId="77777777" w:rsidR="00122594" w:rsidRPr="009D0A6E" w:rsidRDefault="00122594" w:rsidP="003C715E">
            <w:pPr>
              <w:jc w:val="both"/>
              <w:rPr>
                <w:rFonts w:ascii="Verdana" w:hAnsi="Verdana"/>
              </w:rPr>
            </w:pPr>
            <w:r w:rsidRPr="009D0A6E">
              <w:rPr>
                <w:rFonts w:ascii="Verdana" w:hAnsi="Verdana"/>
              </w:rPr>
              <w:t>Apio (</w:t>
            </w:r>
            <w:r w:rsidRPr="002315AC">
              <w:rPr>
                <w:rFonts w:ascii="Verdana" w:hAnsi="Verdana"/>
                <w:i/>
                <w:iCs/>
              </w:rPr>
              <w:t>Apium graveolens</w:t>
            </w:r>
            <w:r w:rsidRPr="009D0A6E">
              <w:rPr>
                <w:rFonts w:ascii="Verdana" w:hAnsi="Verdana"/>
              </w:rPr>
              <w:t>)</w:t>
            </w:r>
          </w:p>
        </w:tc>
      </w:tr>
      <w:tr w:rsidR="00122594" w:rsidRPr="00C1729E" w14:paraId="2A03EC37" w14:textId="77777777" w:rsidTr="00A7264F">
        <w:trPr>
          <w:jc w:val="center"/>
        </w:trPr>
        <w:tc>
          <w:tcPr>
            <w:tcW w:w="1838" w:type="dxa"/>
          </w:tcPr>
          <w:p w14:paraId="3857BFC0" w14:textId="77777777" w:rsidR="00122594" w:rsidRPr="009D0A6E" w:rsidRDefault="00122594" w:rsidP="003C715E">
            <w:pPr>
              <w:jc w:val="both"/>
              <w:rPr>
                <w:rFonts w:ascii="Verdana" w:hAnsi="Verdana"/>
              </w:rPr>
            </w:pPr>
            <w:r w:rsidRPr="009D0A6E">
              <w:rPr>
                <w:rFonts w:ascii="Verdana" w:hAnsi="Verdana"/>
              </w:rPr>
              <w:t>Api g 6</w:t>
            </w:r>
          </w:p>
        </w:tc>
        <w:tc>
          <w:tcPr>
            <w:tcW w:w="4820" w:type="dxa"/>
          </w:tcPr>
          <w:p w14:paraId="1963F03C" w14:textId="77777777" w:rsidR="00122594" w:rsidRPr="009D0A6E" w:rsidRDefault="00122594" w:rsidP="003C715E">
            <w:pPr>
              <w:jc w:val="both"/>
              <w:rPr>
                <w:rFonts w:ascii="Verdana" w:hAnsi="Verdana"/>
              </w:rPr>
            </w:pPr>
            <w:r w:rsidRPr="009D0A6E">
              <w:rPr>
                <w:rFonts w:ascii="Verdana" w:hAnsi="Verdana"/>
              </w:rPr>
              <w:t>Apio (</w:t>
            </w:r>
            <w:r w:rsidRPr="002315AC">
              <w:rPr>
                <w:rFonts w:ascii="Verdana" w:hAnsi="Verdana"/>
                <w:i/>
                <w:iCs/>
              </w:rPr>
              <w:t>Apium graveolens</w:t>
            </w:r>
            <w:r w:rsidRPr="009D0A6E">
              <w:rPr>
                <w:rFonts w:ascii="Verdana" w:hAnsi="Verdana"/>
              </w:rPr>
              <w:t>)</w:t>
            </w:r>
          </w:p>
        </w:tc>
      </w:tr>
      <w:tr w:rsidR="00122594" w:rsidRPr="00C1729E" w14:paraId="06770FA6" w14:textId="77777777" w:rsidTr="00A7264F">
        <w:trPr>
          <w:jc w:val="center"/>
        </w:trPr>
        <w:tc>
          <w:tcPr>
            <w:tcW w:w="1838" w:type="dxa"/>
          </w:tcPr>
          <w:p w14:paraId="7389B938" w14:textId="77777777" w:rsidR="00122594" w:rsidRPr="009D0A6E" w:rsidRDefault="00122594" w:rsidP="003C715E">
            <w:pPr>
              <w:jc w:val="both"/>
              <w:rPr>
                <w:rFonts w:ascii="Verdana" w:hAnsi="Verdana"/>
              </w:rPr>
            </w:pPr>
            <w:r w:rsidRPr="009D0A6E">
              <w:rPr>
                <w:rFonts w:ascii="Verdana" w:eastAsia="Times New Roman" w:hAnsi="Verdana" w:cs="Arial"/>
                <w:kern w:val="0"/>
                <w:lang w:val="en-US" w:eastAsia="es-MX"/>
                <w14:ligatures w14:val="none"/>
              </w:rPr>
              <w:t>Ara h 9</w:t>
            </w:r>
          </w:p>
        </w:tc>
        <w:tc>
          <w:tcPr>
            <w:tcW w:w="4820" w:type="dxa"/>
          </w:tcPr>
          <w:p w14:paraId="05937EE0" w14:textId="77777777" w:rsidR="00122594" w:rsidRPr="009D0A6E" w:rsidRDefault="00122594" w:rsidP="003C715E">
            <w:pPr>
              <w:jc w:val="both"/>
              <w:rPr>
                <w:rFonts w:ascii="Verdana" w:hAnsi="Verdana"/>
              </w:rPr>
            </w:pPr>
            <w:r w:rsidRPr="009D0A6E">
              <w:rPr>
                <w:rFonts w:ascii="Verdana" w:eastAsia="Times New Roman" w:hAnsi="Verdana" w:cs="Arial"/>
                <w:kern w:val="0"/>
                <w:lang w:eastAsia="es-MX"/>
                <w14:ligatures w14:val="none"/>
              </w:rPr>
              <w:t>Cacahuate (</w:t>
            </w:r>
            <w:r w:rsidRPr="009D0A6E">
              <w:rPr>
                <w:rFonts w:ascii="Verdana" w:eastAsia="Times New Roman" w:hAnsi="Verdana" w:cs="Arial"/>
                <w:i/>
                <w:iCs/>
                <w:kern w:val="0"/>
                <w:lang w:eastAsia="es-MX"/>
                <w14:ligatures w14:val="none"/>
              </w:rPr>
              <w:t>Arachis hypogaea</w:t>
            </w:r>
            <w:r w:rsidRPr="009D0A6E">
              <w:rPr>
                <w:rFonts w:ascii="Verdana" w:eastAsia="Times New Roman" w:hAnsi="Verdana" w:cs="Arial"/>
                <w:kern w:val="0"/>
                <w:lang w:eastAsia="es-MX"/>
                <w14:ligatures w14:val="none"/>
              </w:rPr>
              <w:t>)</w:t>
            </w:r>
          </w:p>
        </w:tc>
      </w:tr>
      <w:tr w:rsidR="00122594" w:rsidRPr="00C1729E" w14:paraId="73BCCED5" w14:textId="77777777" w:rsidTr="00A7264F">
        <w:trPr>
          <w:jc w:val="center"/>
        </w:trPr>
        <w:tc>
          <w:tcPr>
            <w:tcW w:w="1838" w:type="dxa"/>
          </w:tcPr>
          <w:p w14:paraId="20A01698" w14:textId="77777777" w:rsidR="00122594" w:rsidRPr="009D0A6E" w:rsidRDefault="00122594" w:rsidP="003C715E">
            <w:pPr>
              <w:jc w:val="both"/>
              <w:rPr>
                <w:rFonts w:ascii="Verdana" w:hAnsi="Verdana"/>
              </w:rPr>
            </w:pPr>
            <w:r w:rsidRPr="009D0A6E">
              <w:rPr>
                <w:rFonts w:ascii="Verdana" w:eastAsia="Times New Roman" w:hAnsi="Verdana" w:cs="Arial"/>
                <w:kern w:val="0"/>
                <w:lang w:val="en-US" w:eastAsia="es-MX"/>
                <w14:ligatures w14:val="none"/>
              </w:rPr>
              <w:t>Ara h 16</w:t>
            </w:r>
          </w:p>
        </w:tc>
        <w:tc>
          <w:tcPr>
            <w:tcW w:w="4820" w:type="dxa"/>
          </w:tcPr>
          <w:p w14:paraId="388F7D0B" w14:textId="77777777" w:rsidR="00122594" w:rsidRPr="009D0A6E" w:rsidRDefault="00122594" w:rsidP="003C715E">
            <w:pPr>
              <w:jc w:val="both"/>
              <w:rPr>
                <w:rFonts w:ascii="Verdana" w:hAnsi="Verdana"/>
              </w:rPr>
            </w:pPr>
            <w:r w:rsidRPr="009D0A6E">
              <w:rPr>
                <w:rFonts w:ascii="Verdana" w:eastAsia="Times New Roman" w:hAnsi="Verdana" w:cs="Arial"/>
                <w:kern w:val="0"/>
                <w:lang w:eastAsia="es-MX"/>
                <w14:ligatures w14:val="none"/>
              </w:rPr>
              <w:t>Cacahuate (</w:t>
            </w:r>
            <w:r w:rsidRPr="009D0A6E">
              <w:rPr>
                <w:rFonts w:ascii="Verdana" w:eastAsia="Times New Roman" w:hAnsi="Verdana" w:cs="Arial"/>
                <w:i/>
                <w:iCs/>
                <w:kern w:val="0"/>
                <w:lang w:eastAsia="es-MX"/>
                <w14:ligatures w14:val="none"/>
              </w:rPr>
              <w:t>Arachis hypogaea</w:t>
            </w:r>
            <w:r w:rsidRPr="009D0A6E">
              <w:rPr>
                <w:rFonts w:ascii="Verdana" w:eastAsia="Times New Roman" w:hAnsi="Verdana" w:cs="Arial"/>
                <w:kern w:val="0"/>
                <w:lang w:eastAsia="es-MX"/>
                <w14:ligatures w14:val="none"/>
              </w:rPr>
              <w:t>)</w:t>
            </w:r>
          </w:p>
        </w:tc>
      </w:tr>
      <w:tr w:rsidR="00122594" w:rsidRPr="00C1729E" w14:paraId="26B9214B" w14:textId="77777777" w:rsidTr="00A7264F">
        <w:trPr>
          <w:jc w:val="center"/>
        </w:trPr>
        <w:tc>
          <w:tcPr>
            <w:tcW w:w="1838" w:type="dxa"/>
          </w:tcPr>
          <w:p w14:paraId="2D57B84B" w14:textId="77777777" w:rsidR="00122594" w:rsidRPr="009D0A6E" w:rsidRDefault="00122594" w:rsidP="003C715E">
            <w:pPr>
              <w:jc w:val="both"/>
              <w:rPr>
                <w:rFonts w:ascii="Verdana" w:hAnsi="Verdana"/>
              </w:rPr>
            </w:pPr>
            <w:r w:rsidRPr="009D0A6E">
              <w:rPr>
                <w:rFonts w:ascii="Verdana" w:eastAsia="Times New Roman" w:hAnsi="Verdana" w:cs="Arial"/>
                <w:kern w:val="0"/>
                <w:lang w:val="en-US" w:eastAsia="es-MX"/>
                <w14:ligatures w14:val="none"/>
              </w:rPr>
              <w:t>Ara h 17</w:t>
            </w:r>
          </w:p>
        </w:tc>
        <w:tc>
          <w:tcPr>
            <w:tcW w:w="4820" w:type="dxa"/>
          </w:tcPr>
          <w:p w14:paraId="1945D2EA" w14:textId="77777777" w:rsidR="00122594" w:rsidRPr="009D0A6E" w:rsidRDefault="00122594" w:rsidP="003C715E">
            <w:pPr>
              <w:jc w:val="both"/>
              <w:rPr>
                <w:rFonts w:ascii="Verdana" w:hAnsi="Verdana"/>
              </w:rPr>
            </w:pPr>
            <w:r w:rsidRPr="009D0A6E">
              <w:rPr>
                <w:rFonts w:ascii="Verdana" w:eastAsia="Times New Roman" w:hAnsi="Verdana" w:cs="Arial"/>
                <w:kern w:val="0"/>
                <w:lang w:eastAsia="es-MX"/>
                <w14:ligatures w14:val="none"/>
              </w:rPr>
              <w:t>Cacahuate (</w:t>
            </w:r>
            <w:r w:rsidRPr="009D0A6E">
              <w:rPr>
                <w:rFonts w:ascii="Verdana" w:eastAsia="Times New Roman" w:hAnsi="Verdana" w:cs="Arial"/>
                <w:i/>
                <w:iCs/>
                <w:kern w:val="0"/>
                <w:lang w:eastAsia="es-MX"/>
                <w14:ligatures w14:val="none"/>
              </w:rPr>
              <w:t>Arachis hypogaea</w:t>
            </w:r>
            <w:r w:rsidRPr="009D0A6E">
              <w:rPr>
                <w:rFonts w:ascii="Verdana" w:eastAsia="Times New Roman" w:hAnsi="Verdana" w:cs="Arial"/>
                <w:kern w:val="0"/>
                <w:lang w:eastAsia="es-MX"/>
                <w14:ligatures w14:val="none"/>
              </w:rPr>
              <w:t>)</w:t>
            </w:r>
          </w:p>
        </w:tc>
      </w:tr>
      <w:tr w:rsidR="00122594" w:rsidRPr="00C1729E" w14:paraId="272206EB" w14:textId="77777777" w:rsidTr="00A7264F">
        <w:trPr>
          <w:jc w:val="center"/>
        </w:trPr>
        <w:tc>
          <w:tcPr>
            <w:tcW w:w="1838" w:type="dxa"/>
          </w:tcPr>
          <w:p w14:paraId="273EFC42" w14:textId="77777777" w:rsidR="00122594" w:rsidRPr="009D0A6E" w:rsidRDefault="00122594" w:rsidP="003C715E">
            <w:pPr>
              <w:jc w:val="both"/>
              <w:rPr>
                <w:rFonts w:ascii="Verdana" w:hAnsi="Verdana"/>
              </w:rPr>
            </w:pPr>
            <w:r w:rsidRPr="009D0A6E">
              <w:rPr>
                <w:rFonts w:ascii="Verdana" w:hAnsi="Verdana"/>
              </w:rPr>
              <w:t>Cas s 8</w:t>
            </w:r>
          </w:p>
        </w:tc>
        <w:tc>
          <w:tcPr>
            <w:tcW w:w="4820" w:type="dxa"/>
          </w:tcPr>
          <w:p w14:paraId="36604ACA" w14:textId="77777777" w:rsidR="00122594" w:rsidRPr="009D0A6E" w:rsidRDefault="00122594" w:rsidP="003C715E">
            <w:pPr>
              <w:jc w:val="both"/>
              <w:rPr>
                <w:rFonts w:ascii="Verdana" w:hAnsi="Verdana"/>
              </w:rPr>
            </w:pPr>
            <w:r w:rsidRPr="009D0A6E">
              <w:rPr>
                <w:rFonts w:ascii="Verdana" w:hAnsi="Verdana"/>
              </w:rPr>
              <w:t>Castaña (</w:t>
            </w:r>
            <w:r w:rsidRPr="009D0A6E">
              <w:rPr>
                <w:rFonts w:ascii="Verdana" w:hAnsi="Verdana"/>
                <w:i/>
                <w:iCs/>
              </w:rPr>
              <w:t>Castanea sativa</w:t>
            </w:r>
            <w:r w:rsidRPr="009D0A6E">
              <w:rPr>
                <w:rFonts w:ascii="Verdana" w:hAnsi="Verdana"/>
              </w:rPr>
              <w:t>)</w:t>
            </w:r>
          </w:p>
        </w:tc>
      </w:tr>
      <w:tr w:rsidR="00122594" w:rsidRPr="00C1729E" w14:paraId="536E991F" w14:textId="77777777" w:rsidTr="00A7264F">
        <w:trPr>
          <w:jc w:val="center"/>
        </w:trPr>
        <w:tc>
          <w:tcPr>
            <w:tcW w:w="1838" w:type="dxa"/>
          </w:tcPr>
          <w:p w14:paraId="5F702F8C" w14:textId="77777777" w:rsidR="00122594" w:rsidRPr="009D0A6E" w:rsidRDefault="00122594" w:rsidP="003C715E">
            <w:pPr>
              <w:jc w:val="both"/>
              <w:rPr>
                <w:rFonts w:ascii="Verdana" w:hAnsi="Verdana"/>
              </w:rPr>
            </w:pPr>
            <w:r w:rsidRPr="009D0A6E">
              <w:rPr>
                <w:rFonts w:ascii="Verdana" w:hAnsi="Verdana"/>
              </w:rPr>
              <w:t>Cor a 8</w:t>
            </w:r>
          </w:p>
        </w:tc>
        <w:tc>
          <w:tcPr>
            <w:tcW w:w="4820" w:type="dxa"/>
          </w:tcPr>
          <w:p w14:paraId="6DDD0751" w14:textId="77777777" w:rsidR="00122594" w:rsidRPr="009D0A6E" w:rsidRDefault="00122594" w:rsidP="003C715E">
            <w:pPr>
              <w:jc w:val="both"/>
              <w:rPr>
                <w:rFonts w:ascii="Verdana" w:hAnsi="Verdana"/>
              </w:rPr>
            </w:pPr>
            <w:r w:rsidRPr="009D0A6E">
              <w:rPr>
                <w:rFonts w:ascii="Verdana" w:hAnsi="Verdana"/>
              </w:rPr>
              <w:t>Avellana (</w:t>
            </w:r>
            <w:r w:rsidRPr="009D0A6E">
              <w:rPr>
                <w:rFonts w:ascii="Verdana" w:hAnsi="Verdana"/>
                <w:i/>
                <w:iCs/>
              </w:rPr>
              <w:t>Corylus avellana</w:t>
            </w:r>
            <w:r w:rsidRPr="009D0A6E">
              <w:rPr>
                <w:rFonts w:ascii="Verdana" w:hAnsi="Verdana"/>
              </w:rPr>
              <w:t>)</w:t>
            </w:r>
          </w:p>
        </w:tc>
      </w:tr>
      <w:tr w:rsidR="00122594" w:rsidRPr="00C1729E" w14:paraId="37E9828D" w14:textId="77777777" w:rsidTr="00A7264F">
        <w:trPr>
          <w:jc w:val="center"/>
        </w:trPr>
        <w:tc>
          <w:tcPr>
            <w:tcW w:w="1838" w:type="dxa"/>
          </w:tcPr>
          <w:p w14:paraId="54F52D47"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hAnsi="Verdana"/>
              </w:rPr>
              <w:t>Cit r 3</w:t>
            </w:r>
          </w:p>
        </w:tc>
        <w:tc>
          <w:tcPr>
            <w:tcW w:w="4820" w:type="dxa"/>
          </w:tcPr>
          <w:p w14:paraId="5CD6CFAA"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hAnsi="Verdana"/>
              </w:rPr>
              <w:t>Mandarina (</w:t>
            </w:r>
            <w:r w:rsidRPr="009D0A6E">
              <w:rPr>
                <w:rFonts w:ascii="Verdana" w:hAnsi="Verdana"/>
                <w:i/>
                <w:iCs/>
              </w:rPr>
              <w:t>Citrus reticulata</w:t>
            </w:r>
            <w:r w:rsidRPr="009D0A6E">
              <w:rPr>
                <w:rFonts w:ascii="Verdana" w:hAnsi="Verdana"/>
              </w:rPr>
              <w:t>)</w:t>
            </w:r>
          </w:p>
        </w:tc>
      </w:tr>
      <w:tr w:rsidR="00122594" w:rsidRPr="00C1729E" w14:paraId="48E679A4" w14:textId="77777777" w:rsidTr="00A7264F">
        <w:trPr>
          <w:jc w:val="center"/>
        </w:trPr>
        <w:tc>
          <w:tcPr>
            <w:tcW w:w="1838" w:type="dxa"/>
          </w:tcPr>
          <w:p w14:paraId="1442343E" w14:textId="77777777" w:rsidR="00122594" w:rsidRPr="009D0A6E" w:rsidRDefault="00122594" w:rsidP="003C715E">
            <w:pPr>
              <w:jc w:val="both"/>
              <w:rPr>
                <w:rFonts w:ascii="Verdana" w:hAnsi="Verdana"/>
              </w:rPr>
            </w:pPr>
            <w:r w:rsidRPr="009D0A6E">
              <w:rPr>
                <w:rFonts w:ascii="Verdana" w:hAnsi="Verdana"/>
              </w:rPr>
              <w:t>Hel a 3</w:t>
            </w:r>
          </w:p>
        </w:tc>
        <w:tc>
          <w:tcPr>
            <w:tcW w:w="4820" w:type="dxa"/>
          </w:tcPr>
          <w:p w14:paraId="4ADAD9E8" w14:textId="77777777" w:rsidR="00122594" w:rsidRPr="009D0A6E" w:rsidRDefault="00122594" w:rsidP="003C715E">
            <w:pPr>
              <w:jc w:val="both"/>
              <w:rPr>
                <w:rFonts w:ascii="Verdana" w:hAnsi="Verdana"/>
              </w:rPr>
            </w:pPr>
            <w:r w:rsidRPr="009D0A6E">
              <w:rPr>
                <w:rFonts w:ascii="Verdana" w:hAnsi="Verdana"/>
              </w:rPr>
              <w:t>Semillas de girasol (</w:t>
            </w:r>
            <w:r w:rsidRPr="009D0A6E">
              <w:rPr>
                <w:rFonts w:ascii="Verdana" w:hAnsi="Verdana"/>
                <w:i/>
                <w:iCs/>
              </w:rPr>
              <w:t>Helianthus annuus</w:t>
            </w:r>
            <w:r w:rsidRPr="009D0A6E">
              <w:rPr>
                <w:rFonts w:ascii="Verdana" w:hAnsi="Verdana"/>
              </w:rPr>
              <w:t>)</w:t>
            </w:r>
          </w:p>
        </w:tc>
      </w:tr>
      <w:tr w:rsidR="00122594" w:rsidRPr="00C1729E" w14:paraId="4219F4D9" w14:textId="77777777" w:rsidTr="00A7264F">
        <w:trPr>
          <w:jc w:val="center"/>
        </w:trPr>
        <w:tc>
          <w:tcPr>
            <w:tcW w:w="1838" w:type="dxa"/>
          </w:tcPr>
          <w:p w14:paraId="4CD552AF" w14:textId="77777777" w:rsidR="00122594" w:rsidRPr="009D0A6E" w:rsidRDefault="00122594" w:rsidP="003C715E">
            <w:pPr>
              <w:jc w:val="both"/>
              <w:rPr>
                <w:rFonts w:ascii="Verdana" w:hAnsi="Verdana"/>
              </w:rPr>
            </w:pPr>
            <w:r w:rsidRPr="009D0A6E">
              <w:rPr>
                <w:rFonts w:ascii="Verdana" w:hAnsi="Verdana"/>
              </w:rPr>
              <w:t>Jug r 3</w:t>
            </w:r>
          </w:p>
        </w:tc>
        <w:tc>
          <w:tcPr>
            <w:tcW w:w="4820" w:type="dxa"/>
          </w:tcPr>
          <w:p w14:paraId="2ED1CFB4" w14:textId="77777777" w:rsidR="00122594" w:rsidRPr="009D0A6E" w:rsidRDefault="00122594" w:rsidP="003C715E">
            <w:pPr>
              <w:jc w:val="both"/>
              <w:rPr>
                <w:rFonts w:ascii="Verdana" w:hAnsi="Verdana"/>
              </w:rPr>
            </w:pPr>
            <w:r w:rsidRPr="009D0A6E">
              <w:rPr>
                <w:rFonts w:ascii="Verdana" w:hAnsi="Verdana"/>
              </w:rPr>
              <w:t>Nuez de Castilla (</w:t>
            </w:r>
            <w:r w:rsidRPr="009D0A6E">
              <w:rPr>
                <w:rFonts w:ascii="Verdana" w:hAnsi="Verdana"/>
                <w:i/>
                <w:iCs/>
              </w:rPr>
              <w:t>Juglans regia</w:t>
            </w:r>
            <w:r w:rsidRPr="009D0A6E">
              <w:rPr>
                <w:rFonts w:ascii="Verdana" w:hAnsi="Verdana"/>
              </w:rPr>
              <w:t>)</w:t>
            </w:r>
          </w:p>
        </w:tc>
      </w:tr>
      <w:tr w:rsidR="00122594" w:rsidRPr="00C1729E" w14:paraId="5F05C3C9" w14:textId="77777777" w:rsidTr="00A7264F">
        <w:trPr>
          <w:jc w:val="center"/>
        </w:trPr>
        <w:tc>
          <w:tcPr>
            <w:tcW w:w="1838" w:type="dxa"/>
          </w:tcPr>
          <w:p w14:paraId="78D2F51B" w14:textId="77777777" w:rsidR="00122594" w:rsidRPr="009D0A6E" w:rsidRDefault="00122594" w:rsidP="003C715E">
            <w:pPr>
              <w:jc w:val="both"/>
              <w:rPr>
                <w:rFonts w:ascii="Verdana" w:hAnsi="Verdana"/>
              </w:rPr>
            </w:pPr>
            <w:r w:rsidRPr="009D0A6E">
              <w:rPr>
                <w:rFonts w:ascii="Verdana" w:hAnsi="Verdana"/>
              </w:rPr>
              <w:t>Lac s 1</w:t>
            </w:r>
          </w:p>
        </w:tc>
        <w:tc>
          <w:tcPr>
            <w:tcW w:w="4820" w:type="dxa"/>
          </w:tcPr>
          <w:p w14:paraId="50120990" w14:textId="77777777" w:rsidR="00122594" w:rsidRPr="009D0A6E" w:rsidRDefault="00122594" w:rsidP="003C715E">
            <w:pPr>
              <w:jc w:val="both"/>
              <w:rPr>
                <w:rFonts w:ascii="Verdana" w:hAnsi="Verdana"/>
              </w:rPr>
            </w:pPr>
            <w:r w:rsidRPr="009D0A6E">
              <w:rPr>
                <w:rFonts w:ascii="Verdana" w:hAnsi="Verdana"/>
              </w:rPr>
              <w:t>Lechuga (</w:t>
            </w:r>
            <w:r w:rsidRPr="009D0A6E">
              <w:rPr>
                <w:rFonts w:ascii="Verdana" w:hAnsi="Verdana"/>
                <w:i/>
                <w:iCs/>
              </w:rPr>
              <w:t>Lactuca sativa</w:t>
            </w:r>
            <w:r w:rsidRPr="009D0A6E">
              <w:rPr>
                <w:rFonts w:ascii="Verdana" w:hAnsi="Verdana"/>
              </w:rPr>
              <w:t>)</w:t>
            </w:r>
          </w:p>
        </w:tc>
      </w:tr>
      <w:tr w:rsidR="00122594" w:rsidRPr="00C1729E" w14:paraId="7E92C073" w14:textId="77777777" w:rsidTr="00A7264F">
        <w:trPr>
          <w:jc w:val="center"/>
        </w:trPr>
        <w:tc>
          <w:tcPr>
            <w:tcW w:w="1838" w:type="dxa"/>
          </w:tcPr>
          <w:p w14:paraId="7B34D420" w14:textId="77777777" w:rsidR="00122594" w:rsidRPr="009D0A6E" w:rsidRDefault="00122594" w:rsidP="003C715E">
            <w:pPr>
              <w:jc w:val="both"/>
              <w:rPr>
                <w:rFonts w:ascii="Verdana" w:hAnsi="Verdana"/>
              </w:rPr>
            </w:pPr>
            <w:r w:rsidRPr="009D0A6E">
              <w:rPr>
                <w:rFonts w:ascii="Verdana" w:hAnsi="Verdana"/>
              </w:rPr>
              <w:t>Len c 3</w:t>
            </w:r>
          </w:p>
        </w:tc>
        <w:tc>
          <w:tcPr>
            <w:tcW w:w="4820" w:type="dxa"/>
          </w:tcPr>
          <w:p w14:paraId="34BAD539" w14:textId="77777777" w:rsidR="00122594" w:rsidRPr="009D0A6E" w:rsidRDefault="00122594" w:rsidP="003C715E">
            <w:pPr>
              <w:jc w:val="both"/>
              <w:rPr>
                <w:rFonts w:ascii="Verdana" w:hAnsi="Verdana"/>
              </w:rPr>
            </w:pPr>
            <w:r w:rsidRPr="009D0A6E">
              <w:rPr>
                <w:rFonts w:ascii="Verdana" w:hAnsi="Verdana"/>
              </w:rPr>
              <w:t>Lenteja (</w:t>
            </w:r>
            <w:r w:rsidRPr="009D0A6E">
              <w:rPr>
                <w:rFonts w:ascii="Verdana" w:hAnsi="Verdana"/>
                <w:i/>
                <w:iCs/>
              </w:rPr>
              <w:t>Lens culinaris</w:t>
            </w:r>
            <w:r w:rsidRPr="009D0A6E">
              <w:rPr>
                <w:rFonts w:ascii="Verdana" w:hAnsi="Verdana"/>
              </w:rPr>
              <w:t>)</w:t>
            </w:r>
          </w:p>
        </w:tc>
      </w:tr>
      <w:tr w:rsidR="00122594" w:rsidRPr="00C1729E" w14:paraId="7B84E949" w14:textId="77777777" w:rsidTr="00A7264F">
        <w:trPr>
          <w:jc w:val="center"/>
        </w:trPr>
        <w:tc>
          <w:tcPr>
            <w:tcW w:w="1838" w:type="dxa"/>
          </w:tcPr>
          <w:p w14:paraId="5EEDE653"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hAnsi="Verdana"/>
              </w:rPr>
              <w:t>Mal d 3</w:t>
            </w:r>
          </w:p>
        </w:tc>
        <w:tc>
          <w:tcPr>
            <w:tcW w:w="4820" w:type="dxa"/>
          </w:tcPr>
          <w:p w14:paraId="67A9E361"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hAnsi="Verdana"/>
              </w:rPr>
              <w:t>Manzana (</w:t>
            </w:r>
            <w:r w:rsidRPr="009D0A6E">
              <w:rPr>
                <w:rFonts w:ascii="Verdana" w:hAnsi="Verdana"/>
                <w:i/>
                <w:iCs/>
              </w:rPr>
              <w:t>Malus domestica</w:t>
            </w:r>
            <w:r w:rsidRPr="009D0A6E">
              <w:rPr>
                <w:rFonts w:ascii="Verdana" w:hAnsi="Verdana"/>
              </w:rPr>
              <w:t>)</w:t>
            </w:r>
          </w:p>
        </w:tc>
      </w:tr>
      <w:tr w:rsidR="00122594" w:rsidRPr="00C1729E" w14:paraId="56279706" w14:textId="77777777" w:rsidTr="00A7264F">
        <w:trPr>
          <w:jc w:val="center"/>
        </w:trPr>
        <w:tc>
          <w:tcPr>
            <w:tcW w:w="1838" w:type="dxa"/>
          </w:tcPr>
          <w:p w14:paraId="34F688AF" w14:textId="77777777" w:rsidR="00122594" w:rsidRPr="009D0A6E" w:rsidRDefault="00122594" w:rsidP="003C715E">
            <w:pPr>
              <w:jc w:val="both"/>
              <w:rPr>
                <w:rFonts w:ascii="Verdana" w:eastAsia="Times New Roman" w:hAnsi="Verdana" w:cs="Arial"/>
                <w:kern w:val="0"/>
                <w:lang w:val="en-US" w:eastAsia="es-MX"/>
                <w14:ligatures w14:val="none"/>
              </w:rPr>
            </w:pPr>
            <w:r w:rsidRPr="009D0A6E">
              <w:rPr>
                <w:rFonts w:ascii="Verdana" w:hAnsi="Verdana"/>
              </w:rPr>
              <w:t>Mor n 3</w:t>
            </w:r>
          </w:p>
        </w:tc>
        <w:tc>
          <w:tcPr>
            <w:tcW w:w="4820" w:type="dxa"/>
          </w:tcPr>
          <w:p w14:paraId="70E68274"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hAnsi="Verdana"/>
              </w:rPr>
              <w:t>Mora negra (</w:t>
            </w:r>
            <w:r w:rsidRPr="009D0A6E">
              <w:rPr>
                <w:rFonts w:ascii="Verdana" w:hAnsi="Verdana"/>
                <w:i/>
                <w:iCs/>
              </w:rPr>
              <w:t>Morus nigra</w:t>
            </w:r>
            <w:r w:rsidRPr="009D0A6E">
              <w:rPr>
                <w:rFonts w:ascii="Verdana" w:hAnsi="Verdana"/>
              </w:rPr>
              <w:t>)</w:t>
            </w:r>
          </w:p>
        </w:tc>
      </w:tr>
      <w:tr w:rsidR="00122594" w:rsidRPr="00C1729E" w14:paraId="0975CAED" w14:textId="77777777" w:rsidTr="00A7264F">
        <w:trPr>
          <w:jc w:val="center"/>
        </w:trPr>
        <w:tc>
          <w:tcPr>
            <w:tcW w:w="1838" w:type="dxa"/>
          </w:tcPr>
          <w:p w14:paraId="47D996D3" w14:textId="77777777" w:rsidR="00122594" w:rsidRPr="009D0A6E" w:rsidRDefault="00122594" w:rsidP="003C715E">
            <w:pPr>
              <w:jc w:val="both"/>
              <w:rPr>
                <w:rFonts w:ascii="Verdana" w:eastAsia="Times New Roman" w:hAnsi="Verdana" w:cs="Arial"/>
                <w:kern w:val="0"/>
                <w:lang w:val="en-US" w:eastAsia="es-MX"/>
                <w14:ligatures w14:val="none"/>
              </w:rPr>
            </w:pPr>
            <w:r w:rsidRPr="009D0A6E">
              <w:rPr>
                <w:rFonts w:ascii="Verdana" w:hAnsi="Verdana"/>
              </w:rPr>
              <w:t>Mus a 3</w:t>
            </w:r>
          </w:p>
        </w:tc>
        <w:tc>
          <w:tcPr>
            <w:tcW w:w="4820" w:type="dxa"/>
          </w:tcPr>
          <w:p w14:paraId="017BE7BC"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hAnsi="Verdana"/>
              </w:rPr>
              <w:t>Plátano (</w:t>
            </w:r>
            <w:r w:rsidRPr="009D0A6E">
              <w:rPr>
                <w:rFonts w:ascii="Verdana" w:hAnsi="Verdana"/>
                <w:i/>
                <w:iCs/>
              </w:rPr>
              <w:t>Musa acuminata</w:t>
            </w:r>
            <w:r w:rsidRPr="009D0A6E">
              <w:rPr>
                <w:rFonts w:ascii="Verdana" w:hAnsi="Verdana"/>
              </w:rPr>
              <w:t>)</w:t>
            </w:r>
          </w:p>
        </w:tc>
      </w:tr>
      <w:tr w:rsidR="00122594" w:rsidRPr="00C1729E" w14:paraId="7D68BE05" w14:textId="77777777" w:rsidTr="00A7264F">
        <w:trPr>
          <w:jc w:val="center"/>
        </w:trPr>
        <w:tc>
          <w:tcPr>
            <w:tcW w:w="1838" w:type="dxa"/>
          </w:tcPr>
          <w:p w14:paraId="06F69F59" w14:textId="77777777" w:rsidR="00122594" w:rsidRPr="009D0A6E" w:rsidRDefault="00122594" w:rsidP="003C715E">
            <w:pPr>
              <w:jc w:val="both"/>
              <w:rPr>
                <w:rFonts w:ascii="Verdana" w:hAnsi="Verdana"/>
              </w:rPr>
            </w:pPr>
            <w:r w:rsidRPr="009D0A6E">
              <w:rPr>
                <w:rFonts w:ascii="Verdana" w:hAnsi="Verdana"/>
              </w:rPr>
              <w:t>Pis s 3</w:t>
            </w:r>
          </w:p>
        </w:tc>
        <w:tc>
          <w:tcPr>
            <w:tcW w:w="4820" w:type="dxa"/>
          </w:tcPr>
          <w:p w14:paraId="3E4BCF9E" w14:textId="77777777" w:rsidR="00122594" w:rsidRPr="009D0A6E" w:rsidRDefault="00122594" w:rsidP="003C715E">
            <w:pPr>
              <w:jc w:val="both"/>
              <w:rPr>
                <w:rFonts w:ascii="Verdana" w:hAnsi="Verdana"/>
              </w:rPr>
            </w:pPr>
            <w:r w:rsidRPr="009D0A6E">
              <w:rPr>
                <w:rFonts w:ascii="Verdana" w:hAnsi="Verdana"/>
              </w:rPr>
              <w:t>Chícharo (</w:t>
            </w:r>
            <w:r w:rsidRPr="009D0A6E">
              <w:rPr>
                <w:rFonts w:ascii="Verdana" w:hAnsi="Verdana"/>
                <w:i/>
                <w:iCs/>
              </w:rPr>
              <w:t>Pisum sativum</w:t>
            </w:r>
            <w:r w:rsidRPr="009D0A6E">
              <w:rPr>
                <w:rFonts w:ascii="Verdana" w:hAnsi="Verdana"/>
              </w:rPr>
              <w:t>)</w:t>
            </w:r>
          </w:p>
        </w:tc>
      </w:tr>
      <w:tr w:rsidR="00122594" w:rsidRPr="00C1729E" w14:paraId="266FE3D4" w14:textId="77777777" w:rsidTr="00A7264F">
        <w:trPr>
          <w:jc w:val="center"/>
        </w:trPr>
        <w:tc>
          <w:tcPr>
            <w:tcW w:w="1838" w:type="dxa"/>
          </w:tcPr>
          <w:p w14:paraId="364EB144" w14:textId="77777777" w:rsidR="00122594" w:rsidRPr="009D0A6E" w:rsidRDefault="00122594" w:rsidP="003C715E">
            <w:pPr>
              <w:jc w:val="both"/>
              <w:rPr>
                <w:rFonts w:ascii="Verdana" w:hAnsi="Verdana"/>
              </w:rPr>
            </w:pPr>
            <w:r w:rsidRPr="009D0A6E">
              <w:rPr>
                <w:rFonts w:ascii="Verdana" w:hAnsi="Verdana"/>
              </w:rPr>
              <w:t>Pum g 1</w:t>
            </w:r>
          </w:p>
        </w:tc>
        <w:tc>
          <w:tcPr>
            <w:tcW w:w="4820" w:type="dxa"/>
          </w:tcPr>
          <w:p w14:paraId="03F34377" w14:textId="77777777" w:rsidR="00122594" w:rsidRPr="009D0A6E" w:rsidRDefault="00122594" w:rsidP="003C715E">
            <w:pPr>
              <w:jc w:val="both"/>
              <w:rPr>
                <w:rFonts w:ascii="Verdana" w:hAnsi="Verdana"/>
              </w:rPr>
            </w:pPr>
            <w:r w:rsidRPr="009D0A6E">
              <w:rPr>
                <w:rFonts w:ascii="Verdana" w:hAnsi="Verdana"/>
              </w:rPr>
              <w:t>Granada (</w:t>
            </w:r>
            <w:r w:rsidRPr="009D0A6E">
              <w:rPr>
                <w:rFonts w:ascii="Verdana" w:hAnsi="Verdana"/>
                <w:i/>
                <w:iCs/>
              </w:rPr>
              <w:t>Punica granatum</w:t>
            </w:r>
            <w:r w:rsidRPr="009D0A6E">
              <w:rPr>
                <w:rFonts w:ascii="Verdana" w:hAnsi="Verdana"/>
              </w:rPr>
              <w:t>)</w:t>
            </w:r>
          </w:p>
        </w:tc>
      </w:tr>
      <w:tr w:rsidR="00122594" w:rsidRPr="00C1729E" w14:paraId="10B63D4A" w14:textId="77777777" w:rsidTr="00A7264F">
        <w:trPr>
          <w:jc w:val="center"/>
        </w:trPr>
        <w:tc>
          <w:tcPr>
            <w:tcW w:w="1838" w:type="dxa"/>
          </w:tcPr>
          <w:p w14:paraId="2D840D50" w14:textId="77777777" w:rsidR="00122594" w:rsidRPr="009D0A6E" w:rsidRDefault="00122594" w:rsidP="003C715E">
            <w:pPr>
              <w:jc w:val="both"/>
              <w:rPr>
                <w:rFonts w:ascii="Verdana" w:eastAsia="Times New Roman" w:hAnsi="Verdana" w:cs="Arial"/>
                <w:kern w:val="0"/>
                <w:lang w:val="en-US" w:eastAsia="es-MX"/>
                <w14:ligatures w14:val="none"/>
              </w:rPr>
            </w:pPr>
            <w:r w:rsidRPr="009D0A6E">
              <w:rPr>
                <w:rFonts w:ascii="Verdana" w:hAnsi="Verdana"/>
              </w:rPr>
              <w:t>Pru ar 3</w:t>
            </w:r>
          </w:p>
        </w:tc>
        <w:tc>
          <w:tcPr>
            <w:tcW w:w="4820" w:type="dxa"/>
          </w:tcPr>
          <w:p w14:paraId="3DFF92F9"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hAnsi="Verdana"/>
              </w:rPr>
              <w:t>Chabacano (</w:t>
            </w:r>
            <w:r w:rsidRPr="009D0A6E">
              <w:rPr>
                <w:rFonts w:ascii="Verdana" w:hAnsi="Verdana"/>
                <w:i/>
                <w:iCs/>
              </w:rPr>
              <w:t>Prunus armeniaca</w:t>
            </w:r>
            <w:r w:rsidRPr="009D0A6E">
              <w:rPr>
                <w:rFonts w:ascii="Verdana" w:hAnsi="Verdana"/>
              </w:rPr>
              <w:t>)</w:t>
            </w:r>
          </w:p>
        </w:tc>
      </w:tr>
      <w:tr w:rsidR="00122594" w:rsidRPr="00C1729E" w14:paraId="3901396B" w14:textId="77777777" w:rsidTr="00A7264F">
        <w:trPr>
          <w:jc w:val="center"/>
        </w:trPr>
        <w:tc>
          <w:tcPr>
            <w:tcW w:w="1838" w:type="dxa"/>
          </w:tcPr>
          <w:p w14:paraId="3A5A09C3" w14:textId="77777777" w:rsidR="00122594" w:rsidRPr="009D0A6E" w:rsidRDefault="00122594" w:rsidP="003C715E">
            <w:pPr>
              <w:jc w:val="both"/>
              <w:rPr>
                <w:rFonts w:ascii="Verdana" w:eastAsia="Times New Roman" w:hAnsi="Verdana" w:cs="Arial"/>
                <w:kern w:val="0"/>
                <w:lang w:val="en-US" w:eastAsia="es-MX"/>
                <w14:ligatures w14:val="none"/>
              </w:rPr>
            </w:pPr>
            <w:r w:rsidRPr="009D0A6E">
              <w:rPr>
                <w:rFonts w:ascii="Verdana" w:hAnsi="Verdana"/>
              </w:rPr>
              <w:t>Pru av 3</w:t>
            </w:r>
          </w:p>
        </w:tc>
        <w:tc>
          <w:tcPr>
            <w:tcW w:w="4820" w:type="dxa"/>
          </w:tcPr>
          <w:p w14:paraId="2B355B6D"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hAnsi="Verdana"/>
              </w:rPr>
              <w:t>Cereza (</w:t>
            </w:r>
            <w:r w:rsidRPr="009D0A6E">
              <w:rPr>
                <w:rFonts w:ascii="Verdana" w:hAnsi="Verdana"/>
                <w:i/>
                <w:iCs/>
              </w:rPr>
              <w:t>Prunus avium</w:t>
            </w:r>
            <w:r w:rsidRPr="009D0A6E">
              <w:rPr>
                <w:rFonts w:ascii="Verdana" w:hAnsi="Verdana"/>
              </w:rPr>
              <w:t>)</w:t>
            </w:r>
          </w:p>
        </w:tc>
      </w:tr>
      <w:tr w:rsidR="00122594" w:rsidRPr="00C1729E" w14:paraId="4551F65A" w14:textId="77777777" w:rsidTr="00A7264F">
        <w:trPr>
          <w:jc w:val="center"/>
        </w:trPr>
        <w:tc>
          <w:tcPr>
            <w:tcW w:w="1838" w:type="dxa"/>
          </w:tcPr>
          <w:p w14:paraId="7F048905" w14:textId="77777777" w:rsidR="00122594" w:rsidRPr="009D0A6E" w:rsidRDefault="00122594" w:rsidP="003C715E">
            <w:pPr>
              <w:jc w:val="both"/>
              <w:rPr>
                <w:rFonts w:ascii="Verdana" w:hAnsi="Verdana"/>
              </w:rPr>
            </w:pPr>
            <w:r w:rsidRPr="009D0A6E">
              <w:rPr>
                <w:rFonts w:ascii="Verdana" w:hAnsi="Verdana"/>
              </w:rPr>
              <w:t>Pru du 3</w:t>
            </w:r>
          </w:p>
        </w:tc>
        <w:tc>
          <w:tcPr>
            <w:tcW w:w="4820" w:type="dxa"/>
          </w:tcPr>
          <w:p w14:paraId="6C098C22" w14:textId="77777777" w:rsidR="00122594" w:rsidRPr="009D0A6E" w:rsidRDefault="00122594" w:rsidP="003C715E">
            <w:pPr>
              <w:jc w:val="both"/>
              <w:rPr>
                <w:rFonts w:ascii="Verdana" w:hAnsi="Verdana"/>
              </w:rPr>
            </w:pPr>
            <w:r w:rsidRPr="009D0A6E">
              <w:rPr>
                <w:rFonts w:ascii="Verdana" w:hAnsi="Verdana"/>
              </w:rPr>
              <w:t>Almendra (</w:t>
            </w:r>
            <w:r w:rsidRPr="009D0A6E">
              <w:rPr>
                <w:rFonts w:ascii="Verdana" w:hAnsi="Verdana"/>
                <w:i/>
                <w:iCs/>
              </w:rPr>
              <w:t>Prunus dulcis</w:t>
            </w:r>
            <w:r w:rsidRPr="009D0A6E">
              <w:rPr>
                <w:rFonts w:ascii="Verdana" w:hAnsi="Verdana"/>
              </w:rPr>
              <w:t>)</w:t>
            </w:r>
          </w:p>
        </w:tc>
      </w:tr>
      <w:tr w:rsidR="00122594" w:rsidRPr="00C1729E" w14:paraId="2E4DE148" w14:textId="77777777" w:rsidTr="00A7264F">
        <w:trPr>
          <w:jc w:val="center"/>
        </w:trPr>
        <w:tc>
          <w:tcPr>
            <w:tcW w:w="1838" w:type="dxa"/>
          </w:tcPr>
          <w:p w14:paraId="7464BA3A" w14:textId="77777777" w:rsidR="00122594" w:rsidRPr="009D0A6E" w:rsidRDefault="00122594" w:rsidP="003C715E">
            <w:pPr>
              <w:jc w:val="both"/>
              <w:rPr>
                <w:rFonts w:ascii="Verdana" w:eastAsia="Times New Roman" w:hAnsi="Verdana" w:cs="Arial"/>
                <w:kern w:val="0"/>
                <w:lang w:val="en-US" w:eastAsia="es-MX"/>
                <w14:ligatures w14:val="none"/>
              </w:rPr>
            </w:pPr>
            <w:r w:rsidRPr="009D0A6E">
              <w:rPr>
                <w:rFonts w:ascii="Verdana" w:hAnsi="Verdana"/>
              </w:rPr>
              <w:lastRenderedPageBreak/>
              <w:t>Pru p 3</w:t>
            </w:r>
          </w:p>
        </w:tc>
        <w:tc>
          <w:tcPr>
            <w:tcW w:w="4820" w:type="dxa"/>
          </w:tcPr>
          <w:p w14:paraId="5749339D"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hAnsi="Verdana"/>
              </w:rPr>
              <w:t>Durazno (</w:t>
            </w:r>
            <w:r w:rsidRPr="009D0A6E">
              <w:rPr>
                <w:rFonts w:ascii="Verdana" w:hAnsi="Verdana"/>
                <w:i/>
                <w:iCs/>
              </w:rPr>
              <w:t>Prunus persica</w:t>
            </w:r>
            <w:r w:rsidRPr="009D0A6E">
              <w:rPr>
                <w:rFonts w:ascii="Verdana" w:hAnsi="Verdana"/>
              </w:rPr>
              <w:t>)</w:t>
            </w:r>
          </w:p>
        </w:tc>
      </w:tr>
      <w:tr w:rsidR="00122594" w:rsidRPr="00C1729E" w14:paraId="163E3136" w14:textId="77777777" w:rsidTr="00A7264F">
        <w:trPr>
          <w:jc w:val="center"/>
        </w:trPr>
        <w:tc>
          <w:tcPr>
            <w:tcW w:w="1838" w:type="dxa"/>
          </w:tcPr>
          <w:p w14:paraId="7CC8596D"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hAnsi="Verdana"/>
              </w:rPr>
              <w:t>Pyr c 3</w:t>
            </w:r>
          </w:p>
        </w:tc>
        <w:tc>
          <w:tcPr>
            <w:tcW w:w="4820" w:type="dxa"/>
          </w:tcPr>
          <w:p w14:paraId="2D1B955F"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hAnsi="Verdana"/>
              </w:rPr>
              <w:t>Pera (</w:t>
            </w:r>
            <w:r w:rsidRPr="009D0A6E">
              <w:rPr>
                <w:rFonts w:ascii="Verdana" w:hAnsi="Verdana"/>
                <w:i/>
                <w:iCs/>
              </w:rPr>
              <w:t>Pyrus communis</w:t>
            </w:r>
            <w:r w:rsidRPr="009D0A6E">
              <w:rPr>
                <w:rFonts w:ascii="Verdana" w:hAnsi="Verdana"/>
              </w:rPr>
              <w:t>)</w:t>
            </w:r>
          </w:p>
        </w:tc>
      </w:tr>
      <w:tr w:rsidR="00122594" w:rsidRPr="00C1729E" w14:paraId="295EEFCF" w14:textId="77777777" w:rsidTr="00A7264F">
        <w:trPr>
          <w:jc w:val="center"/>
        </w:trPr>
        <w:tc>
          <w:tcPr>
            <w:tcW w:w="1838" w:type="dxa"/>
          </w:tcPr>
          <w:p w14:paraId="6AF293F8" w14:textId="77777777" w:rsidR="00122594" w:rsidRPr="009D0A6E" w:rsidRDefault="00122594" w:rsidP="003C715E">
            <w:pPr>
              <w:jc w:val="both"/>
              <w:rPr>
                <w:rFonts w:ascii="Verdana" w:eastAsia="Times New Roman" w:hAnsi="Verdana" w:cs="Arial"/>
                <w:kern w:val="0"/>
                <w:lang w:val="en-US" w:eastAsia="es-MX"/>
                <w14:ligatures w14:val="none"/>
              </w:rPr>
            </w:pPr>
            <w:r w:rsidRPr="009D0A6E">
              <w:rPr>
                <w:rFonts w:ascii="Verdana" w:hAnsi="Verdana"/>
              </w:rPr>
              <w:t>Rub i 3</w:t>
            </w:r>
          </w:p>
        </w:tc>
        <w:tc>
          <w:tcPr>
            <w:tcW w:w="4820" w:type="dxa"/>
          </w:tcPr>
          <w:p w14:paraId="77238980"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hAnsi="Verdana"/>
              </w:rPr>
              <w:t>Frambuesa (</w:t>
            </w:r>
            <w:r w:rsidRPr="009D0A6E">
              <w:rPr>
                <w:rFonts w:ascii="Verdana" w:hAnsi="Verdana"/>
                <w:i/>
                <w:iCs/>
              </w:rPr>
              <w:t>Rubus ideus</w:t>
            </w:r>
            <w:r w:rsidRPr="009D0A6E">
              <w:rPr>
                <w:rFonts w:ascii="Verdana" w:hAnsi="Verdana"/>
              </w:rPr>
              <w:t>)</w:t>
            </w:r>
          </w:p>
        </w:tc>
      </w:tr>
      <w:tr w:rsidR="00122594" w:rsidRPr="00C1729E" w14:paraId="638EBD76" w14:textId="77777777" w:rsidTr="00A7264F">
        <w:trPr>
          <w:jc w:val="center"/>
        </w:trPr>
        <w:tc>
          <w:tcPr>
            <w:tcW w:w="1838" w:type="dxa"/>
          </w:tcPr>
          <w:p w14:paraId="3A2298DD" w14:textId="77777777" w:rsidR="00122594" w:rsidRPr="009D0A6E" w:rsidRDefault="00122594" w:rsidP="003C715E">
            <w:pPr>
              <w:jc w:val="both"/>
              <w:rPr>
                <w:rFonts w:ascii="Verdana" w:hAnsi="Verdana"/>
              </w:rPr>
            </w:pPr>
            <w:r w:rsidRPr="009D0A6E">
              <w:rPr>
                <w:rFonts w:ascii="Verdana" w:hAnsi="Verdana"/>
              </w:rPr>
              <w:t>Aspa o 1</w:t>
            </w:r>
          </w:p>
        </w:tc>
        <w:tc>
          <w:tcPr>
            <w:tcW w:w="4820" w:type="dxa"/>
          </w:tcPr>
          <w:p w14:paraId="5C4F26C2" w14:textId="77777777" w:rsidR="00122594" w:rsidRPr="009D0A6E" w:rsidRDefault="00122594" w:rsidP="003C715E">
            <w:pPr>
              <w:jc w:val="both"/>
              <w:rPr>
                <w:rFonts w:ascii="Verdana" w:hAnsi="Verdana"/>
              </w:rPr>
            </w:pPr>
            <w:r w:rsidRPr="009D0A6E">
              <w:rPr>
                <w:rFonts w:ascii="Verdana" w:hAnsi="Verdana"/>
              </w:rPr>
              <w:t>Espárrago (</w:t>
            </w:r>
            <w:r w:rsidRPr="009D0A6E">
              <w:rPr>
                <w:rFonts w:ascii="Verdana" w:hAnsi="Verdana"/>
                <w:i/>
                <w:iCs/>
              </w:rPr>
              <w:t>Asparagus officinalis</w:t>
            </w:r>
            <w:r w:rsidRPr="009D0A6E">
              <w:rPr>
                <w:rFonts w:ascii="Verdana" w:hAnsi="Verdana"/>
              </w:rPr>
              <w:t>)</w:t>
            </w:r>
          </w:p>
        </w:tc>
      </w:tr>
      <w:tr w:rsidR="00122594" w:rsidRPr="00C1729E" w14:paraId="30CE4FC6" w14:textId="77777777" w:rsidTr="00A7264F">
        <w:trPr>
          <w:jc w:val="center"/>
        </w:trPr>
        <w:tc>
          <w:tcPr>
            <w:tcW w:w="1838" w:type="dxa"/>
          </w:tcPr>
          <w:p w14:paraId="760741AA"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eastAsia="es-MX"/>
                <w14:ligatures w14:val="none"/>
              </w:rPr>
              <w:t>Sin a 3</w:t>
            </w:r>
          </w:p>
        </w:tc>
        <w:tc>
          <w:tcPr>
            <w:tcW w:w="4820" w:type="dxa"/>
          </w:tcPr>
          <w:p w14:paraId="0F6F02E2"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eastAsia="es-MX"/>
                <w14:ligatures w14:val="none"/>
              </w:rPr>
              <w:t>Mostaza (</w:t>
            </w:r>
            <w:r w:rsidRPr="009D0A6E">
              <w:rPr>
                <w:rFonts w:ascii="Verdana" w:eastAsia="Times New Roman" w:hAnsi="Verdana" w:cs="Arial"/>
                <w:i/>
                <w:iCs/>
                <w:kern w:val="0"/>
                <w:lang w:eastAsia="es-MX"/>
                <w14:ligatures w14:val="none"/>
              </w:rPr>
              <w:t>Sinapis alba</w:t>
            </w:r>
            <w:r w:rsidRPr="009D0A6E">
              <w:rPr>
                <w:rFonts w:ascii="Verdana" w:eastAsia="Times New Roman" w:hAnsi="Verdana" w:cs="Arial"/>
                <w:kern w:val="0"/>
                <w:lang w:eastAsia="es-MX"/>
                <w14:ligatures w14:val="none"/>
              </w:rPr>
              <w:t>)</w:t>
            </w:r>
          </w:p>
        </w:tc>
      </w:tr>
      <w:tr w:rsidR="00122594" w:rsidRPr="00C1729E" w14:paraId="68EDE0EB" w14:textId="77777777" w:rsidTr="00A7264F">
        <w:trPr>
          <w:jc w:val="center"/>
        </w:trPr>
        <w:tc>
          <w:tcPr>
            <w:tcW w:w="1838" w:type="dxa"/>
          </w:tcPr>
          <w:p w14:paraId="75D73731"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hAnsi="Verdana"/>
              </w:rPr>
              <w:t>Sol l 3</w:t>
            </w:r>
          </w:p>
        </w:tc>
        <w:tc>
          <w:tcPr>
            <w:tcW w:w="4820" w:type="dxa"/>
          </w:tcPr>
          <w:p w14:paraId="5C6D51F4"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hAnsi="Verdana"/>
              </w:rPr>
              <w:t>Jitomate (</w:t>
            </w:r>
            <w:r w:rsidRPr="009D0A6E">
              <w:rPr>
                <w:rFonts w:ascii="Verdana" w:hAnsi="Verdana"/>
                <w:i/>
                <w:iCs/>
              </w:rPr>
              <w:t>Solanum lycopersicum</w:t>
            </w:r>
            <w:r w:rsidRPr="009D0A6E">
              <w:rPr>
                <w:rFonts w:ascii="Verdana" w:hAnsi="Verdana"/>
              </w:rPr>
              <w:t>)</w:t>
            </w:r>
          </w:p>
        </w:tc>
      </w:tr>
      <w:tr w:rsidR="00122594" w:rsidRPr="00C1729E" w14:paraId="311B028D" w14:textId="77777777" w:rsidTr="00A7264F">
        <w:trPr>
          <w:jc w:val="center"/>
        </w:trPr>
        <w:tc>
          <w:tcPr>
            <w:tcW w:w="1838" w:type="dxa"/>
          </w:tcPr>
          <w:p w14:paraId="08DA8B10" w14:textId="77777777" w:rsidR="00122594" w:rsidRPr="009D0A6E" w:rsidRDefault="00122594" w:rsidP="003C715E">
            <w:pPr>
              <w:jc w:val="both"/>
              <w:rPr>
                <w:rFonts w:ascii="Verdana" w:hAnsi="Verdana"/>
              </w:rPr>
            </w:pPr>
            <w:r w:rsidRPr="009D0A6E">
              <w:rPr>
                <w:rFonts w:ascii="Verdana" w:hAnsi="Verdana"/>
              </w:rPr>
              <w:t>Sol l 6</w:t>
            </w:r>
          </w:p>
        </w:tc>
        <w:tc>
          <w:tcPr>
            <w:tcW w:w="4820" w:type="dxa"/>
          </w:tcPr>
          <w:p w14:paraId="4315A9AC" w14:textId="77777777" w:rsidR="00122594" w:rsidRPr="009D0A6E" w:rsidRDefault="00122594" w:rsidP="003C715E">
            <w:pPr>
              <w:jc w:val="both"/>
              <w:rPr>
                <w:rFonts w:ascii="Verdana" w:hAnsi="Verdana"/>
              </w:rPr>
            </w:pPr>
            <w:r w:rsidRPr="009D0A6E">
              <w:rPr>
                <w:rFonts w:ascii="Verdana" w:hAnsi="Verdana"/>
              </w:rPr>
              <w:t>Jitomate (</w:t>
            </w:r>
            <w:r w:rsidRPr="009D0A6E">
              <w:rPr>
                <w:rFonts w:ascii="Verdana" w:hAnsi="Verdana"/>
                <w:i/>
                <w:iCs/>
              </w:rPr>
              <w:t>Solanum lycopersicum</w:t>
            </w:r>
            <w:r w:rsidRPr="009D0A6E">
              <w:rPr>
                <w:rFonts w:ascii="Verdana" w:hAnsi="Verdana"/>
              </w:rPr>
              <w:t>)</w:t>
            </w:r>
          </w:p>
        </w:tc>
      </w:tr>
      <w:tr w:rsidR="00122594" w:rsidRPr="00C1729E" w14:paraId="353E96B8" w14:textId="77777777" w:rsidTr="00A7264F">
        <w:trPr>
          <w:jc w:val="center"/>
        </w:trPr>
        <w:tc>
          <w:tcPr>
            <w:tcW w:w="1838" w:type="dxa"/>
          </w:tcPr>
          <w:p w14:paraId="743DB79B"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hAnsi="Verdana"/>
              </w:rPr>
              <w:t>Sol l 7</w:t>
            </w:r>
          </w:p>
        </w:tc>
        <w:tc>
          <w:tcPr>
            <w:tcW w:w="4820" w:type="dxa"/>
          </w:tcPr>
          <w:p w14:paraId="7EB9B415"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hAnsi="Verdana"/>
              </w:rPr>
              <w:t>Jitomate (</w:t>
            </w:r>
            <w:r w:rsidRPr="002315AC">
              <w:rPr>
                <w:rFonts w:ascii="Verdana" w:hAnsi="Verdana"/>
                <w:i/>
                <w:iCs/>
              </w:rPr>
              <w:t>Solanum lycopersicum</w:t>
            </w:r>
            <w:r w:rsidRPr="009D0A6E">
              <w:rPr>
                <w:rFonts w:ascii="Verdana" w:hAnsi="Verdana"/>
              </w:rPr>
              <w:t>)</w:t>
            </w:r>
          </w:p>
        </w:tc>
      </w:tr>
      <w:tr w:rsidR="00122594" w:rsidRPr="00C1729E" w14:paraId="782FA186" w14:textId="77777777" w:rsidTr="00A7264F">
        <w:trPr>
          <w:jc w:val="center"/>
        </w:trPr>
        <w:tc>
          <w:tcPr>
            <w:tcW w:w="1838" w:type="dxa"/>
          </w:tcPr>
          <w:p w14:paraId="3D28EBE2"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eastAsia="es-MX"/>
                <w14:ligatures w14:val="none"/>
              </w:rPr>
              <w:t>Tri a 14</w:t>
            </w:r>
          </w:p>
        </w:tc>
        <w:tc>
          <w:tcPr>
            <w:tcW w:w="4820" w:type="dxa"/>
          </w:tcPr>
          <w:p w14:paraId="65EE0B2D"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eastAsia="es-MX"/>
                <w14:ligatures w14:val="none"/>
              </w:rPr>
              <w:t>Trigo (</w:t>
            </w:r>
            <w:r w:rsidRPr="009D0A6E">
              <w:rPr>
                <w:rFonts w:ascii="Verdana" w:eastAsia="Times New Roman" w:hAnsi="Verdana" w:cs="Arial"/>
                <w:i/>
                <w:iCs/>
                <w:kern w:val="0"/>
                <w:lang w:eastAsia="es-MX"/>
                <w14:ligatures w14:val="none"/>
              </w:rPr>
              <w:t>Triticum aestivum</w:t>
            </w:r>
            <w:r w:rsidRPr="009D0A6E">
              <w:rPr>
                <w:rFonts w:ascii="Verdana" w:eastAsia="Times New Roman" w:hAnsi="Verdana" w:cs="Arial"/>
                <w:kern w:val="0"/>
                <w:lang w:eastAsia="es-MX"/>
                <w14:ligatures w14:val="none"/>
              </w:rPr>
              <w:t>)</w:t>
            </w:r>
          </w:p>
        </w:tc>
      </w:tr>
      <w:tr w:rsidR="00122594" w:rsidRPr="00C1729E" w14:paraId="00EBEB86" w14:textId="77777777" w:rsidTr="00A7264F">
        <w:trPr>
          <w:jc w:val="center"/>
        </w:trPr>
        <w:tc>
          <w:tcPr>
            <w:tcW w:w="1838" w:type="dxa"/>
          </w:tcPr>
          <w:p w14:paraId="56548C43"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eastAsia="es-MX"/>
                <w14:ligatures w14:val="none"/>
              </w:rPr>
              <w:t>Vac m 3</w:t>
            </w:r>
          </w:p>
        </w:tc>
        <w:tc>
          <w:tcPr>
            <w:tcW w:w="4820" w:type="dxa"/>
          </w:tcPr>
          <w:p w14:paraId="0495C67A"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eastAsia="es-MX"/>
                <w14:ligatures w14:val="none"/>
              </w:rPr>
              <w:t>Arándano (</w:t>
            </w:r>
            <w:r w:rsidRPr="002315AC">
              <w:rPr>
                <w:rFonts w:ascii="Verdana" w:eastAsia="Times New Roman" w:hAnsi="Verdana" w:cs="Arial"/>
                <w:i/>
                <w:iCs/>
                <w:kern w:val="0"/>
                <w:lang w:eastAsia="es-MX"/>
                <w14:ligatures w14:val="none"/>
              </w:rPr>
              <w:t>Vaccinium corymbosum</w:t>
            </w:r>
            <w:r w:rsidRPr="009D0A6E">
              <w:rPr>
                <w:rFonts w:ascii="Verdana" w:eastAsia="Times New Roman" w:hAnsi="Verdana" w:cs="Arial"/>
                <w:kern w:val="0"/>
                <w:lang w:eastAsia="es-MX"/>
                <w14:ligatures w14:val="none"/>
              </w:rPr>
              <w:t>)</w:t>
            </w:r>
          </w:p>
        </w:tc>
      </w:tr>
      <w:tr w:rsidR="00122594" w:rsidRPr="00C1729E" w14:paraId="386F6CCA" w14:textId="77777777" w:rsidTr="00A7264F">
        <w:trPr>
          <w:jc w:val="center"/>
        </w:trPr>
        <w:tc>
          <w:tcPr>
            <w:tcW w:w="1838" w:type="dxa"/>
          </w:tcPr>
          <w:p w14:paraId="75B725CE"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hAnsi="Verdana"/>
              </w:rPr>
              <w:t>Vit v 1</w:t>
            </w:r>
          </w:p>
        </w:tc>
        <w:tc>
          <w:tcPr>
            <w:tcW w:w="4820" w:type="dxa"/>
          </w:tcPr>
          <w:p w14:paraId="0E323D89"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hAnsi="Verdana"/>
              </w:rPr>
              <w:t>Uva (</w:t>
            </w:r>
            <w:r w:rsidRPr="009D0A6E">
              <w:rPr>
                <w:rFonts w:ascii="Verdana" w:hAnsi="Verdana"/>
                <w:i/>
                <w:iCs/>
              </w:rPr>
              <w:t>Vitis vinifera</w:t>
            </w:r>
            <w:r w:rsidRPr="009D0A6E">
              <w:rPr>
                <w:rFonts w:ascii="Verdana" w:hAnsi="Verdana"/>
              </w:rPr>
              <w:t>)</w:t>
            </w:r>
          </w:p>
        </w:tc>
      </w:tr>
      <w:tr w:rsidR="00122594" w:rsidRPr="00C1729E" w14:paraId="02941FF3" w14:textId="77777777" w:rsidTr="00A7264F">
        <w:trPr>
          <w:trHeight w:val="30"/>
          <w:jc w:val="center"/>
        </w:trPr>
        <w:tc>
          <w:tcPr>
            <w:tcW w:w="1838" w:type="dxa"/>
          </w:tcPr>
          <w:p w14:paraId="25AD47D1" w14:textId="77777777" w:rsidR="00122594" w:rsidRPr="009D0A6E" w:rsidRDefault="00122594" w:rsidP="003C715E">
            <w:pPr>
              <w:jc w:val="both"/>
              <w:rPr>
                <w:rFonts w:ascii="Verdana" w:eastAsia="Times New Roman" w:hAnsi="Verdana" w:cs="Arial"/>
                <w:kern w:val="0"/>
                <w:lang w:val="en-US" w:eastAsia="es-MX"/>
                <w14:ligatures w14:val="none"/>
              </w:rPr>
            </w:pPr>
            <w:r w:rsidRPr="009D0A6E">
              <w:rPr>
                <w:rFonts w:ascii="Verdana" w:eastAsia="Times New Roman" w:hAnsi="Verdana" w:cs="Arial"/>
                <w:kern w:val="0"/>
                <w:lang w:eastAsia="es-MX"/>
                <w14:ligatures w14:val="none"/>
              </w:rPr>
              <w:t>Zea m 14</w:t>
            </w:r>
          </w:p>
        </w:tc>
        <w:tc>
          <w:tcPr>
            <w:tcW w:w="4820" w:type="dxa"/>
          </w:tcPr>
          <w:p w14:paraId="03A8ECE1" w14:textId="77777777" w:rsidR="00122594" w:rsidRPr="009D0A6E" w:rsidRDefault="00122594" w:rsidP="003C715E">
            <w:pPr>
              <w:jc w:val="both"/>
              <w:rPr>
                <w:rFonts w:ascii="Verdana" w:eastAsia="Times New Roman" w:hAnsi="Verdana" w:cs="Arial"/>
                <w:kern w:val="0"/>
                <w:lang w:eastAsia="es-MX"/>
                <w14:ligatures w14:val="none"/>
              </w:rPr>
            </w:pPr>
            <w:r w:rsidRPr="009D0A6E">
              <w:rPr>
                <w:rFonts w:ascii="Verdana" w:eastAsia="Times New Roman" w:hAnsi="Verdana" w:cs="Arial"/>
                <w:kern w:val="0"/>
                <w:lang w:eastAsia="es-MX"/>
                <w14:ligatures w14:val="none"/>
              </w:rPr>
              <w:t>Maíz (</w:t>
            </w:r>
            <w:r w:rsidRPr="009D0A6E">
              <w:rPr>
                <w:rFonts w:ascii="Verdana" w:eastAsia="Times New Roman" w:hAnsi="Verdana" w:cs="Arial"/>
                <w:i/>
                <w:iCs/>
                <w:kern w:val="0"/>
                <w:lang w:eastAsia="es-MX"/>
                <w14:ligatures w14:val="none"/>
              </w:rPr>
              <w:t>Zea mayz</w:t>
            </w:r>
            <w:r w:rsidRPr="009D0A6E">
              <w:rPr>
                <w:rFonts w:ascii="Verdana" w:eastAsia="Times New Roman" w:hAnsi="Verdana" w:cs="Arial"/>
                <w:kern w:val="0"/>
                <w:lang w:eastAsia="es-MX"/>
                <w14:ligatures w14:val="none"/>
              </w:rPr>
              <w:t>)</w:t>
            </w:r>
          </w:p>
        </w:tc>
      </w:tr>
    </w:tbl>
    <w:p w14:paraId="079A6733" w14:textId="076568A1" w:rsidR="00122594" w:rsidRPr="002315AC" w:rsidRDefault="00724821" w:rsidP="002315AC">
      <w:pPr>
        <w:spacing w:after="0" w:line="240" w:lineRule="auto"/>
        <w:jc w:val="center"/>
        <w:rPr>
          <w:rFonts w:ascii="Verdana" w:eastAsia="Times New Roman" w:hAnsi="Verdana" w:cs="Arial"/>
          <w:bCs/>
          <w:kern w:val="0"/>
          <w:sz w:val="18"/>
          <w:szCs w:val="18"/>
          <w:lang w:eastAsia="es-MX"/>
          <w14:ligatures w14:val="none"/>
        </w:rPr>
      </w:pPr>
      <w:r w:rsidRPr="002315AC">
        <w:rPr>
          <w:rFonts w:ascii="Verdana" w:eastAsia="Times New Roman" w:hAnsi="Verdana" w:cs="Arial"/>
          <w:bCs/>
          <w:kern w:val="0"/>
          <w:sz w:val="18"/>
          <w:szCs w:val="18"/>
          <w:lang w:eastAsia="es-MX"/>
          <w14:ligatures w14:val="none"/>
        </w:rPr>
        <w:t>Tabla 2. Proteínas de transferencia de lípidos</w:t>
      </w:r>
    </w:p>
    <w:p w14:paraId="56C70A8A" w14:textId="77777777" w:rsidR="00724821" w:rsidRPr="00C1729E" w:rsidRDefault="00724821" w:rsidP="003C715E">
      <w:pPr>
        <w:spacing w:after="0" w:line="240" w:lineRule="auto"/>
        <w:jc w:val="both"/>
        <w:rPr>
          <w:rFonts w:ascii="Verdana" w:eastAsia="Times New Roman" w:hAnsi="Verdana" w:cs="Arial"/>
          <w:kern w:val="0"/>
          <w:lang w:eastAsia="es-MX"/>
          <w14:ligatures w14:val="none"/>
        </w:rPr>
      </w:pPr>
    </w:p>
    <w:p w14:paraId="532B5C2B" w14:textId="4E5523C1" w:rsidR="00122594" w:rsidRPr="00C1729E" w:rsidRDefault="00122594" w:rsidP="003C715E">
      <w:pPr>
        <w:spacing w:after="0" w:line="240" w:lineRule="auto"/>
        <w:jc w:val="both"/>
        <w:rPr>
          <w:rFonts w:ascii="Verdana" w:eastAsia="Times New Roman" w:hAnsi="Verdana" w:cs="Arial"/>
          <w:b/>
          <w:bCs/>
          <w:kern w:val="0"/>
          <w:lang w:eastAsia="es-MX"/>
          <w14:ligatures w14:val="none"/>
        </w:rPr>
      </w:pPr>
      <w:r w:rsidRPr="00C1729E">
        <w:rPr>
          <w:rFonts w:ascii="Verdana" w:eastAsia="Times New Roman" w:hAnsi="Verdana" w:cs="Arial"/>
          <w:b/>
          <w:bCs/>
          <w:kern w:val="0"/>
          <w:lang w:eastAsia="es-MX"/>
          <w14:ligatures w14:val="none"/>
        </w:rPr>
        <w:t>Reintroducción de un alimento en la dieta</w:t>
      </w:r>
    </w:p>
    <w:p w14:paraId="51A089E5" w14:textId="77777777" w:rsidR="001B7CD0" w:rsidRDefault="001B7CD0" w:rsidP="003C715E">
      <w:pPr>
        <w:spacing w:after="0" w:line="240" w:lineRule="auto"/>
        <w:jc w:val="both"/>
        <w:rPr>
          <w:rFonts w:ascii="Verdana" w:eastAsia="Times New Roman" w:hAnsi="Verdana" w:cs="Arial"/>
          <w:kern w:val="0"/>
          <w:lang w:eastAsia="es-MX"/>
          <w14:ligatures w14:val="none"/>
        </w:rPr>
      </w:pPr>
    </w:p>
    <w:p w14:paraId="0C49C07E" w14:textId="757183D7" w:rsidR="00A7264F" w:rsidRDefault="00A7264F" w:rsidP="003C715E">
      <w:pPr>
        <w:spacing w:after="0" w:line="240" w:lineRule="auto"/>
        <w:jc w:val="both"/>
        <w:rPr>
          <w:rFonts w:ascii="Verdana" w:eastAsia="Times New Roman" w:hAnsi="Verdana" w:cs="Arial"/>
          <w:kern w:val="0"/>
          <w:lang w:eastAsia="es-MX"/>
          <w14:ligatures w14:val="none"/>
        </w:rPr>
      </w:pPr>
      <w:r w:rsidRPr="00A7264F">
        <w:rPr>
          <w:rFonts w:ascii="Verdana" w:eastAsia="Times New Roman" w:hAnsi="Verdana" w:cs="Arial"/>
          <w:kern w:val="0"/>
          <w:lang w:eastAsia="es-MX"/>
          <w14:ligatures w14:val="none"/>
        </w:rPr>
        <w:t xml:space="preserve">Existen esquemas bien establecidos para la reintroducción de alimentos como el huevo y la leche de vaca. Por lo general, se utiliza un </w:t>
      </w:r>
      <w:r w:rsidRPr="00A7264F">
        <w:rPr>
          <w:rFonts w:ascii="Verdana" w:eastAsia="Times New Roman" w:hAnsi="Verdana" w:cs="Arial"/>
          <w:b/>
          <w:bCs/>
          <w:kern w:val="0"/>
          <w:lang w:eastAsia="es-MX"/>
          <w14:ligatures w14:val="none"/>
        </w:rPr>
        <w:t>enfoque</w:t>
      </w:r>
      <w:r w:rsidR="00F6084A">
        <w:rPr>
          <w:rFonts w:ascii="Verdana" w:eastAsia="Times New Roman" w:hAnsi="Verdana" w:cs="Arial"/>
          <w:kern w:val="0"/>
          <w:lang w:eastAsia="es-MX"/>
          <w14:ligatures w14:val="none"/>
        </w:rPr>
        <w:t xml:space="preserve"> </w:t>
      </w:r>
      <w:r w:rsidRPr="00A7264F">
        <w:rPr>
          <w:rFonts w:ascii="Verdana" w:eastAsia="Times New Roman" w:hAnsi="Verdana" w:cs="Arial"/>
          <w:b/>
          <w:bCs/>
          <w:kern w:val="0"/>
          <w:lang w:eastAsia="es-MX"/>
          <w14:ligatures w14:val="none"/>
        </w:rPr>
        <w:t>escalonado</w:t>
      </w:r>
      <w:r w:rsidRPr="00A7264F">
        <w:rPr>
          <w:rFonts w:ascii="Verdana" w:eastAsia="Times New Roman" w:hAnsi="Verdana" w:cs="Arial"/>
          <w:kern w:val="0"/>
          <w:lang w:eastAsia="es-MX"/>
          <w14:ligatures w14:val="none"/>
        </w:rPr>
        <w:t>, que comienza con presentaciones horneadas, sigue con cocidas y finaliza con crudas. Este proceso siempre debe realizarse bajo la supervisión de un</w:t>
      </w:r>
      <w:r w:rsidR="00F6084A">
        <w:rPr>
          <w:rFonts w:ascii="Verdana" w:eastAsia="Times New Roman" w:hAnsi="Verdana" w:cs="Arial"/>
          <w:kern w:val="0"/>
          <w:lang w:eastAsia="es-MX"/>
          <w14:ligatures w14:val="none"/>
        </w:rPr>
        <w:t xml:space="preserve"> </w:t>
      </w:r>
      <w:r w:rsidRPr="00A7264F">
        <w:rPr>
          <w:rFonts w:ascii="Verdana" w:eastAsia="Times New Roman" w:hAnsi="Verdana" w:cs="Arial"/>
          <w:kern w:val="0"/>
          <w:lang w:eastAsia="es-MX"/>
          <w14:ligatures w14:val="none"/>
        </w:rPr>
        <w:t>alergólogo, después de evaluar el riesgo e individualizar cada caso.</w:t>
      </w:r>
    </w:p>
    <w:p w14:paraId="7A6CD45E" w14:textId="77777777" w:rsidR="00A7264F" w:rsidRPr="00A7264F" w:rsidRDefault="00A7264F" w:rsidP="003C715E">
      <w:pPr>
        <w:spacing w:after="0" w:line="240" w:lineRule="auto"/>
        <w:jc w:val="both"/>
        <w:rPr>
          <w:rFonts w:ascii="Verdana" w:eastAsia="Times New Roman" w:hAnsi="Verdana" w:cs="Arial"/>
          <w:kern w:val="0"/>
          <w:lang w:eastAsia="es-MX"/>
          <w14:ligatures w14:val="none"/>
        </w:rPr>
      </w:pPr>
    </w:p>
    <w:p w14:paraId="046A661D" w14:textId="468060E7" w:rsidR="00A7264F" w:rsidRPr="00F6084A" w:rsidRDefault="00A7264F" w:rsidP="003C715E">
      <w:pPr>
        <w:spacing w:after="0" w:line="240" w:lineRule="auto"/>
        <w:jc w:val="both"/>
        <w:rPr>
          <w:rFonts w:ascii="Verdana" w:eastAsia="Times New Roman" w:hAnsi="Verdana" w:cs="Arial"/>
          <w:i/>
          <w:kern w:val="0"/>
          <w:lang w:eastAsia="es-MX"/>
          <w14:ligatures w14:val="none"/>
        </w:rPr>
      </w:pPr>
      <w:r w:rsidRPr="00C06A5F">
        <w:rPr>
          <w:rFonts w:ascii="Verdana" w:eastAsia="Times New Roman" w:hAnsi="Verdana" w:cs="Arial"/>
          <w:i/>
          <w:kern w:val="0"/>
          <w:lang w:eastAsia="es-MX"/>
          <w14:ligatures w14:val="none"/>
        </w:rPr>
        <w:t>Ejemplo de reintroducción del huevo</w:t>
      </w:r>
    </w:p>
    <w:p w14:paraId="48E5BD56" w14:textId="77777777" w:rsidR="00A7264F" w:rsidRPr="00A7264F" w:rsidRDefault="00A7264F" w:rsidP="003C715E">
      <w:pPr>
        <w:spacing w:after="0" w:line="240" w:lineRule="auto"/>
        <w:jc w:val="both"/>
        <w:rPr>
          <w:rFonts w:ascii="Verdana" w:eastAsia="Times New Roman" w:hAnsi="Verdana" w:cs="Arial"/>
          <w:i/>
          <w:iCs/>
          <w:kern w:val="0"/>
          <w:lang w:eastAsia="es-MX"/>
          <w14:ligatures w14:val="none"/>
        </w:rPr>
      </w:pPr>
    </w:p>
    <w:p w14:paraId="00DC0CD4" w14:textId="31D6ECC4" w:rsidR="00A7264F" w:rsidRDefault="00A7264F" w:rsidP="003C715E">
      <w:pPr>
        <w:spacing w:after="0" w:line="240" w:lineRule="auto"/>
        <w:jc w:val="both"/>
        <w:rPr>
          <w:rFonts w:ascii="Verdana" w:eastAsia="Times New Roman" w:hAnsi="Verdana" w:cs="Arial"/>
          <w:kern w:val="0"/>
          <w:lang w:eastAsia="es-MX"/>
          <w14:ligatures w14:val="none"/>
        </w:rPr>
      </w:pPr>
      <w:r w:rsidRPr="00A7264F">
        <w:rPr>
          <w:rFonts w:ascii="Verdana" w:eastAsia="Times New Roman" w:hAnsi="Verdana" w:cs="Arial"/>
          <w:kern w:val="0"/>
          <w:lang w:eastAsia="es-MX"/>
          <w14:ligatures w14:val="none"/>
        </w:rPr>
        <w:t xml:space="preserve">Se recomienda la reintroducción del huevo de forma escalonada. No se debe avanzar al siguiente escalón si se presenta una reacción. Este proceso siempre debe realizarse bajo </w:t>
      </w:r>
      <w:r w:rsidRPr="00A7264F">
        <w:rPr>
          <w:rFonts w:ascii="Verdana" w:eastAsia="Times New Roman" w:hAnsi="Verdana" w:cs="Arial"/>
          <w:b/>
          <w:bCs/>
          <w:kern w:val="0"/>
          <w:lang w:eastAsia="es-MX"/>
          <w14:ligatures w14:val="none"/>
        </w:rPr>
        <w:t>supervisión médica</w:t>
      </w:r>
      <w:r w:rsidRPr="00A7264F">
        <w:rPr>
          <w:rFonts w:ascii="Verdana" w:eastAsia="Times New Roman" w:hAnsi="Verdana" w:cs="Arial"/>
          <w:kern w:val="0"/>
          <w:lang w:eastAsia="es-MX"/>
          <w14:ligatures w14:val="none"/>
        </w:rPr>
        <w:t>.</w:t>
      </w:r>
    </w:p>
    <w:p w14:paraId="6B25ADCE" w14:textId="75A794D2" w:rsidR="001A789D" w:rsidRDefault="001A789D" w:rsidP="003C715E">
      <w:pPr>
        <w:spacing w:after="0" w:line="240" w:lineRule="auto"/>
        <w:jc w:val="both"/>
        <w:rPr>
          <w:rFonts w:ascii="Verdana" w:eastAsia="Times New Roman" w:hAnsi="Verdana" w:cs="Arial"/>
          <w:kern w:val="0"/>
          <w:highlight w:val="green"/>
          <w:lang w:eastAsia="es-MX"/>
          <w14:ligatures w14:val="none"/>
        </w:rPr>
      </w:pPr>
    </w:p>
    <w:p w14:paraId="390535E6" w14:textId="17F18AE7" w:rsidR="00F6084A" w:rsidRDefault="00F6084A" w:rsidP="003C715E">
      <w:pPr>
        <w:spacing w:after="0" w:line="240" w:lineRule="auto"/>
        <w:jc w:val="both"/>
        <w:rPr>
          <w:rFonts w:ascii="Verdana" w:eastAsia="Times New Roman" w:hAnsi="Verdana" w:cs="Arial"/>
          <w:kern w:val="0"/>
          <w:highlight w:val="green"/>
          <w:lang w:eastAsia="es-MX"/>
          <w14:ligatures w14:val="none"/>
        </w:rPr>
      </w:pPr>
    </w:p>
    <w:p w14:paraId="286A8B4C" w14:textId="1A6EB21C" w:rsidR="00F6084A" w:rsidRDefault="00F6084A" w:rsidP="003C715E">
      <w:pPr>
        <w:spacing w:after="0" w:line="240" w:lineRule="auto"/>
        <w:jc w:val="both"/>
        <w:rPr>
          <w:rFonts w:ascii="Verdana" w:eastAsia="Times New Roman" w:hAnsi="Verdana" w:cs="Arial"/>
          <w:kern w:val="0"/>
          <w:highlight w:val="green"/>
          <w:lang w:eastAsia="es-MX"/>
          <w14:ligatures w14:val="none"/>
        </w:rPr>
      </w:pPr>
    </w:p>
    <w:p w14:paraId="23B3AB4C" w14:textId="3EBF5541" w:rsidR="00F6084A" w:rsidRDefault="00F6084A" w:rsidP="003C715E">
      <w:pPr>
        <w:spacing w:after="0" w:line="240" w:lineRule="auto"/>
        <w:jc w:val="both"/>
        <w:rPr>
          <w:rFonts w:ascii="Verdana" w:eastAsia="Times New Roman" w:hAnsi="Verdana" w:cs="Arial"/>
          <w:kern w:val="0"/>
          <w:highlight w:val="green"/>
          <w:lang w:eastAsia="es-MX"/>
          <w14:ligatures w14:val="none"/>
        </w:rPr>
      </w:pPr>
    </w:p>
    <w:p w14:paraId="4D3685DD" w14:textId="3FBA54AA" w:rsidR="00F6084A" w:rsidRDefault="00F6084A" w:rsidP="003C715E">
      <w:pPr>
        <w:spacing w:after="0" w:line="240" w:lineRule="auto"/>
        <w:jc w:val="both"/>
        <w:rPr>
          <w:rFonts w:ascii="Verdana" w:eastAsia="Times New Roman" w:hAnsi="Verdana" w:cs="Arial"/>
          <w:kern w:val="0"/>
          <w:highlight w:val="green"/>
          <w:lang w:eastAsia="es-MX"/>
          <w14:ligatures w14:val="none"/>
        </w:rPr>
      </w:pPr>
    </w:p>
    <w:p w14:paraId="6A4ECE61" w14:textId="6C504A29" w:rsidR="00F6084A" w:rsidRDefault="00F6084A" w:rsidP="003C715E">
      <w:pPr>
        <w:spacing w:after="0" w:line="240" w:lineRule="auto"/>
        <w:jc w:val="both"/>
        <w:rPr>
          <w:rFonts w:ascii="Verdana" w:eastAsia="Times New Roman" w:hAnsi="Verdana" w:cs="Arial"/>
          <w:kern w:val="0"/>
          <w:highlight w:val="green"/>
          <w:lang w:eastAsia="es-MX"/>
          <w14:ligatures w14:val="none"/>
        </w:rPr>
      </w:pPr>
    </w:p>
    <w:p w14:paraId="5F39E873" w14:textId="4B9770CC" w:rsidR="00F6084A" w:rsidRDefault="00F6084A" w:rsidP="003C715E">
      <w:pPr>
        <w:spacing w:after="0" w:line="240" w:lineRule="auto"/>
        <w:jc w:val="both"/>
        <w:rPr>
          <w:rFonts w:ascii="Verdana" w:eastAsia="Times New Roman" w:hAnsi="Verdana" w:cs="Arial"/>
          <w:kern w:val="0"/>
          <w:highlight w:val="green"/>
          <w:lang w:eastAsia="es-MX"/>
          <w14:ligatures w14:val="none"/>
        </w:rPr>
      </w:pPr>
    </w:p>
    <w:p w14:paraId="0BCF26F7" w14:textId="251697F1" w:rsidR="00F6084A" w:rsidRDefault="00F6084A" w:rsidP="003C715E">
      <w:pPr>
        <w:spacing w:after="0" w:line="240" w:lineRule="auto"/>
        <w:jc w:val="both"/>
        <w:rPr>
          <w:rFonts w:ascii="Verdana" w:eastAsia="Times New Roman" w:hAnsi="Verdana" w:cs="Arial"/>
          <w:kern w:val="0"/>
          <w:highlight w:val="green"/>
          <w:lang w:eastAsia="es-MX"/>
          <w14:ligatures w14:val="none"/>
        </w:rPr>
      </w:pPr>
    </w:p>
    <w:p w14:paraId="6ECFB397" w14:textId="3129AD27" w:rsidR="00F6084A" w:rsidRDefault="00F6084A" w:rsidP="003C715E">
      <w:pPr>
        <w:spacing w:after="0" w:line="240" w:lineRule="auto"/>
        <w:jc w:val="both"/>
        <w:rPr>
          <w:rFonts w:ascii="Verdana" w:eastAsia="Times New Roman" w:hAnsi="Verdana" w:cs="Arial"/>
          <w:kern w:val="0"/>
          <w:highlight w:val="green"/>
          <w:lang w:eastAsia="es-MX"/>
          <w14:ligatures w14:val="none"/>
        </w:rPr>
      </w:pPr>
    </w:p>
    <w:p w14:paraId="26E49067" w14:textId="29849417" w:rsidR="00F6084A" w:rsidRDefault="00F6084A" w:rsidP="003C715E">
      <w:pPr>
        <w:spacing w:after="0" w:line="240" w:lineRule="auto"/>
        <w:jc w:val="both"/>
        <w:rPr>
          <w:rFonts w:ascii="Verdana" w:eastAsia="Times New Roman" w:hAnsi="Verdana" w:cs="Arial"/>
          <w:kern w:val="0"/>
          <w:highlight w:val="green"/>
          <w:lang w:eastAsia="es-MX"/>
          <w14:ligatures w14:val="none"/>
        </w:rPr>
      </w:pPr>
    </w:p>
    <w:p w14:paraId="5E31F392" w14:textId="3D5A113D" w:rsidR="00F6084A" w:rsidRDefault="00F6084A" w:rsidP="003C715E">
      <w:pPr>
        <w:spacing w:after="0" w:line="240" w:lineRule="auto"/>
        <w:jc w:val="both"/>
        <w:rPr>
          <w:rFonts w:ascii="Verdana" w:eastAsia="Times New Roman" w:hAnsi="Verdana" w:cs="Arial"/>
          <w:kern w:val="0"/>
          <w:highlight w:val="green"/>
          <w:lang w:eastAsia="es-MX"/>
          <w14:ligatures w14:val="none"/>
        </w:rPr>
      </w:pPr>
    </w:p>
    <w:p w14:paraId="43542BE6" w14:textId="0F24EF20" w:rsidR="00F6084A" w:rsidRDefault="00F6084A" w:rsidP="003C715E">
      <w:pPr>
        <w:spacing w:after="0" w:line="240" w:lineRule="auto"/>
        <w:jc w:val="both"/>
        <w:rPr>
          <w:rFonts w:ascii="Verdana" w:eastAsia="Times New Roman" w:hAnsi="Verdana" w:cs="Arial"/>
          <w:kern w:val="0"/>
          <w:highlight w:val="green"/>
          <w:lang w:eastAsia="es-MX"/>
          <w14:ligatures w14:val="none"/>
        </w:rPr>
      </w:pPr>
    </w:p>
    <w:p w14:paraId="16F64691" w14:textId="00FDD50A" w:rsidR="00F6084A" w:rsidRDefault="00F6084A" w:rsidP="003C715E">
      <w:pPr>
        <w:spacing w:after="0" w:line="240" w:lineRule="auto"/>
        <w:jc w:val="both"/>
        <w:rPr>
          <w:rFonts w:ascii="Verdana" w:eastAsia="Times New Roman" w:hAnsi="Verdana" w:cs="Arial"/>
          <w:kern w:val="0"/>
          <w:highlight w:val="green"/>
          <w:lang w:eastAsia="es-MX"/>
          <w14:ligatures w14:val="none"/>
        </w:rPr>
      </w:pPr>
    </w:p>
    <w:p w14:paraId="24E28221" w14:textId="20A6E6E3" w:rsidR="00F6084A" w:rsidRDefault="00F6084A" w:rsidP="003C715E">
      <w:pPr>
        <w:spacing w:after="0" w:line="240" w:lineRule="auto"/>
        <w:jc w:val="both"/>
        <w:rPr>
          <w:rFonts w:ascii="Verdana" w:eastAsia="Times New Roman" w:hAnsi="Verdana" w:cs="Arial"/>
          <w:kern w:val="0"/>
          <w:highlight w:val="green"/>
          <w:lang w:eastAsia="es-MX"/>
          <w14:ligatures w14:val="none"/>
        </w:rPr>
      </w:pPr>
    </w:p>
    <w:p w14:paraId="3DF4489A" w14:textId="5F920BA1" w:rsidR="00F6084A" w:rsidRDefault="00F6084A" w:rsidP="003C715E">
      <w:pPr>
        <w:spacing w:after="0" w:line="240" w:lineRule="auto"/>
        <w:jc w:val="both"/>
        <w:rPr>
          <w:rFonts w:ascii="Verdana" w:eastAsia="Times New Roman" w:hAnsi="Verdana" w:cs="Arial"/>
          <w:kern w:val="0"/>
          <w:highlight w:val="green"/>
          <w:lang w:eastAsia="es-MX"/>
          <w14:ligatures w14:val="none"/>
        </w:rPr>
      </w:pPr>
    </w:p>
    <w:p w14:paraId="00D5132F" w14:textId="094D9093" w:rsidR="00F6084A" w:rsidRDefault="00F6084A" w:rsidP="003C715E">
      <w:pPr>
        <w:spacing w:after="0" w:line="240" w:lineRule="auto"/>
        <w:jc w:val="both"/>
        <w:rPr>
          <w:rFonts w:ascii="Verdana" w:eastAsia="Times New Roman" w:hAnsi="Verdana" w:cs="Arial"/>
          <w:kern w:val="0"/>
          <w:highlight w:val="green"/>
          <w:lang w:eastAsia="es-MX"/>
          <w14:ligatures w14:val="none"/>
        </w:rPr>
      </w:pPr>
    </w:p>
    <w:p w14:paraId="7FB0081A" w14:textId="1F33DBB3" w:rsidR="00F6084A" w:rsidRDefault="00F6084A" w:rsidP="003C715E">
      <w:pPr>
        <w:spacing w:after="0" w:line="240" w:lineRule="auto"/>
        <w:jc w:val="both"/>
        <w:rPr>
          <w:rFonts w:ascii="Verdana" w:eastAsia="Times New Roman" w:hAnsi="Verdana" w:cs="Arial"/>
          <w:kern w:val="0"/>
          <w:highlight w:val="green"/>
          <w:lang w:eastAsia="es-MX"/>
          <w14:ligatures w14:val="none"/>
        </w:rPr>
      </w:pPr>
    </w:p>
    <w:p w14:paraId="238022D8" w14:textId="05C57085" w:rsidR="00F6084A" w:rsidRDefault="00F6084A" w:rsidP="003C715E">
      <w:pPr>
        <w:spacing w:after="0" w:line="240" w:lineRule="auto"/>
        <w:jc w:val="both"/>
        <w:rPr>
          <w:rFonts w:ascii="Verdana" w:eastAsia="Times New Roman" w:hAnsi="Verdana" w:cs="Arial"/>
          <w:kern w:val="0"/>
          <w:highlight w:val="green"/>
          <w:lang w:eastAsia="es-MX"/>
          <w14:ligatures w14:val="none"/>
        </w:rPr>
      </w:pPr>
    </w:p>
    <w:p w14:paraId="027A4CB3" w14:textId="28DD3337" w:rsidR="00F6084A" w:rsidRDefault="00F6084A" w:rsidP="003C715E">
      <w:pPr>
        <w:spacing w:after="0" w:line="240" w:lineRule="auto"/>
        <w:jc w:val="both"/>
        <w:rPr>
          <w:rFonts w:ascii="Verdana" w:eastAsia="Times New Roman" w:hAnsi="Verdana" w:cs="Arial"/>
          <w:kern w:val="0"/>
          <w:highlight w:val="green"/>
          <w:lang w:eastAsia="es-MX"/>
          <w14:ligatures w14:val="none"/>
        </w:rPr>
      </w:pPr>
    </w:p>
    <w:p w14:paraId="490283B3" w14:textId="008335C9" w:rsidR="00F6084A" w:rsidRDefault="00F6084A" w:rsidP="003C715E">
      <w:pPr>
        <w:spacing w:after="0" w:line="240" w:lineRule="auto"/>
        <w:jc w:val="both"/>
        <w:rPr>
          <w:rFonts w:ascii="Verdana" w:eastAsia="Times New Roman" w:hAnsi="Verdana" w:cs="Arial"/>
          <w:kern w:val="0"/>
          <w:highlight w:val="green"/>
          <w:lang w:eastAsia="es-MX"/>
          <w14:ligatures w14:val="none"/>
        </w:rPr>
      </w:pPr>
    </w:p>
    <w:p w14:paraId="7898F863" w14:textId="77777777" w:rsidR="00F6084A" w:rsidRDefault="00F6084A" w:rsidP="003C715E">
      <w:pPr>
        <w:spacing w:after="0" w:line="240" w:lineRule="auto"/>
        <w:jc w:val="both"/>
        <w:rPr>
          <w:rFonts w:ascii="Verdana" w:eastAsia="Times New Roman" w:hAnsi="Verdana" w:cs="Arial"/>
          <w:kern w:val="0"/>
          <w:highlight w:val="green"/>
          <w:lang w:eastAsia="es-MX"/>
          <w14:ligatures w14:val="none"/>
        </w:rPr>
      </w:pPr>
    </w:p>
    <w:p w14:paraId="7867CE3E" w14:textId="4C9EA04F" w:rsidR="009E0D6F" w:rsidRPr="00276BBF" w:rsidRDefault="00276BBF" w:rsidP="003C715E">
      <w:pPr>
        <w:spacing w:after="0" w:line="240" w:lineRule="auto"/>
        <w:jc w:val="both"/>
        <w:rPr>
          <w:rFonts w:ascii="Verdana" w:eastAsia="Times New Roman" w:hAnsi="Verdana" w:cs="Arial"/>
          <w:kern w:val="0"/>
          <w:sz w:val="18"/>
          <w:szCs w:val="18"/>
          <w:lang w:eastAsia="es-MX"/>
          <w14:ligatures w14:val="none"/>
        </w:rPr>
      </w:pPr>
      <w:r w:rsidRPr="00276BBF">
        <w:rPr>
          <w:rFonts w:ascii="Verdana" w:eastAsia="Times New Roman" w:hAnsi="Verdana" w:cs="Arial"/>
          <w:noProof/>
          <w:kern w:val="0"/>
          <w:sz w:val="18"/>
          <w:szCs w:val="18"/>
          <w:lang w:val="es-ES_tradnl" w:eastAsia="es-ES_tradnl"/>
          <w14:ligatures w14:val="none"/>
        </w:rPr>
        <w:lastRenderedPageBreak/>
        <mc:AlternateContent>
          <mc:Choice Requires="wps">
            <w:drawing>
              <wp:anchor distT="45720" distB="45720" distL="114300" distR="114300" simplePos="0" relativeHeight="251661312" behindDoc="0" locked="0" layoutInCell="1" allowOverlap="1" wp14:anchorId="0F4B29F8" wp14:editId="1ADB3AFB">
                <wp:simplePos x="0" y="0"/>
                <wp:positionH relativeFrom="column">
                  <wp:posOffset>1962785</wp:posOffset>
                </wp:positionH>
                <wp:positionV relativeFrom="paragraph">
                  <wp:posOffset>-17227</wp:posOffset>
                </wp:positionV>
                <wp:extent cx="1426210" cy="1684185"/>
                <wp:effectExtent l="0" t="0" r="21590" b="11430"/>
                <wp:wrapNone/>
                <wp:docPr id="2021242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210" cy="1684185"/>
                        </a:xfrm>
                        <a:prstGeom prst="rect">
                          <a:avLst/>
                        </a:prstGeom>
                        <a:solidFill>
                          <a:srgbClr val="FFFFFF"/>
                        </a:solidFill>
                        <a:ln w="9525">
                          <a:solidFill>
                            <a:srgbClr val="000000"/>
                          </a:solidFill>
                          <a:miter lim="800000"/>
                          <a:headEnd/>
                          <a:tailEnd/>
                        </a:ln>
                      </wps:spPr>
                      <wps:txbx>
                        <w:txbxContent>
                          <w:p w14:paraId="106B9C52" w14:textId="093A742F" w:rsidR="00044089" w:rsidRPr="00F6084A" w:rsidRDefault="00044089" w:rsidP="00F6084A">
                            <w:pPr>
                              <w:spacing w:after="0" w:line="240" w:lineRule="auto"/>
                              <w:jc w:val="center"/>
                              <w:rPr>
                                <w:rFonts w:ascii="Verdana" w:hAnsi="Verdana"/>
                                <w:sz w:val="18"/>
                                <w:szCs w:val="18"/>
                              </w:rPr>
                            </w:pPr>
                            <w:r w:rsidRPr="00F6084A">
                              <w:rPr>
                                <w:rFonts w:ascii="Verdana" w:hAnsi="Verdana"/>
                                <w:sz w:val="18"/>
                                <w:szCs w:val="18"/>
                                <w:highlight w:val="green"/>
                              </w:rPr>
                              <w:t>Colocar imagen huevo2_u4</w:t>
                            </w:r>
                          </w:p>
                          <w:p w14:paraId="0B58B51B" w14:textId="3DB6C58E" w:rsidR="00044089" w:rsidRPr="00F6084A" w:rsidRDefault="00044089" w:rsidP="00F6084A">
                            <w:pPr>
                              <w:spacing w:after="0" w:line="240" w:lineRule="auto"/>
                              <w:jc w:val="center"/>
                              <w:rPr>
                                <w:rFonts w:ascii="Verdana" w:eastAsia="Times New Roman" w:hAnsi="Verdana" w:cs="Arial"/>
                                <w:b/>
                                <w:bCs/>
                                <w:color w:val="000000" w:themeColor="text1"/>
                                <w:kern w:val="0"/>
                                <w:sz w:val="18"/>
                                <w:szCs w:val="18"/>
                                <w:lang w:eastAsia="es-MX"/>
                                <w14:ligatures w14:val="none"/>
                              </w:rPr>
                            </w:pPr>
                            <w:r w:rsidRPr="00F6084A">
                              <w:rPr>
                                <w:rFonts w:ascii="Verdana" w:eastAsia="Arial" w:hAnsi="Verdana" w:cs="Arial"/>
                                <w:color w:val="000000" w:themeColor="text1"/>
                                <w:sz w:val="18"/>
                                <w:szCs w:val="18"/>
                              </w:rPr>
                              <w:t xml:space="preserve">Wellington, J. (2020). </w:t>
                            </w:r>
                            <w:r w:rsidRPr="00F6084A">
                              <w:rPr>
                                <w:rFonts w:ascii="Verdana" w:eastAsia="Arial" w:hAnsi="Verdana" w:cs="Arial"/>
                                <w:i/>
                                <w:iCs/>
                                <w:color w:val="000000" w:themeColor="text1"/>
                                <w:sz w:val="18"/>
                                <w:szCs w:val="18"/>
                              </w:rPr>
                              <w:t>Huevo</w:t>
                            </w:r>
                            <w:r w:rsidRPr="00F6084A">
                              <w:rPr>
                                <w:rFonts w:ascii="Verdana" w:eastAsia="Arial" w:hAnsi="Verdana" w:cs="Arial"/>
                                <w:color w:val="000000" w:themeColor="text1"/>
                                <w:sz w:val="18"/>
                                <w:szCs w:val="18"/>
                              </w:rPr>
                              <w:t xml:space="preserve"> [fotografía]. Tomada de https://www.pexels.com/es-es/foto/huevo-en-plato-de-ceramica-azul-3860480/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F4B29F8" id="_x0000_t202" coordsize="21600,21600" o:spt="202" path="m,l,21600r21600,l21600,xe">
                <v:stroke joinstyle="miter"/>
                <v:path gradientshapeok="t" o:connecttype="rect"/>
              </v:shapetype>
              <v:shape id="Cuadro de texto 2" o:spid="_x0000_s1026" type="#_x0000_t202" style="position:absolute;left:0;text-align:left;margin-left:154.55pt;margin-top:-1.35pt;width:112.3pt;height:132.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">
                <v:textbox>
                  <w:txbxContent>
                    <w:p w14:paraId="106B9C52" w14:textId="093A742F" w:rsidR="00044089" w:rsidRPr="00F6084A" w:rsidRDefault="00044089" w:rsidP="00F6084A">
                      <w:pPr>
                        <w:spacing w:after="0" w:line="240" w:lineRule="auto"/>
                        <w:jc w:val="center"/>
                        <w:rPr>
                          <w:rFonts w:ascii="Verdana" w:hAnsi="Verdana"/>
                          <w:sz w:val="18"/>
                          <w:szCs w:val="18"/>
                        </w:rPr>
                      </w:pPr>
                      <w:r w:rsidRPr="00F6084A">
                        <w:rPr>
                          <w:rFonts w:ascii="Verdana" w:hAnsi="Verdana"/>
                          <w:sz w:val="18"/>
                          <w:szCs w:val="18"/>
                          <w:highlight w:val="green"/>
                        </w:rPr>
                        <w:t>Colocar imagen huevo2_u4</w:t>
                      </w:r>
                    </w:p>
                    <w:p w14:paraId="0B58B51B" w14:textId="3DB6C58E" w:rsidR="00044089" w:rsidRPr="00F6084A" w:rsidRDefault="00044089" w:rsidP="00F6084A">
                      <w:pPr>
                        <w:spacing w:after="0" w:line="240" w:lineRule="auto"/>
                        <w:jc w:val="center"/>
                        <w:rPr>
                          <w:rFonts w:ascii="Verdana" w:eastAsia="Times New Roman" w:hAnsi="Verdana" w:cs="Arial"/>
                          <w:b/>
                          <w:bCs/>
                          <w:color w:val="000000" w:themeColor="text1"/>
                          <w:kern w:val="0"/>
                          <w:sz w:val="18"/>
                          <w:szCs w:val="18"/>
                          <w:lang w:eastAsia="es-MX"/>
                          <w14:ligatures w14:val="none"/>
                        </w:rPr>
                      </w:pPr>
                      <w:r w:rsidRPr="00F6084A">
                        <w:rPr>
                          <w:rFonts w:ascii="Verdana" w:eastAsia="Arial" w:hAnsi="Verdana" w:cs="Arial"/>
                          <w:color w:val="000000" w:themeColor="text1"/>
                          <w:sz w:val="18"/>
                          <w:szCs w:val="18"/>
                        </w:rPr>
                        <w:t xml:space="preserve">Wellington, J. (2020). </w:t>
                      </w:r>
                      <w:r w:rsidRPr="00F6084A">
                        <w:rPr>
                          <w:rFonts w:ascii="Verdana" w:eastAsia="Arial" w:hAnsi="Verdana" w:cs="Arial"/>
                          <w:i/>
                          <w:iCs/>
                          <w:color w:val="000000" w:themeColor="text1"/>
                          <w:sz w:val="18"/>
                          <w:szCs w:val="18"/>
                        </w:rPr>
                        <w:t>Huevo</w:t>
                      </w:r>
                      <w:r w:rsidRPr="00F6084A">
                        <w:rPr>
                          <w:rFonts w:ascii="Verdana" w:eastAsia="Arial" w:hAnsi="Verdana" w:cs="Arial"/>
                          <w:color w:val="000000" w:themeColor="text1"/>
                          <w:sz w:val="18"/>
                          <w:szCs w:val="18"/>
                        </w:rPr>
                        <w:t xml:space="preserve"> [fotografía]. Tomada de https://www.pexels.com/es-es/foto/huevo-en-plato-de-ceramica-azul-3860480/</w:t>
                      </w:r>
                    </w:p>
                  </w:txbxContent>
                </v:textbox>
              </v:shape>
            </w:pict>
          </mc:Fallback>
        </mc:AlternateContent>
      </w:r>
      <w:r w:rsidRPr="00276BBF">
        <w:rPr>
          <w:rFonts w:ascii="Verdana" w:eastAsia="Times New Roman" w:hAnsi="Verdana" w:cs="Arial"/>
          <w:noProof/>
          <w:kern w:val="0"/>
          <w:sz w:val="18"/>
          <w:szCs w:val="18"/>
          <w:lang w:val="es-ES_tradnl" w:eastAsia="es-ES_tradnl"/>
          <w14:ligatures w14:val="none"/>
        </w:rPr>
        <mc:AlternateContent>
          <mc:Choice Requires="wps">
            <w:drawing>
              <wp:anchor distT="45720" distB="45720" distL="114300" distR="114300" simplePos="0" relativeHeight="251663360" behindDoc="0" locked="0" layoutInCell="1" allowOverlap="1" wp14:anchorId="15DE02D8" wp14:editId="62337E98">
                <wp:simplePos x="0" y="0"/>
                <wp:positionH relativeFrom="column">
                  <wp:posOffset>3959225</wp:posOffset>
                </wp:positionH>
                <wp:positionV relativeFrom="paragraph">
                  <wp:posOffset>-407035</wp:posOffset>
                </wp:positionV>
                <wp:extent cx="1426210" cy="1742440"/>
                <wp:effectExtent l="0" t="0" r="21590" b="10160"/>
                <wp:wrapNone/>
                <wp:docPr id="13789714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210" cy="1742440"/>
                        </a:xfrm>
                        <a:prstGeom prst="rect">
                          <a:avLst/>
                        </a:prstGeom>
                        <a:solidFill>
                          <a:srgbClr val="FFFFFF"/>
                        </a:solidFill>
                        <a:ln w="9525">
                          <a:solidFill>
                            <a:srgbClr val="000000"/>
                          </a:solidFill>
                          <a:miter lim="800000"/>
                          <a:headEnd/>
                          <a:tailEnd/>
                        </a:ln>
                      </wps:spPr>
                      <wps:txbx>
                        <w:txbxContent>
                          <w:p w14:paraId="130A4B32" w14:textId="212994C5" w:rsidR="00044089" w:rsidRPr="00F6084A" w:rsidRDefault="00044089" w:rsidP="00F6084A">
                            <w:pPr>
                              <w:spacing w:after="0" w:line="240" w:lineRule="auto"/>
                              <w:jc w:val="center"/>
                              <w:rPr>
                                <w:rFonts w:ascii="Verdana" w:hAnsi="Verdana"/>
                                <w:sz w:val="18"/>
                                <w:szCs w:val="18"/>
                              </w:rPr>
                            </w:pPr>
                            <w:r w:rsidRPr="00F6084A">
                              <w:rPr>
                                <w:rFonts w:ascii="Verdana" w:hAnsi="Verdana"/>
                                <w:sz w:val="18"/>
                                <w:szCs w:val="18"/>
                                <w:highlight w:val="green"/>
                              </w:rPr>
                              <w:t>Colocar imagen glaseado_u4</w:t>
                            </w:r>
                          </w:p>
                          <w:p w14:paraId="0CF37DE8" w14:textId="648F32B5" w:rsidR="00044089" w:rsidRPr="00F6084A" w:rsidRDefault="00044089" w:rsidP="00F6084A">
                            <w:pPr>
                              <w:spacing w:after="0" w:line="240" w:lineRule="auto"/>
                              <w:jc w:val="center"/>
                              <w:rPr>
                                <w:rFonts w:ascii="Verdana" w:eastAsia="Times New Roman" w:hAnsi="Verdana" w:cs="Arial"/>
                                <w:b/>
                                <w:bCs/>
                                <w:color w:val="000000" w:themeColor="text1"/>
                                <w:kern w:val="0"/>
                                <w:sz w:val="18"/>
                                <w:szCs w:val="18"/>
                                <w:lang w:eastAsia="es-MX"/>
                                <w14:ligatures w14:val="none"/>
                              </w:rPr>
                            </w:pPr>
                            <w:r w:rsidRPr="00F6084A">
                              <w:rPr>
                                <w:rFonts w:ascii="Verdana" w:eastAsia="Arial" w:hAnsi="Verdana" w:cs="Arial"/>
                                <w:color w:val="000000" w:themeColor="text1"/>
                                <w:sz w:val="18"/>
                                <w:szCs w:val="18"/>
                              </w:rPr>
                              <w:t xml:space="preserve">Los Muertos Crew. (2021). </w:t>
                            </w:r>
                            <w:r w:rsidRPr="00F6084A">
                              <w:rPr>
                                <w:rFonts w:ascii="Verdana" w:eastAsia="Arial" w:hAnsi="Verdana" w:cs="Arial"/>
                                <w:i/>
                                <w:iCs/>
                                <w:color w:val="000000" w:themeColor="text1"/>
                                <w:sz w:val="18"/>
                                <w:szCs w:val="18"/>
                              </w:rPr>
                              <w:t>Glaseado</w:t>
                            </w:r>
                            <w:r w:rsidRPr="00F6084A">
                              <w:rPr>
                                <w:rFonts w:ascii="Verdana" w:eastAsia="Arial" w:hAnsi="Verdana" w:cs="Arial"/>
                                <w:color w:val="000000" w:themeColor="text1"/>
                                <w:sz w:val="18"/>
                                <w:szCs w:val="18"/>
                              </w:rPr>
                              <w:t xml:space="preserve"> [fotografía]. Tomada de https://www.pexels.com/es-es/foto/cocina-huevos-horneando-ingredientes-8477782/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DE02D8" id="_x0000_s1027" type="#_x0000_t202" style="position:absolute;left:0;text-align:left;margin-left:311.75pt;margin-top:-32.05pt;width:112.3pt;height:137.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">
                <v:textbox>
                  <w:txbxContent>
                    <w:p w14:paraId="130A4B32" w14:textId="212994C5" w:rsidR="00044089" w:rsidRPr="00F6084A" w:rsidRDefault="00044089" w:rsidP="00F6084A">
                      <w:pPr>
                        <w:spacing w:after="0" w:line="240" w:lineRule="auto"/>
                        <w:jc w:val="center"/>
                        <w:rPr>
                          <w:rFonts w:ascii="Verdana" w:hAnsi="Verdana"/>
                          <w:sz w:val="18"/>
                          <w:szCs w:val="18"/>
                        </w:rPr>
                      </w:pPr>
                      <w:r w:rsidRPr="00F6084A">
                        <w:rPr>
                          <w:rFonts w:ascii="Verdana" w:hAnsi="Verdana"/>
                          <w:sz w:val="18"/>
                          <w:szCs w:val="18"/>
                          <w:highlight w:val="green"/>
                        </w:rPr>
                        <w:t>Colocar imagen glaseado_u4</w:t>
                      </w:r>
                    </w:p>
                    <w:p w14:paraId="0CF37DE8" w14:textId="648F32B5" w:rsidR="00044089" w:rsidRPr="00F6084A" w:rsidRDefault="00044089" w:rsidP="00F6084A">
                      <w:pPr>
                        <w:spacing w:after="0" w:line="240" w:lineRule="auto"/>
                        <w:jc w:val="center"/>
                        <w:rPr>
                          <w:rFonts w:ascii="Verdana" w:eastAsia="Times New Roman" w:hAnsi="Verdana" w:cs="Arial"/>
                          <w:b/>
                          <w:bCs/>
                          <w:color w:val="000000" w:themeColor="text1"/>
                          <w:kern w:val="0"/>
                          <w:sz w:val="18"/>
                          <w:szCs w:val="18"/>
                          <w:lang w:eastAsia="es-MX"/>
                          <w14:ligatures w14:val="none"/>
                        </w:rPr>
                      </w:pPr>
                      <w:r w:rsidRPr="00F6084A">
                        <w:rPr>
                          <w:rFonts w:ascii="Verdana" w:eastAsia="Arial" w:hAnsi="Verdana" w:cs="Arial"/>
                          <w:color w:val="000000" w:themeColor="text1"/>
                          <w:sz w:val="18"/>
                          <w:szCs w:val="18"/>
                        </w:rPr>
                        <w:t xml:space="preserve">Los Muertos Crew. (2021). </w:t>
                      </w:r>
                      <w:r w:rsidRPr="00F6084A">
                        <w:rPr>
                          <w:rFonts w:ascii="Verdana" w:eastAsia="Arial" w:hAnsi="Verdana" w:cs="Arial"/>
                          <w:i/>
                          <w:iCs/>
                          <w:color w:val="000000" w:themeColor="text1"/>
                          <w:sz w:val="18"/>
                          <w:szCs w:val="18"/>
                        </w:rPr>
                        <w:t>Glaseado</w:t>
                      </w:r>
                      <w:r w:rsidRPr="00F6084A">
                        <w:rPr>
                          <w:rFonts w:ascii="Verdana" w:eastAsia="Arial" w:hAnsi="Verdana" w:cs="Arial"/>
                          <w:color w:val="000000" w:themeColor="text1"/>
                          <w:sz w:val="18"/>
                          <w:szCs w:val="18"/>
                        </w:rPr>
                        <w:t xml:space="preserve"> [fotografía]. Tomada de https://www.pexels.com/es-es/foto/cocina-huevos-horneando-ingredientes-8477782/</w:t>
                      </w:r>
                    </w:p>
                  </w:txbxContent>
                </v:textbox>
              </v:shape>
            </w:pict>
          </mc:Fallback>
        </mc:AlternateContent>
      </w:r>
      <w:r w:rsidR="009E0D6F" w:rsidRPr="00276BBF">
        <w:rPr>
          <w:rFonts w:ascii="Verdana" w:eastAsia="Times New Roman" w:hAnsi="Verdana" w:cs="Arial"/>
          <w:kern w:val="0"/>
          <w:sz w:val="18"/>
          <w:szCs w:val="18"/>
          <w:highlight w:val="green"/>
          <w:lang w:eastAsia="es-MX"/>
          <w14:ligatures w14:val="none"/>
        </w:rPr>
        <w:t>Trazar esquema.</w:t>
      </w:r>
      <w:r w:rsidR="009E0D6F" w:rsidRPr="00276BBF">
        <w:rPr>
          <w:rFonts w:ascii="Verdana" w:eastAsia="Times New Roman" w:hAnsi="Verdana" w:cs="Arial"/>
          <w:kern w:val="0"/>
          <w:sz w:val="18"/>
          <w:szCs w:val="18"/>
          <w:lang w:eastAsia="es-MX"/>
          <w14:ligatures w14:val="none"/>
        </w:rPr>
        <w:t xml:space="preserve"> </w:t>
      </w:r>
    </w:p>
    <w:p w14:paraId="6932BBD5" w14:textId="272EE1F1" w:rsidR="009E0D6F" w:rsidRDefault="009E0D6F" w:rsidP="003C715E">
      <w:pPr>
        <w:spacing w:after="0" w:line="240" w:lineRule="auto"/>
        <w:jc w:val="both"/>
        <w:rPr>
          <w:rFonts w:ascii="Verdana" w:eastAsia="Times New Roman" w:hAnsi="Verdana" w:cs="Arial"/>
          <w:kern w:val="0"/>
          <w:lang w:eastAsia="es-MX"/>
          <w14:ligatures w14:val="none"/>
        </w:rPr>
      </w:pPr>
    </w:p>
    <w:p w14:paraId="370C59DF" w14:textId="67023CB7" w:rsidR="009E0D6F" w:rsidRDefault="009E0D6F" w:rsidP="003C715E">
      <w:pPr>
        <w:spacing w:after="0" w:line="240" w:lineRule="auto"/>
        <w:jc w:val="both"/>
        <w:rPr>
          <w:rFonts w:ascii="Verdana" w:eastAsia="Times New Roman" w:hAnsi="Verdana" w:cs="Arial"/>
          <w:kern w:val="0"/>
          <w:lang w:eastAsia="es-MX"/>
          <w14:ligatures w14:val="none"/>
        </w:rPr>
      </w:pPr>
    </w:p>
    <w:p w14:paraId="14CBE545" w14:textId="1751E1C8" w:rsidR="009E0D6F" w:rsidRDefault="00276BBF" w:rsidP="003C715E">
      <w:pPr>
        <w:spacing w:after="0" w:line="240" w:lineRule="auto"/>
        <w:jc w:val="both"/>
        <w:rPr>
          <w:rFonts w:ascii="Verdana" w:eastAsia="Times New Roman" w:hAnsi="Verdana" w:cs="Arial"/>
          <w:kern w:val="0"/>
          <w:lang w:eastAsia="es-MX"/>
          <w14:ligatures w14:val="none"/>
        </w:rPr>
      </w:pPr>
      <w:r w:rsidRPr="00B467D5">
        <w:rPr>
          <w:rFonts w:ascii="Verdana" w:eastAsia="Times New Roman" w:hAnsi="Verdana" w:cs="Arial"/>
          <w:noProof/>
          <w:kern w:val="0"/>
          <w:lang w:val="es-ES_tradnl" w:eastAsia="es-ES_tradnl"/>
          <w14:ligatures w14:val="none"/>
        </w:rPr>
        <mc:AlternateContent>
          <mc:Choice Requires="wps">
            <w:drawing>
              <wp:anchor distT="45720" distB="45720" distL="114300" distR="114300" simplePos="0" relativeHeight="251659264" behindDoc="0" locked="0" layoutInCell="1" allowOverlap="1" wp14:anchorId="2B85411A" wp14:editId="70E88A5D">
                <wp:simplePos x="0" y="0"/>
                <wp:positionH relativeFrom="column">
                  <wp:posOffset>-86995</wp:posOffset>
                </wp:positionH>
                <wp:positionV relativeFrom="paragraph">
                  <wp:posOffset>142240</wp:posOffset>
                </wp:positionV>
                <wp:extent cx="1550670" cy="1476375"/>
                <wp:effectExtent l="0" t="0" r="11430" b="2857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0670" cy="1476375"/>
                        </a:xfrm>
                        <a:prstGeom prst="rect">
                          <a:avLst/>
                        </a:prstGeom>
                        <a:solidFill>
                          <a:srgbClr val="FFFFFF"/>
                        </a:solidFill>
                        <a:ln w="9525">
                          <a:solidFill>
                            <a:srgbClr val="000000"/>
                          </a:solidFill>
                          <a:miter lim="800000"/>
                          <a:headEnd/>
                          <a:tailEnd/>
                        </a:ln>
                      </wps:spPr>
                      <wps:txbx>
                        <w:txbxContent>
                          <w:p w14:paraId="511CB433" w14:textId="2E985A6B" w:rsidR="00044089" w:rsidRPr="00F6084A" w:rsidRDefault="00044089" w:rsidP="00F6084A">
                            <w:pPr>
                              <w:spacing w:after="0" w:line="240" w:lineRule="auto"/>
                              <w:jc w:val="center"/>
                              <w:rPr>
                                <w:rFonts w:ascii="Verdana" w:hAnsi="Verdana"/>
                                <w:sz w:val="18"/>
                                <w:szCs w:val="18"/>
                              </w:rPr>
                            </w:pPr>
                            <w:r w:rsidRPr="00F6084A">
                              <w:rPr>
                                <w:rFonts w:ascii="Verdana" w:hAnsi="Verdana"/>
                                <w:sz w:val="18"/>
                                <w:szCs w:val="18"/>
                                <w:highlight w:val="green"/>
                              </w:rPr>
                              <w:t>Colocar imagen cupcake_u4</w:t>
                            </w:r>
                          </w:p>
                          <w:p w14:paraId="004D64C5" w14:textId="284FEF60" w:rsidR="00044089" w:rsidRPr="00F6084A" w:rsidRDefault="00044089" w:rsidP="00F6084A">
                            <w:pPr>
                              <w:spacing w:after="0" w:line="240" w:lineRule="auto"/>
                              <w:jc w:val="center"/>
                              <w:rPr>
                                <w:rFonts w:ascii="Verdana" w:eastAsia="Times New Roman" w:hAnsi="Verdana" w:cs="Arial"/>
                                <w:b/>
                                <w:bCs/>
                                <w:color w:val="000000" w:themeColor="text1"/>
                                <w:kern w:val="0"/>
                                <w:sz w:val="18"/>
                                <w:szCs w:val="18"/>
                                <w:lang w:eastAsia="es-MX"/>
                                <w14:ligatures w14:val="none"/>
                              </w:rPr>
                            </w:pPr>
                            <w:r w:rsidRPr="00F6084A">
                              <w:rPr>
                                <w:rFonts w:ascii="Verdana" w:eastAsia="Arial" w:hAnsi="Verdana" w:cs="Arial"/>
                                <w:color w:val="000000" w:themeColor="text1"/>
                                <w:sz w:val="18"/>
                                <w:szCs w:val="18"/>
                              </w:rPr>
                              <w:t xml:space="preserve">Durand, C. (2021). </w:t>
                            </w:r>
                            <w:r w:rsidRPr="00F6084A">
                              <w:rPr>
                                <w:rFonts w:ascii="Verdana" w:eastAsia="Arial" w:hAnsi="Verdana" w:cs="Arial"/>
                                <w:i/>
                                <w:iCs/>
                                <w:color w:val="000000" w:themeColor="text1"/>
                                <w:sz w:val="18"/>
                                <w:szCs w:val="18"/>
                              </w:rPr>
                              <w:t>Cupcake</w:t>
                            </w:r>
                            <w:r w:rsidRPr="00F6084A">
                              <w:rPr>
                                <w:rFonts w:ascii="Verdana" w:eastAsia="Arial" w:hAnsi="Verdana" w:cs="Arial"/>
                                <w:color w:val="000000" w:themeColor="text1"/>
                                <w:sz w:val="18"/>
                                <w:szCs w:val="18"/>
                              </w:rPr>
                              <w:t xml:space="preserve"> [fotografía]. Tomada de https://www.pexels.com/es-es/foto/comida-metal-azucar-cocinando-6488255/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85411A" id="_x0000_s1028" type="#_x0000_t202" style="position:absolute;left:0;text-align:left;margin-left:-6.85pt;margin-top:11.2pt;width:122.1pt;height:116.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">
                <v:textbox>
                  <w:txbxContent>
                    <w:p w14:paraId="511CB433" w14:textId="2E985A6B" w:rsidR="00044089" w:rsidRPr="00F6084A" w:rsidRDefault="00044089" w:rsidP="00F6084A">
                      <w:pPr>
                        <w:spacing w:after="0" w:line="240" w:lineRule="auto"/>
                        <w:jc w:val="center"/>
                        <w:rPr>
                          <w:rFonts w:ascii="Verdana" w:hAnsi="Verdana"/>
                          <w:sz w:val="18"/>
                          <w:szCs w:val="18"/>
                        </w:rPr>
                      </w:pPr>
                      <w:r w:rsidRPr="00F6084A">
                        <w:rPr>
                          <w:rFonts w:ascii="Verdana" w:hAnsi="Verdana"/>
                          <w:sz w:val="18"/>
                          <w:szCs w:val="18"/>
                          <w:highlight w:val="green"/>
                        </w:rPr>
                        <w:t>Colocar imagen cupcake_u4</w:t>
                      </w:r>
                    </w:p>
                    <w:p w14:paraId="004D64C5" w14:textId="284FEF60" w:rsidR="00044089" w:rsidRPr="00F6084A" w:rsidRDefault="00044089" w:rsidP="00F6084A">
                      <w:pPr>
                        <w:spacing w:after="0" w:line="240" w:lineRule="auto"/>
                        <w:jc w:val="center"/>
                        <w:rPr>
                          <w:rFonts w:ascii="Verdana" w:eastAsia="Times New Roman" w:hAnsi="Verdana" w:cs="Arial"/>
                          <w:b/>
                          <w:bCs/>
                          <w:color w:val="000000" w:themeColor="text1"/>
                          <w:kern w:val="0"/>
                          <w:sz w:val="18"/>
                          <w:szCs w:val="18"/>
                          <w:lang w:eastAsia="es-MX"/>
                          <w14:ligatures w14:val="none"/>
                        </w:rPr>
                      </w:pPr>
                      <w:r w:rsidRPr="00F6084A">
                        <w:rPr>
                          <w:rFonts w:ascii="Verdana" w:eastAsia="Arial" w:hAnsi="Verdana" w:cs="Arial"/>
                          <w:color w:val="000000" w:themeColor="text1"/>
                          <w:sz w:val="18"/>
                          <w:szCs w:val="18"/>
                        </w:rPr>
                        <w:t xml:space="preserve">Durand, C. (2021). </w:t>
                      </w:r>
                      <w:r w:rsidRPr="00F6084A">
                        <w:rPr>
                          <w:rFonts w:ascii="Verdana" w:eastAsia="Arial" w:hAnsi="Verdana" w:cs="Arial"/>
                          <w:i/>
                          <w:iCs/>
                          <w:color w:val="000000" w:themeColor="text1"/>
                          <w:sz w:val="18"/>
                          <w:szCs w:val="18"/>
                        </w:rPr>
                        <w:t>Cupcake</w:t>
                      </w:r>
                      <w:r w:rsidRPr="00F6084A">
                        <w:rPr>
                          <w:rFonts w:ascii="Verdana" w:eastAsia="Arial" w:hAnsi="Verdana" w:cs="Arial"/>
                          <w:color w:val="000000" w:themeColor="text1"/>
                          <w:sz w:val="18"/>
                          <w:szCs w:val="18"/>
                        </w:rPr>
                        <w:t xml:space="preserve"> [fotografía]. Tomada de https://www.pexels.com/es-es/foto/comida-metal-azucar-cocinando-6488255/</w:t>
                      </w:r>
                    </w:p>
                  </w:txbxContent>
                </v:textbox>
              </v:shape>
            </w:pict>
          </mc:Fallback>
        </mc:AlternateContent>
      </w:r>
    </w:p>
    <w:p w14:paraId="1E0B45CF" w14:textId="4822495D" w:rsidR="009E0D6F" w:rsidRPr="00A7264F" w:rsidRDefault="009E0D6F" w:rsidP="003C715E">
      <w:pPr>
        <w:spacing w:after="0" w:line="240" w:lineRule="auto"/>
        <w:jc w:val="both"/>
        <w:rPr>
          <w:rFonts w:ascii="Verdana" w:eastAsia="Times New Roman" w:hAnsi="Verdana" w:cs="Arial"/>
          <w:kern w:val="0"/>
          <w:lang w:eastAsia="es-MX"/>
          <w14:ligatures w14:val="none"/>
        </w:rPr>
      </w:pPr>
    </w:p>
    <w:p w14:paraId="242AE53B" w14:textId="0BBDFDAB" w:rsidR="00A7264F" w:rsidRDefault="00276BBF" w:rsidP="003C715E">
      <w:pPr>
        <w:spacing w:after="0" w:line="240" w:lineRule="auto"/>
        <w:jc w:val="both"/>
        <w:rPr>
          <w:rFonts w:ascii="Verdana" w:eastAsia="Times New Roman" w:hAnsi="Verdana" w:cs="Arial"/>
          <w:kern w:val="0"/>
          <w:lang w:eastAsia="es-MX"/>
          <w14:ligatures w14:val="none"/>
        </w:rPr>
      </w:pPr>
      <w:r>
        <w:rPr>
          <w:rFonts w:ascii="Verdana" w:eastAsia="Times New Roman" w:hAnsi="Verdana" w:cs="Arial"/>
          <w:noProof/>
          <w:kern w:val="0"/>
          <w:lang w:val="es-ES_tradnl" w:eastAsia="es-ES_tradnl"/>
        </w:rPr>
        <w:drawing>
          <wp:inline distT="0" distB="0" distL="0" distR="0" wp14:anchorId="12B92F6A" wp14:editId="575D7F08">
            <wp:extent cx="5522595" cy="3530600"/>
            <wp:effectExtent l="0" t="0" r="14605" b="0"/>
            <wp:docPr id="875051435"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AE56BFE" w14:textId="77777777" w:rsidR="00D711C1" w:rsidRPr="00837DB9" w:rsidRDefault="00D711C1" w:rsidP="00837DB9">
      <w:pPr>
        <w:spacing w:after="0" w:line="240" w:lineRule="auto"/>
        <w:rPr>
          <w:rFonts w:ascii="Verdana" w:eastAsia="Times New Roman" w:hAnsi="Verdana" w:cs="Arial"/>
          <w:kern w:val="0"/>
          <w:lang w:eastAsia="es-MX"/>
          <w14:ligatures w14:val="none"/>
        </w:rPr>
      </w:pPr>
    </w:p>
    <w:p w14:paraId="445FF2AC" w14:textId="43E6286B" w:rsidR="001B7CD0" w:rsidRDefault="001B7CD0" w:rsidP="003C715E">
      <w:pPr>
        <w:spacing w:after="0" w:line="240" w:lineRule="auto"/>
        <w:rPr>
          <w:rFonts w:ascii="Verdana" w:hAnsi="Verdana"/>
          <w:b/>
          <w:bCs/>
        </w:rPr>
      </w:pPr>
      <w:r w:rsidRPr="001B7CD0">
        <w:rPr>
          <w:rFonts w:ascii="Verdana" w:hAnsi="Verdana"/>
          <w:b/>
          <w:bCs/>
        </w:rPr>
        <w:t xml:space="preserve">Fuentes de información </w:t>
      </w:r>
    </w:p>
    <w:p w14:paraId="2C4E6F7E" w14:textId="77777777" w:rsidR="0000567C" w:rsidRPr="00837DB9" w:rsidRDefault="0000567C" w:rsidP="003C715E">
      <w:pPr>
        <w:spacing w:after="0" w:line="240" w:lineRule="auto"/>
        <w:rPr>
          <w:rFonts w:ascii="Verdana" w:hAnsi="Verdana"/>
        </w:rPr>
      </w:pPr>
    </w:p>
    <w:p w14:paraId="119880FE" w14:textId="206D4F3A" w:rsidR="0000567C" w:rsidRPr="003D28D4" w:rsidRDefault="0000567C" w:rsidP="003C715E">
      <w:pPr>
        <w:spacing w:after="0" w:line="240" w:lineRule="auto"/>
        <w:rPr>
          <w:rFonts w:ascii="Verdana" w:hAnsi="Verdana"/>
          <w:i/>
          <w:iCs/>
        </w:rPr>
      </w:pPr>
      <w:r w:rsidRPr="003D28D4">
        <w:rPr>
          <w:rFonts w:ascii="Verdana" w:hAnsi="Verdana"/>
          <w:i/>
          <w:iCs/>
        </w:rPr>
        <w:t>Documentos electrónicos</w:t>
      </w:r>
    </w:p>
    <w:p w14:paraId="2B660C32" w14:textId="77777777" w:rsidR="0000567C" w:rsidRPr="003D28D4" w:rsidRDefault="0000567C" w:rsidP="003C715E">
      <w:pPr>
        <w:spacing w:after="0" w:line="240" w:lineRule="auto"/>
        <w:rPr>
          <w:rFonts w:ascii="Verdana" w:hAnsi="Verdana"/>
          <w:i/>
          <w:iCs/>
        </w:rPr>
      </w:pPr>
    </w:p>
    <w:p w14:paraId="3A8E33BB" w14:textId="27CF6D06" w:rsidR="00CC7D42" w:rsidRPr="002A212D" w:rsidRDefault="00FD1CD5" w:rsidP="003C715E">
      <w:pPr>
        <w:spacing w:after="0" w:line="240" w:lineRule="auto"/>
        <w:jc w:val="both"/>
        <w:rPr>
          <w:rFonts w:ascii="Verdana" w:hAnsi="Verdana"/>
          <w:lang w:val="en-US"/>
        </w:rPr>
      </w:pPr>
      <w:r>
        <w:rPr>
          <w:rFonts w:ascii="Verdana" w:hAnsi="Verdana"/>
        </w:rPr>
        <w:t>Barre, A., Benoist, H. y</w:t>
      </w:r>
      <w:r w:rsidR="00CC7D42" w:rsidRPr="003D28D4">
        <w:rPr>
          <w:rFonts w:ascii="Verdana" w:hAnsi="Verdana"/>
        </w:rPr>
        <w:t xml:space="preserve"> Rougé, P. (2023</w:t>
      </w:r>
      <w:r>
        <w:rPr>
          <w:rFonts w:ascii="Verdana" w:hAnsi="Verdana"/>
        </w:rPr>
        <w:t>, 13 de julio</w:t>
      </w:r>
      <w:r w:rsidR="00CC7D42" w:rsidRPr="003D28D4">
        <w:rPr>
          <w:rFonts w:ascii="Verdana" w:hAnsi="Verdana"/>
        </w:rPr>
        <w:t xml:space="preserve">). </w:t>
      </w:r>
      <w:r w:rsidR="00CC7D42" w:rsidRPr="009862C5">
        <w:rPr>
          <w:rFonts w:ascii="Verdana" w:hAnsi="Verdana"/>
          <w:lang w:val="en-US"/>
        </w:rPr>
        <w:t>A</w:t>
      </w:r>
      <w:r>
        <w:rPr>
          <w:rFonts w:ascii="Verdana" w:hAnsi="Verdana"/>
          <w:lang w:val="en-US"/>
        </w:rPr>
        <w:t>n overview of fruit allergens: s</w:t>
      </w:r>
      <w:r w:rsidR="00CC7D42" w:rsidRPr="009862C5">
        <w:rPr>
          <w:rFonts w:ascii="Verdana" w:hAnsi="Verdana"/>
          <w:lang w:val="en-US"/>
        </w:rPr>
        <w:t>tructural, functional, phylogenetical, and clinical aspects.</w:t>
      </w:r>
      <w:r w:rsidR="00837DB9">
        <w:rPr>
          <w:rFonts w:ascii="Verdana" w:hAnsi="Verdana"/>
          <w:lang w:val="en-US"/>
        </w:rPr>
        <w:t xml:space="preserve"> </w:t>
      </w:r>
      <w:r w:rsidR="00CC7D42" w:rsidRPr="002A212D">
        <w:rPr>
          <w:rFonts w:ascii="Verdana" w:hAnsi="Verdana"/>
          <w:i/>
          <w:iCs/>
          <w:lang w:val="en-US"/>
        </w:rPr>
        <w:t>Allergies</w:t>
      </w:r>
      <w:r w:rsidR="00CC7D42" w:rsidRPr="002A212D">
        <w:rPr>
          <w:rFonts w:ascii="Verdana" w:hAnsi="Verdana"/>
          <w:lang w:val="en-US"/>
        </w:rPr>
        <w:t>,</w:t>
      </w:r>
      <w:r w:rsidR="00837DB9" w:rsidRPr="002A212D">
        <w:rPr>
          <w:rFonts w:ascii="Verdana" w:hAnsi="Verdana"/>
          <w:lang w:val="en-US"/>
        </w:rPr>
        <w:t xml:space="preserve"> </w:t>
      </w:r>
      <w:r w:rsidR="00CC7D42" w:rsidRPr="002A212D">
        <w:rPr>
          <w:rFonts w:ascii="Verdana" w:hAnsi="Verdana"/>
          <w:i/>
          <w:iCs/>
          <w:lang w:val="en-US"/>
        </w:rPr>
        <w:t>3</w:t>
      </w:r>
      <w:r w:rsidR="00CC7D42" w:rsidRPr="002A212D">
        <w:rPr>
          <w:rFonts w:ascii="Verdana" w:hAnsi="Verdana"/>
          <w:lang w:val="en-US"/>
        </w:rPr>
        <w:t>(3), 134-176.</w:t>
      </w:r>
      <w:r w:rsidR="00837DB9" w:rsidRPr="002A212D">
        <w:rPr>
          <w:rFonts w:ascii="Verdana" w:hAnsi="Verdana"/>
          <w:lang w:val="en-US"/>
        </w:rPr>
        <w:t xml:space="preserve"> </w:t>
      </w:r>
      <w:hyperlink r:id="rId21" w:history="1">
        <w:r w:rsidR="00837DB9" w:rsidRPr="002A212D">
          <w:rPr>
            <w:rStyle w:val="Hipervnculo"/>
            <w:rFonts w:ascii="Verdana" w:hAnsi="Verdana"/>
            <w:lang w:val="en-US"/>
          </w:rPr>
          <w:t>https://doi.org/10.3390/allergies3030010</w:t>
        </w:r>
      </w:hyperlink>
    </w:p>
    <w:p w14:paraId="3D3ABD6B" w14:textId="77777777" w:rsidR="00CC7D42" w:rsidRPr="002A212D" w:rsidRDefault="00CC7D42" w:rsidP="003C715E">
      <w:pPr>
        <w:spacing w:after="0" w:line="240" w:lineRule="auto"/>
        <w:jc w:val="both"/>
        <w:rPr>
          <w:rFonts w:ascii="Verdana" w:hAnsi="Verdana"/>
          <w:lang w:val="en-US"/>
        </w:rPr>
      </w:pPr>
    </w:p>
    <w:p w14:paraId="7C635A55" w14:textId="77EA57B7" w:rsidR="00CC7D42" w:rsidRPr="003D28D4" w:rsidRDefault="00FD1CD5" w:rsidP="003C715E">
      <w:pPr>
        <w:spacing w:after="0" w:line="240" w:lineRule="auto"/>
        <w:jc w:val="both"/>
        <w:rPr>
          <w:rFonts w:ascii="Verdana" w:hAnsi="Verdana"/>
          <w:lang w:val="en-US"/>
        </w:rPr>
      </w:pPr>
      <w:r w:rsidRPr="002A212D">
        <w:rPr>
          <w:rFonts w:ascii="Verdana" w:hAnsi="Verdana"/>
          <w:lang w:val="en-US"/>
        </w:rPr>
        <w:t>Cox, A. L., Eigenmann, P. A. y</w:t>
      </w:r>
      <w:r w:rsidR="00CC7D42" w:rsidRPr="002A212D">
        <w:rPr>
          <w:rFonts w:ascii="Verdana" w:hAnsi="Verdana"/>
          <w:lang w:val="en-US"/>
        </w:rPr>
        <w:t xml:space="preserve"> Sicherer, S. H. (2021</w:t>
      </w:r>
      <w:r w:rsidRPr="002A212D">
        <w:rPr>
          <w:rFonts w:ascii="Verdana" w:hAnsi="Verdana"/>
          <w:lang w:val="en-US"/>
        </w:rPr>
        <w:t xml:space="preserve">, </w:t>
      </w:r>
      <w:proofErr w:type="spellStart"/>
      <w:r w:rsidRPr="002A212D">
        <w:rPr>
          <w:rFonts w:ascii="Verdana" w:hAnsi="Verdana"/>
          <w:lang w:val="en-US"/>
        </w:rPr>
        <w:t>enero</w:t>
      </w:r>
      <w:proofErr w:type="spellEnd"/>
      <w:r w:rsidR="00CC7D42" w:rsidRPr="002A212D">
        <w:rPr>
          <w:rFonts w:ascii="Verdana" w:hAnsi="Verdana"/>
          <w:lang w:val="en-US"/>
        </w:rPr>
        <w:t xml:space="preserve">). </w:t>
      </w:r>
      <w:r w:rsidR="00CC7D42" w:rsidRPr="009862C5">
        <w:rPr>
          <w:rFonts w:ascii="Verdana" w:hAnsi="Verdana"/>
          <w:lang w:val="en-US"/>
        </w:rPr>
        <w:t>Clinical relevance of cross-reactivity in food allergy.</w:t>
      </w:r>
      <w:r w:rsidR="00837DB9">
        <w:rPr>
          <w:rFonts w:ascii="Verdana" w:hAnsi="Verdana"/>
          <w:lang w:val="en-US"/>
        </w:rPr>
        <w:t xml:space="preserve"> </w:t>
      </w:r>
      <w:r w:rsidR="00CC7D42" w:rsidRPr="009862C5">
        <w:rPr>
          <w:rFonts w:ascii="Verdana" w:hAnsi="Verdana"/>
          <w:i/>
          <w:iCs/>
          <w:lang w:val="en-US"/>
        </w:rPr>
        <w:t>The Journal of Allergy and Clinical</w:t>
      </w:r>
      <w:r>
        <w:rPr>
          <w:rFonts w:ascii="Verdana" w:hAnsi="Verdana"/>
          <w:i/>
          <w:iCs/>
          <w:lang w:val="en-US"/>
        </w:rPr>
        <w:t xml:space="preserve"> Immunology</w:t>
      </w:r>
      <w:r w:rsidR="00CC7D42" w:rsidRPr="009862C5">
        <w:rPr>
          <w:rFonts w:ascii="Verdana" w:hAnsi="Verdana"/>
          <w:lang w:val="en-US"/>
        </w:rPr>
        <w:t>,</w:t>
      </w:r>
      <w:r w:rsidR="00837DB9">
        <w:rPr>
          <w:rFonts w:ascii="Verdana" w:hAnsi="Verdana"/>
          <w:lang w:val="en-US"/>
        </w:rPr>
        <w:t xml:space="preserve"> </w:t>
      </w:r>
      <w:r w:rsidR="00CC7D42" w:rsidRPr="009862C5">
        <w:rPr>
          <w:rFonts w:ascii="Verdana" w:hAnsi="Verdana"/>
          <w:i/>
          <w:iCs/>
          <w:lang w:val="en-US"/>
        </w:rPr>
        <w:t>9</w:t>
      </w:r>
      <w:r>
        <w:rPr>
          <w:rFonts w:ascii="Verdana" w:hAnsi="Verdana"/>
          <w:lang w:val="en-US"/>
        </w:rPr>
        <w:t>(1), 82-</w:t>
      </w:r>
      <w:r w:rsidR="00CC7D42" w:rsidRPr="009862C5">
        <w:rPr>
          <w:rFonts w:ascii="Verdana" w:hAnsi="Verdana"/>
          <w:lang w:val="en-US"/>
        </w:rPr>
        <w:t>99.</w:t>
      </w:r>
      <w:r w:rsidR="00837DB9">
        <w:rPr>
          <w:rFonts w:ascii="Verdana" w:hAnsi="Verdana"/>
          <w:lang w:val="en-US"/>
        </w:rPr>
        <w:t xml:space="preserve"> </w:t>
      </w:r>
      <w:hyperlink r:id="rId22" w:history="1">
        <w:r w:rsidR="00D12A54" w:rsidRPr="00417B8E">
          <w:rPr>
            <w:rStyle w:val="Hipervnculo"/>
            <w:rFonts w:ascii="Verdana" w:hAnsi="Verdana"/>
            <w:lang w:val="en-US"/>
          </w:rPr>
          <w:t>https://doi.org/10.1016/j.jaip.2020.09.030</w:t>
        </w:r>
      </w:hyperlink>
    </w:p>
    <w:p w14:paraId="33F03EBC" w14:textId="77777777" w:rsidR="00CC7D42" w:rsidRPr="009862C5" w:rsidRDefault="00CC7D42" w:rsidP="003C715E">
      <w:pPr>
        <w:spacing w:after="0" w:line="240" w:lineRule="auto"/>
        <w:jc w:val="both"/>
        <w:rPr>
          <w:rFonts w:ascii="Verdana" w:hAnsi="Verdana"/>
          <w:lang w:val="en-US"/>
        </w:rPr>
      </w:pPr>
    </w:p>
    <w:p w14:paraId="0A8D6113" w14:textId="74E9FD42" w:rsidR="00CC7D42" w:rsidRPr="006F22C9" w:rsidRDefault="00CC7D42" w:rsidP="003C715E">
      <w:pPr>
        <w:spacing w:after="0" w:line="240" w:lineRule="auto"/>
        <w:jc w:val="both"/>
        <w:rPr>
          <w:rFonts w:ascii="Verdana" w:hAnsi="Verdana"/>
        </w:rPr>
      </w:pPr>
      <w:r w:rsidRPr="006F22C9">
        <w:rPr>
          <w:rFonts w:ascii="Verdana" w:hAnsi="Verdana"/>
        </w:rPr>
        <w:t>Darsow, U., Gelincik, A., Jappe, U.</w:t>
      </w:r>
      <w:r w:rsidR="00FD1CD5" w:rsidRPr="006F22C9">
        <w:rPr>
          <w:rFonts w:ascii="Verdana" w:hAnsi="Verdana"/>
        </w:rPr>
        <w:t>, Platts-Mills, T. A., Ünal, D. y</w:t>
      </w:r>
      <w:r w:rsidRPr="006F22C9">
        <w:rPr>
          <w:rFonts w:ascii="Verdana" w:hAnsi="Verdana"/>
        </w:rPr>
        <w:t xml:space="preserve"> Biedermann, T. (2024</w:t>
      </w:r>
      <w:r w:rsidR="00FD1CD5" w:rsidRPr="006F22C9">
        <w:rPr>
          <w:rFonts w:ascii="Verdana" w:hAnsi="Verdana"/>
        </w:rPr>
        <w:t>, 22 de agosto</w:t>
      </w:r>
      <w:r w:rsidRPr="006F22C9">
        <w:rPr>
          <w:rFonts w:ascii="Verdana" w:hAnsi="Verdana"/>
        </w:rPr>
        <w:t xml:space="preserve">). </w:t>
      </w:r>
      <w:r w:rsidRPr="009862C5">
        <w:rPr>
          <w:rFonts w:ascii="Verdana" w:hAnsi="Verdana"/>
          <w:lang w:val="en-US"/>
        </w:rPr>
        <w:t>Algorithm</w:t>
      </w:r>
      <w:r w:rsidR="00FD1CD5">
        <w:rPr>
          <w:rFonts w:ascii="Verdana" w:hAnsi="Verdana"/>
          <w:lang w:val="en-US"/>
        </w:rPr>
        <w:t>s in allergy: a</w:t>
      </w:r>
      <w:r w:rsidRPr="009862C5">
        <w:rPr>
          <w:rFonts w:ascii="Verdana" w:hAnsi="Verdana"/>
          <w:lang w:val="en-US"/>
        </w:rPr>
        <w:t>n algorithm for alpha-Gal syndrome diagnosis and treatment, 2024 update.</w:t>
      </w:r>
      <w:r w:rsidR="00D12A54">
        <w:rPr>
          <w:rFonts w:ascii="Verdana" w:hAnsi="Verdana"/>
          <w:lang w:val="en-US"/>
        </w:rPr>
        <w:t xml:space="preserve"> </w:t>
      </w:r>
      <w:r w:rsidRPr="006F22C9">
        <w:rPr>
          <w:rFonts w:ascii="Verdana" w:hAnsi="Verdana"/>
          <w:i/>
          <w:iCs/>
        </w:rPr>
        <w:t>Allergy</w:t>
      </w:r>
      <w:r w:rsidRPr="006F22C9">
        <w:rPr>
          <w:rFonts w:ascii="Verdana" w:hAnsi="Verdana"/>
        </w:rPr>
        <w:t>,</w:t>
      </w:r>
      <w:r w:rsidR="00D12A54">
        <w:rPr>
          <w:rFonts w:ascii="Verdana" w:hAnsi="Verdana"/>
        </w:rPr>
        <w:t xml:space="preserve"> </w:t>
      </w:r>
      <w:r w:rsidRPr="006F22C9">
        <w:rPr>
          <w:rFonts w:ascii="Verdana" w:hAnsi="Verdana"/>
          <w:i/>
          <w:iCs/>
        </w:rPr>
        <w:t>79</w:t>
      </w:r>
      <w:r w:rsidR="00FD1CD5" w:rsidRPr="006F22C9">
        <w:rPr>
          <w:rFonts w:ascii="Verdana" w:hAnsi="Verdana"/>
        </w:rPr>
        <w:t>(11), 3169-</w:t>
      </w:r>
      <w:r w:rsidRPr="006F22C9">
        <w:rPr>
          <w:rFonts w:ascii="Verdana" w:hAnsi="Verdana"/>
        </w:rPr>
        <w:t>3172.</w:t>
      </w:r>
      <w:r w:rsidR="00D12A54">
        <w:rPr>
          <w:rFonts w:ascii="Verdana" w:hAnsi="Verdana"/>
        </w:rPr>
        <w:t xml:space="preserve"> </w:t>
      </w:r>
      <w:hyperlink r:id="rId23" w:history="1">
        <w:r w:rsidR="00D12A54" w:rsidRPr="00417B8E">
          <w:rPr>
            <w:rStyle w:val="Hipervnculo"/>
            <w:rFonts w:ascii="Verdana" w:hAnsi="Verdana"/>
          </w:rPr>
          <w:t>https://doi.org/10.1111/all.16291</w:t>
        </w:r>
      </w:hyperlink>
    </w:p>
    <w:p w14:paraId="774F6BDE" w14:textId="77777777" w:rsidR="00CC7D42" w:rsidRPr="006F22C9" w:rsidRDefault="00CC7D42" w:rsidP="003C715E">
      <w:pPr>
        <w:spacing w:after="0" w:line="240" w:lineRule="auto"/>
        <w:jc w:val="both"/>
        <w:rPr>
          <w:rFonts w:ascii="Verdana" w:hAnsi="Verdana"/>
        </w:rPr>
      </w:pPr>
    </w:p>
    <w:p w14:paraId="2DA3231F" w14:textId="12F324C4" w:rsidR="00B22945" w:rsidRPr="001A789D" w:rsidRDefault="00B22945" w:rsidP="003C715E">
      <w:pPr>
        <w:spacing w:after="0" w:line="240" w:lineRule="auto"/>
        <w:jc w:val="both"/>
        <w:rPr>
          <w:rFonts w:ascii="Verdana" w:hAnsi="Verdana"/>
          <w:lang w:val="en-US"/>
        </w:rPr>
      </w:pPr>
      <w:r w:rsidRPr="00B22945">
        <w:rPr>
          <w:rFonts w:ascii="Verdana" w:hAnsi="Verdana"/>
        </w:rPr>
        <w:t xml:space="preserve">De Rose, C., Patti, M. L., Gambacorta, A., </w:t>
      </w:r>
      <w:r w:rsidR="00FD1CD5">
        <w:rPr>
          <w:rFonts w:ascii="Verdana" w:hAnsi="Verdana"/>
        </w:rPr>
        <w:t>Brancato, F. y</w:t>
      </w:r>
      <w:r w:rsidRPr="00B22945">
        <w:rPr>
          <w:rFonts w:ascii="Verdana" w:hAnsi="Verdana"/>
        </w:rPr>
        <w:t xml:space="preserve"> Sopo, S. M. (2021</w:t>
      </w:r>
      <w:r w:rsidR="00FD1CD5">
        <w:rPr>
          <w:rFonts w:ascii="Verdana" w:hAnsi="Verdana"/>
        </w:rPr>
        <w:t>, 1 de marzo</w:t>
      </w:r>
      <w:r w:rsidRPr="00B22945">
        <w:rPr>
          <w:rFonts w:ascii="Verdana" w:hAnsi="Verdana"/>
        </w:rPr>
        <w:t xml:space="preserve">). </w:t>
      </w:r>
      <w:r w:rsidRPr="00B22945">
        <w:rPr>
          <w:rFonts w:ascii="Verdana" w:hAnsi="Verdana"/>
          <w:lang w:val="en-US"/>
        </w:rPr>
        <w:t>Oral allergy syndrome by frui</w:t>
      </w:r>
      <w:r w:rsidR="00FD1CD5">
        <w:rPr>
          <w:rFonts w:ascii="Verdana" w:hAnsi="Verdana"/>
          <w:lang w:val="en-US"/>
        </w:rPr>
        <w:t>t and vegetable PR-10 allergy: a</w:t>
      </w:r>
      <w:r w:rsidRPr="00B22945">
        <w:rPr>
          <w:rFonts w:ascii="Verdana" w:hAnsi="Verdana"/>
          <w:lang w:val="en-US"/>
        </w:rPr>
        <w:t>ccuracy of in vivo diagnosis.</w:t>
      </w:r>
      <w:r w:rsidR="00D12A54">
        <w:rPr>
          <w:rFonts w:ascii="Verdana" w:hAnsi="Verdana"/>
          <w:lang w:val="en-US"/>
        </w:rPr>
        <w:t xml:space="preserve"> </w:t>
      </w:r>
      <w:r w:rsidRPr="001A789D">
        <w:rPr>
          <w:rFonts w:ascii="Verdana" w:hAnsi="Verdana"/>
          <w:i/>
          <w:iCs/>
          <w:lang w:val="en-US"/>
        </w:rPr>
        <w:t>Allergologia et Immunopathologia</w:t>
      </w:r>
      <w:r w:rsidRPr="001A789D">
        <w:rPr>
          <w:rFonts w:ascii="Verdana" w:hAnsi="Verdana"/>
          <w:lang w:val="en-US"/>
        </w:rPr>
        <w:t>,</w:t>
      </w:r>
      <w:r w:rsidR="00D12A54">
        <w:rPr>
          <w:rFonts w:ascii="Verdana" w:hAnsi="Verdana"/>
          <w:lang w:val="en-US"/>
        </w:rPr>
        <w:t xml:space="preserve"> </w:t>
      </w:r>
      <w:r w:rsidRPr="001A789D">
        <w:rPr>
          <w:rFonts w:ascii="Verdana" w:hAnsi="Verdana"/>
          <w:i/>
          <w:iCs/>
          <w:lang w:val="en-US"/>
        </w:rPr>
        <w:t>49</w:t>
      </w:r>
      <w:r w:rsidR="00FD1CD5">
        <w:rPr>
          <w:rFonts w:ascii="Verdana" w:hAnsi="Verdana"/>
          <w:lang w:val="en-US"/>
        </w:rPr>
        <w:t>(1), 129-</w:t>
      </w:r>
      <w:r w:rsidRPr="001A789D">
        <w:rPr>
          <w:rFonts w:ascii="Verdana" w:hAnsi="Verdana"/>
          <w:lang w:val="en-US"/>
        </w:rPr>
        <w:t>132.</w:t>
      </w:r>
      <w:r w:rsidR="00D12A54">
        <w:rPr>
          <w:rFonts w:ascii="Verdana" w:hAnsi="Verdana"/>
          <w:lang w:val="en-US"/>
        </w:rPr>
        <w:t xml:space="preserve"> </w:t>
      </w:r>
      <w:hyperlink r:id="rId24" w:history="1">
        <w:r w:rsidR="00D12A54" w:rsidRPr="00417B8E">
          <w:rPr>
            <w:rStyle w:val="Hipervnculo"/>
            <w:rFonts w:ascii="Verdana" w:hAnsi="Verdana"/>
            <w:lang w:val="en-US"/>
          </w:rPr>
          <w:t>https://doi.org/10.15586/aei.v49i2.28</w:t>
        </w:r>
      </w:hyperlink>
    </w:p>
    <w:p w14:paraId="4A2CA42D" w14:textId="77777777" w:rsidR="00B22945" w:rsidRPr="003D28D4" w:rsidRDefault="00B22945" w:rsidP="003C715E">
      <w:pPr>
        <w:spacing w:after="0" w:line="240" w:lineRule="auto"/>
        <w:jc w:val="both"/>
        <w:rPr>
          <w:rFonts w:ascii="Verdana" w:hAnsi="Verdana"/>
          <w:lang w:val="en-US"/>
        </w:rPr>
      </w:pPr>
    </w:p>
    <w:p w14:paraId="6CD1C27B" w14:textId="5BACC4F7" w:rsidR="00CC7D42" w:rsidRDefault="00CC7D42" w:rsidP="003C715E">
      <w:pPr>
        <w:spacing w:after="0" w:line="240" w:lineRule="auto"/>
        <w:jc w:val="both"/>
        <w:rPr>
          <w:rFonts w:ascii="Verdana" w:hAnsi="Verdana"/>
        </w:rPr>
      </w:pPr>
      <w:r w:rsidRPr="003D28D4">
        <w:rPr>
          <w:rFonts w:ascii="Verdana" w:hAnsi="Verdana"/>
          <w:lang w:val="en-US"/>
        </w:rPr>
        <w:lastRenderedPageBreak/>
        <w:t xml:space="preserve">Dramburg, </w:t>
      </w:r>
      <w:r w:rsidR="00FD1CD5">
        <w:rPr>
          <w:rFonts w:ascii="Verdana" w:hAnsi="Verdana"/>
          <w:lang w:val="en-US"/>
        </w:rPr>
        <w:t>S., Hilger, C., Santos, A. F., De l</w:t>
      </w:r>
      <w:r w:rsidRPr="003D28D4">
        <w:rPr>
          <w:rFonts w:ascii="Verdana" w:hAnsi="Verdana"/>
          <w:lang w:val="en-US"/>
        </w:rPr>
        <w:t>as Vecillas, L., Aalberse, R. C., Acevedo, N., Aglas, L., Altmann, F., Arruda, K. L., Asero, R., Ballmer-Weber, B., Barber, D., Beyer, K., Biedermann, T., Bilo, M. B., Blank, S., Bosshard, P. P., Breiteneder, H., Brough, H. A.,</w:t>
      </w:r>
      <w:r w:rsidR="00D12A54">
        <w:rPr>
          <w:rFonts w:ascii="Verdana" w:hAnsi="Verdana"/>
          <w:lang w:val="en-US"/>
        </w:rPr>
        <w:t xml:space="preserve"> </w:t>
      </w:r>
      <w:r w:rsidR="00FD1CD5">
        <w:rPr>
          <w:rFonts w:ascii="Verdana" w:hAnsi="Verdana"/>
          <w:lang w:val="en-US"/>
        </w:rPr>
        <w:t>…</w:t>
      </w:r>
      <w:r w:rsidRPr="009862C5">
        <w:rPr>
          <w:rFonts w:ascii="Verdana" w:hAnsi="Verdana"/>
          <w:lang w:val="en-US"/>
        </w:rPr>
        <w:t>Hoffmann-Sommergruber, K. (2023</w:t>
      </w:r>
      <w:r w:rsidR="00FD1CD5">
        <w:rPr>
          <w:rFonts w:ascii="Verdana" w:hAnsi="Verdana"/>
          <w:lang w:val="en-US"/>
        </w:rPr>
        <w:t>, marzo</w:t>
      </w:r>
      <w:r w:rsidRPr="009862C5">
        <w:rPr>
          <w:rFonts w:ascii="Verdana" w:hAnsi="Verdana"/>
          <w:lang w:val="en-US"/>
        </w:rPr>
        <w:t>). EAACI Molecular Allergology User</w:t>
      </w:r>
      <w:r w:rsidR="00D12A54">
        <w:rPr>
          <w:rFonts w:ascii="Verdana" w:hAnsi="Verdana"/>
          <w:lang w:val="en-US"/>
        </w:rPr>
        <w:t>’</w:t>
      </w:r>
      <w:r w:rsidRPr="009862C5">
        <w:rPr>
          <w:rFonts w:ascii="Verdana" w:hAnsi="Verdana"/>
          <w:lang w:val="en-US"/>
        </w:rPr>
        <w:t>s Guide 2.0.</w:t>
      </w:r>
      <w:r w:rsidR="00D12A54">
        <w:rPr>
          <w:rFonts w:ascii="Verdana" w:hAnsi="Verdana"/>
          <w:lang w:val="en-US"/>
        </w:rPr>
        <w:t xml:space="preserve"> </w:t>
      </w:r>
      <w:r w:rsidRPr="009862C5">
        <w:rPr>
          <w:rFonts w:ascii="Verdana" w:hAnsi="Verdana"/>
          <w:i/>
          <w:iCs/>
          <w:lang w:val="en-US"/>
        </w:rPr>
        <w:t>Pediatric Allergy and Immunology</w:t>
      </w:r>
      <w:r w:rsidRPr="009862C5">
        <w:rPr>
          <w:rFonts w:ascii="Verdana" w:hAnsi="Verdana"/>
          <w:lang w:val="en-US"/>
        </w:rPr>
        <w:t>,</w:t>
      </w:r>
      <w:r w:rsidR="00D12A54">
        <w:rPr>
          <w:rFonts w:ascii="Verdana" w:hAnsi="Verdana"/>
          <w:lang w:val="en-US"/>
        </w:rPr>
        <w:t xml:space="preserve"> </w:t>
      </w:r>
      <w:r w:rsidRPr="009862C5">
        <w:rPr>
          <w:rFonts w:ascii="Verdana" w:hAnsi="Verdana"/>
          <w:i/>
          <w:iCs/>
          <w:lang w:val="en-US"/>
        </w:rPr>
        <w:t>34</w:t>
      </w:r>
      <w:r w:rsidR="00FD1CD5">
        <w:rPr>
          <w:rFonts w:ascii="Verdana" w:hAnsi="Verdana"/>
          <w:lang w:val="en-US"/>
        </w:rPr>
        <w:t>(S28)</w:t>
      </w:r>
      <w:r w:rsidRPr="009862C5">
        <w:rPr>
          <w:rFonts w:ascii="Verdana" w:hAnsi="Verdana"/>
          <w:lang w:val="en-US"/>
        </w:rPr>
        <w:t>.</w:t>
      </w:r>
      <w:r w:rsidR="00D12A54">
        <w:rPr>
          <w:rFonts w:ascii="Verdana" w:hAnsi="Verdana"/>
          <w:lang w:val="en-US"/>
        </w:rPr>
        <w:t xml:space="preserve"> </w:t>
      </w:r>
      <w:hyperlink r:id="rId25" w:history="1">
        <w:r w:rsidR="00124110" w:rsidRPr="00417B8E">
          <w:rPr>
            <w:rStyle w:val="Hipervnculo"/>
            <w:rFonts w:ascii="Verdana" w:hAnsi="Verdana"/>
          </w:rPr>
          <w:t>https://doi.org/10.1111/pai.13854</w:t>
        </w:r>
      </w:hyperlink>
    </w:p>
    <w:p w14:paraId="7AE4912B" w14:textId="77777777" w:rsidR="00CC7D42" w:rsidRPr="009862C5" w:rsidRDefault="00CC7D42" w:rsidP="003C715E">
      <w:pPr>
        <w:spacing w:after="0" w:line="240" w:lineRule="auto"/>
        <w:jc w:val="both"/>
        <w:rPr>
          <w:rFonts w:ascii="Verdana" w:hAnsi="Verdana"/>
        </w:rPr>
      </w:pPr>
    </w:p>
    <w:p w14:paraId="461EEBCF" w14:textId="4CC42B84" w:rsidR="00CC7D42" w:rsidRDefault="00CC7D42" w:rsidP="003C715E">
      <w:pPr>
        <w:spacing w:after="0" w:line="240" w:lineRule="auto"/>
        <w:jc w:val="both"/>
        <w:rPr>
          <w:rFonts w:ascii="Verdana" w:hAnsi="Verdana"/>
        </w:rPr>
      </w:pPr>
      <w:r w:rsidRPr="009862C5">
        <w:rPr>
          <w:rFonts w:ascii="Verdana" w:hAnsi="Verdana"/>
        </w:rPr>
        <w:t>Gelsomino, M., Liotti, L., Barni, S., Mori, F., Giovannini, M., Mastrorilli, C., Pecoraro, L., Saretta, F., Castagnoli, R., Arasi, S</w:t>
      </w:r>
      <w:r w:rsidR="00983A04">
        <w:rPr>
          <w:rFonts w:ascii="Verdana" w:hAnsi="Verdana"/>
        </w:rPr>
        <w:t>., Klain, A., Giudice, M. M. D. y</w:t>
      </w:r>
      <w:r w:rsidRPr="009862C5">
        <w:rPr>
          <w:rFonts w:ascii="Verdana" w:hAnsi="Verdana"/>
        </w:rPr>
        <w:t xml:space="preserve"> Novembre, E. (2024</w:t>
      </w:r>
      <w:r w:rsidR="00983A04">
        <w:rPr>
          <w:rFonts w:ascii="Verdana" w:hAnsi="Verdana"/>
        </w:rPr>
        <w:t>, 18 de julio</w:t>
      </w:r>
      <w:r w:rsidRPr="009862C5">
        <w:rPr>
          <w:rFonts w:ascii="Verdana" w:hAnsi="Verdana"/>
        </w:rPr>
        <w:t xml:space="preserve">). </w:t>
      </w:r>
      <w:r w:rsidRPr="009862C5">
        <w:rPr>
          <w:rFonts w:ascii="Verdana" w:hAnsi="Verdana"/>
          <w:lang w:val="en-US"/>
        </w:rPr>
        <w:t>Elimination diets in lactating mothers of infants with food allergy.</w:t>
      </w:r>
      <w:r w:rsidR="00124110">
        <w:rPr>
          <w:rFonts w:ascii="Verdana" w:hAnsi="Verdana"/>
          <w:lang w:val="en-US"/>
        </w:rPr>
        <w:t xml:space="preserve"> </w:t>
      </w:r>
      <w:r w:rsidRPr="009862C5">
        <w:rPr>
          <w:rFonts w:ascii="Verdana" w:hAnsi="Verdana"/>
          <w:i/>
          <w:iCs/>
        </w:rPr>
        <w:t>Nutrients</w:t>
      </w:r>
      <w:r w:rsidRPr="009862C5">
        <w:rPr>
          <w:rFonts w:ascii="Verdana" w:hAnsi="Verdana"/>
        </w:rPr>
        <w:t>,</w:t>
      </w:r>
      <w:r w:rsidR="00124110">
        <w:rPr>
          <w:rFonts w:ascii="Verdana" w:hAnsi="Verdana"/>
        </w:rPr>
        <w:t xml:space="preserve"> </w:t>
      </w:r>
      <w:r w:rsidRPr="009862C5">
        <w:rPr>
          <w:rFonts w:ascii="Verdana" w:hAnsi="Verdana"/>
          <w:i/>
          <w:iCs/>
        </w:rPr>
        <w:t>16</w:t>
      </w:r>
      <w:r w:rsidRPr="009862C5">
        <w:rPr>
          <w:rFonts w:ascii="Verdana" w:hAnsi="Verdana"/>
        </w:rPr>
        <w:t>(14), 2317.</w:t>
      </w:r>
      <w:r w:rsidR="00124110">
        <w:rPr>
          <w:rFonts w:ascii="Verdana" w:hAnsi="Verdana"/>
        </w:rPr>
        <w:t xml:space="preserve"> </w:t>
      </w:r>
      <w:hyperlink r:id="rId26" w:history="1">
        <w:r w:rsidR="00124110" w:rsidRPr="00417B8E">
          <w:rPr>
            <w:rStyle w:val="Hipervnculo"/>
            <w:rFonts w:ascii="Verdana" w:hAnsi="Verdana"/>
          </w:rPr>
          <w:t>https://doi.org/10.3390/nu16142317</w:t>
        </w:r>
      </w:hyperlink>
    </w:p>
    <w:p w14:paraId="3C57DAED" w14:textId="77777777" w:rsidR="00CC7D42" w:rsidRPr="009862C5" w:rsidRDefault="00CC7D42" w:rsidP="003C715E">
      <w:pPr>
        <w:spacing w:after="0" w:line="240" w:lineRule="auto"/>
        <w:jc w:val="both"/>
        <w:rPr>
          <w:rFonts w:ascii="Verdana" w:hAnsi="Verdana"/>
        </w:rPr>
      </w:pPr>
    </w:p>
    <w:p w14:paraId="2B49393F" w14:textId="5051BB57" w:rsidR="00CC7D42" w:rsidRPr="003D28D4" w:rsidRDefault="00983A04" w:rsidP="003C715E">
      <w:pPr>
        <w:spacing w:after="0" w:line="240" w:lineRule="auto"/>
        <w:jc w:val="both"/>
        <w:rPr>
          <w:rFonts w:ascii="Verdana" w:hAnsi="Verdana"/>
          <w:lang w:val="en-US"/>
        </w:rPr>
      </w:pPr>
      <w:r>
        <w:rPr>
          <w:rFonts w:ascii="Verdana" w:hAnsi="Verdana"/>
        </w:rPr>
        <w:t>González, A., Escudero, A. I., Sola, R. A. y Carbonell</w:t>
      </w:r>
      <w:r w:rsidR="00CC7D42" w:rsidRPr="009862C5">
        <w:rPr>
          <w:rFonts w:ascii="Verdana" w:hAnsi="Verdana"/>
        </w:rPr>
        <w:t>, A. (2023</w:t>
      </w:r>
      <w:r>
        <w:rPr>
          <w:rFonts w:ascii="Verdana" w:hAnsi="Verdana"/>
        </w:rPr>
        <w:t>, 1 de mayo</w:t>
      </w:r>
      <w:r w:rsidR="00CC7D42" w:rsidRPr="009862C5">
        <w:rPr>
          <w:rFonts w:ascii="Verdana" w:hAnsi="Verdana"/>
        </w:rPr>
        <w:t xml:space="preserve">). </w:t>
      </w:r>
      <w:r w:rsidR="00CC7D42" w:rsidRPr="009862C5">
        <w:rPr>
          <w:rFonts w:ascii="Verdana" w:hAnsi="Verdana"/>
          <w:lang w:val="en-US"/>
        </w:rPr>
        <w:t>Evolution of laboratory parameters in patients with lipid transfer protein syndrome after 3 years of immunotherapy.</w:t>
      </w:r>
      <w:r w:rsidR="00124110">
        <w:rPr>
          <w:rFonts w:ascii="Verdana" w:hAnsi="Verdana"/>
          <w:lang w:val="en-US"/>
        </w:rPr>
        <w:t xml:space="preserve"> </w:t>
      </w:r>
      <w:r w:rsidR="00CC7D42" w:rsidRPr="003D28D4">
        <w:rPr>
          <w:rFonts w:ascii="Verdana" w:hAnsi="Verdana"/>
          <w:i/>
          <w:iCs/>
          <w:lang w:val="en-US"/>
        </w:rPr>
        <w:t>Allergologia et Immunopathologia</w:t>
      </w:r>
      <w:r w:rsidR="00CC7D42" w:rsidRPr="003D28D4">
        <w:rPr>
          <w:rFonts w:ascii="Verdana" w:hAnsi="Verdana"/>
          <w:lang w:val="en-US"/>
        </w:rPr>
        <w:t>,</w:t>
      </w:r>
      <w:r w:rsidR="00124110">
        <w:rPr>
          <w:rFonts w:ascii="Verdana" w:hAnsi="Verdana"/>
          <w:lang w:val="en-US"/>
        </w:rPr>
        <w:t xml:space="preserve"> </w:t>
      </w:r>
      <w:r w:rsidR="00CC7D42" w:rsidRPr="003D28D4">
        <w:rPr>
          <w:rFonts w:ascii="Verdana" w:hAnsi="Verdana"/>
          <w:i/>
          <w:iCs/>
          <w:lang w:val="en-US"/>
        </w:rPr>
        <w:t>51</w:t>
      </w:r>
      <w:r>
        <w:rPr>
          <w:rFonts w:ascii="Verdana" w:hAnsi="Verdana"/>
          <w:lang w:val="en-US"/>
        </w:rPr>
        <w:t>(3), 80-</w:t>
      </w:r>
      <w:r w:rsidR="00CC7D42" w:rsidRPr="003D28D4">
        <w:rPr>
          <w:rFonts w:ascii="Verdana" w:hAnsi="Verdana"/>
          <w:lang w:val="en-US"/>
        </w:rPr>
        <w:t>84.</w:t>
      </w:r>
      <w:r w:rsidR="00124110">
        <w:rPr>
          <w:rFonts w:ascii="Verdana" w:hAnsi="Verdana"/>
          <w:lang w:val="en-US"/>
        </w:rPr>
        <w:t xml:space="preserve"> </w:t>
      </w:r>
      <w:hyperlink r:id="rId27" w:history="1">
        <w:r w:rsidR="00124110" w:rsidRPr="00417B8E">
          <w:rPr>
            <w:rStyle w:val="Hipervnculo"/>
            <w:rFonts w:ascii="Verdana" w:hAnsi="Verdana"/>
            <w:lang w:val="en-US"/>
          </w:rPr>
          <w:t>https://doi.org/10.15586/aei.v51i3.790</w:t>
        </w:r>
      </w:hyperlink>
    </w:p>
    <w:p w14:paraId="08F90458" w14:textId="77777777" w:rsidR="00CC7D42" w:rsidRPr="003D28D4" w:rsidRDefault="00CC7D42" w:rsidP="003C715E">
      <w:pPr>
        <w:spacing w:after="0" w:line="240" w:lineRule="auto"/>
        <w:jc w:val="both"/>
        <w:rPr>
          <w:rFonts w:ascii="Verdana" w:hAnsi="Verdana"/>
          <w:lang w:val="en-US"/>
        </w:rPr>
      </w:pPr>
    </w:p>
    <w:p w14:paraId="3325DF95" w14:textId="7AF8C62E" w:rsidR="00CC7D42" w:rsidRPr="002A212D" w:rsidRDefault="00CC7D42" w:rsidP="003C715E">
      <w:pPr>
        <w:spacing w:after="0" w:line="240" w:lineRule="auto"/>
        <w:jc w:val="both"/>
        <w:rPr>
          <w:rFonts w:ascii="Verdana" w:hAnsi="Verdana"/>
          <w:lang w:val="en-US"/>
        </w:rPr>
      </w:pPr>
      <w:r w:rsidRPr="009862C5">
        <w:rPr>
          <w:rFonts w:ascii="Verdana" w:hAnsi="Verdana"/>
          <w:lang w:val="en-US"/>
        </w:rPr>
        <w:t>Johnston, N., Brown, L., Alviani, C., Cr</w:t>
      </w:r>
      <w:r w:rsidR="00983A04">
        <w:rPr>
          <w:rFonts w:ascii="Verdana" w:hAnsi="Verdana"/>
          <w:lang w:val="en-US"/>
        </w:rPr>
        <w:t>oss, S., Erlewyn-Lajeunesse, M. y</w:t>
      </w:r>
      <w:r w:rsidRPr="009862C5">
        <w:rPr>
          <w:rFonts w:ascii="Verdana" w:hAnsi="Verdana"/>
          <w:lang w:val="en-US"/>
        </w:rPr>
        <w:t xml:space="preserve"> Roberts, G. (2022</w:t>
      </w:r>
      <w:r w:rsidR="00983A04">
        <w:rPr>
          <w:rFonts w:ascii="Verdana" w:hAnsi="Verdana"/>
          <w:lang w:val="en-US"/>
        </w:rPr>
        <w:t>, abril</w:t>
      </w:r>
      <w:r w:rsidRPr="009862C5">
        <w:rPr>
          <w:rFonts w:ascii="Verdana" w:hAnsi="Verdana"/>
          <w:lang w:val="en-US"/>
        </w:rPr>
        <w:t>). BSACI 2021 guideline for the management of egg allergy.</w:t>
      </w:r>
      <w:r w:rsidR="00044089">
        <w:rPr>
          <w:rFonts w:ascii="Verdana" w:hAnsi="Verdana"/>
          <w:lang w:val="en-US"/>
        </w:rPr>
        <w:t xml:space="preserve"> </w:t>
      </w:r>
      <w:r w:rsidRPr="009862C5">
        <w:rPr>
          <w:rFonts w:ascii="Verdana" w:hAnsi="Verdana"/>
          <w:i/>
          <w:iCs/>
          <w:lang w:val="en-US"/>
        </w:rPr>
        <w:t>Clinical and Experimental Allergy</w:t>
      </w:r>
      <w:r w:rsidRPr="009862C5">
        <w:rPr>
          <w:rFonts w:ascii="Verdana" w:hAnsi="Verdana"/>
          <w:lang w:val="en-US"/>
        </w:rPr>
        <w:t>,</w:t>
      </w:r>
      <w:r w:rsidR="00044089">
        <w:rPr>
          <w:rFonts w:ascii="Verdana" w:hAnsi="Verdana"/>
          <w:lang w:val="en-US"/>
        </w:rPr>
        <w:t xml:space="preserve"> </w:t>
      </w:r>
      <w:r w:rsidRPr="009862C5">
        <w:rPr>
          <w:rFonts w:ascii="Verdana" w:hAnsi="Verdana"/>
          <w:i/>
          <w:iCs/>
          <w:lang w:val="en-US"/>
        </w:rPr>
        <w:t>52</w:t>
      </w:r>
      <w:r w:rsidR="00983A04">
        <w:rPr>
          <w:rFonts w:ascii="Verdana" w:hAnsi="Verdana"/>
          <w:lang w:val="en-US"/>
        </w:rPr>
        <w:t>(4), 586-</w:t>
      </w:r>
      <w:r w:rsidRPr="009862C5">
        <w:rPr>
          <w:rFonts w:ascii="Verdana" w:hAnsi="Verdana"/>
          <w:lang w:val="en-US"/>
        </w:rPr>
        <w:t>587.</w:t>
      </w:r>
      <w:r w:rsidR="00044089">
        <w:rPr>
          <w:rFonts w:ascii="Verdana" w:hAnsi="Verdana"/>
          <w:lang w:val="en-US"/>
        </w:rPr>
        <w:t xml:space="preserve"> </w:t>
      </w:r>
      <w:hyperlink r:id="rId28" w:history="1">
        <w:r w:rsidR="00044089" w:rsidRPr="002A212D">
          <w:rPr>
            <w:rStyle w:val="Hipervnculo"/>
            <w:rFonts w:ascii="Verdana" w:hAnsi="Verdana"/>
            <w:lang w:val="en-US"/>
          </w:rPr>
          <w:t>https://doi.org/10.1111/cea.14075</w:t>
        </w:r>
      </w:hyperlink>
    </w:p>
    <w:p w14:paraId="28737BD3" w14:textId="77777777" w:rsidR="00CC7D42" w:rsidRPr="002A212D" w:rsidRDefault="00CC7D42" w:rsidP="003C715E">
      <w:pPr>
        <w:spacing w:after="0" w:line="240" w:lineRule="auto"/>
        <w:jc w:val="both"/>
        <w:rPr>
          <w:rFonts w:ascii="Verdana" w:hAnsi="Verdana"/>
          <w:lang w:val="en-US"/>
        </w:rPr>
      </w:pPr>
    </w:p>
    <w:p w14:paraId="2B4DA528" w14:textId="670EF8D4" w:rsidR="00B22945" w:rsidRPr="001A789D" w:rsidRDefault="00B22945" w:rsidP="003C715E">
      <w:pPr>
        <w:spacing w:after="0" w:line="240" w:lineRule="auto"/>
        <w:jc w:val="both"/>
        <w:rPr>
          <w:rFonts w:ascii="Verdana" w:hAnsi="Verdana"/>
          <w:lang w:val="en-US"/>
        </w:rPr>
      </w:pPr>
      <w:proofErr w:type="spellStart"/>
      <w:r w:rsidRPr="002A212D">
        <w:rPr>
          <w:rFonts w:ascii="Verdana" w:hAnsi="Verdana"/>
          <w:lang w:val="en-US"/>
        </w:rPr>
        <w:t>Khorshidian</w:t>
      </w:r>
      <w:proofErr w:type="spellEnd"/>
      <w:r w:rsidRPr="002A212D">
        <w:rPr>
          <w:rFonts w:ascii="Verdana" w:hAnsi="Verdana"/>
          <w:lang w:val="en-US"/>
        </w:rPr>
        <w:t xml:space="preserve">, N., </w:t>
      </w:r>
      <w:proofErr w:type="spellStart"/>
      <w:r w:rsidRPr="002A212D">
        <w:rPr>
          <w:rFonts w:ascii="Verdana" w:hAnsi="Verdana"/>
          <w:lang w:val="en-US"/>
        </w:rPr>
        <w:t>Khanniri</w:t>
      </w:r>
      <w:proofErr w:type="spellEnd"/>
      <w:r w:rsidRPr="002A212D">
        <w:rPr>
          <w:rFonts w:ascii="Verdana" w:hAnsi="Verdana"/>
          <w:lang w:val="en-US"/>
        </w:rPr>
        <w:t xml:space="preserve">, E., </w:t>
      </w:r>
      <w:proofErr w:type="spellStart"/>
      <w:r w:rsidR="00983A04" w:rsidRPr="002A212D">
        <w:rPr>
          <w:rFonts w:ascii="Verdana" w:hAnsi="Verdana"/>
          <w:lang w:val="en-US"/>
        </w:rPr>
        <w:t>Koushki</w:t>
      </w:r>
      <w:proofErr w:type="spellEnd"/>
      <w:r w:rsidR="00983A04" w:rsidRPr="002A212D">
        <w:rPr>
          <w:rFonts w:ascii="Verdana" w:hAnsi="Verdana"/>
          <w:lang w:val="en-US"/>
        </w:rPr>
        <w:t xml:space="preserve">, M. R., </w:t>
      </w:r>
      <w:proofErr w:type="spellStart"/>
      <w:r w:rsidR="00983A04" w:rsidRPr="002A212D">
        <w:rPr>
          <w:rFonts w:ascii="Verdana" w:hAnsi="Verdana"/>
          <w:lang w:val="en-US"/>
        </w:rPr>
        <w:t>Sohrabvandi</w:t>
      </w:r>
      <w:proofErr w:type="spellEnd"/>
      <w:r w:rsidR="00983A04" w:rsidRPr="002A212D">
        <w:rPr>
          <w:rFonts w:ascii="Verdana" w:hAnsi="Verdana"/>
          <w:lang w:val="en-US"/>
        </w:rPr>
        <w:t>, S. y</w:t>
      </w:r>
      <w:r w:rsidRPr="002A212D">
        <w:rPr>
          <w:rFonts w:ascii="Verdana" w:hAnsi="Verdana"/>
          <w:lang w:val="en-US"/>
        </w:rPr>
        <w:t xml:space="preserve"> Yousefi, M. (2022</w:t>
      </w:r>
      <w:r w:rsidR="00004F36" w:rsidRPr="002A212D">
        <w:rPr>
          <w:rFonts w:ascii="Verdana" w:hAnsi="Verdana"/>
          <w:lang w:val="en-US"/>
        </w:rPr>
        <w:t xml:space="preserve">, 8 de </w:t>
      </w:r>
      <w:proofErr w:type="spellStart"/>
      <w:r w:rsidR="00004F36" w:rsidRPr="002A212D">
        <w:rPr>
          <w:rFonts w:ascii="Verdana" w:hAnsi="Verdana"/>
          <w:lang w:val="en-US"/>
        </w:rPr>
        <w:t>marzo</w:t>
      </w:r>
      <w:proofErr w:type="spellEnd"/>
      <w:r w:rsidRPr="002A212D">
        <w:rPr>
          <w:rFonts w:ascii="Verdana" w:hAnsi="Verdana"/>
          <w:lang w:val="en-US"/>
        </w:rPr>
        <w:t xml:space="preserve">). </w:t>
      </w:r>
      <w:r w:rsidRPr="00B22945">
        <w:rPr>
          <w:rFonts w:ascii="Verdana" w:hAnsi="Verdana"/>
          <w:lang w:val="en-US"/>
        </w:rPr>
        <w:t>An overview of antimicrobial activity of lysozyme and its functionality in cheese.</w:t>
      </w:r>
      <w:r w:rsidR="00044089">
        <w:rPr>
          <w:rFonts w:ascii="Verdana" w:hAnsi="Verdana"/>
          <w:lang w:val="en-US"/>
        </w:rPr>
        <w:t xml:space="preserve"> </w:t>
      </w:r>
      <w:r w:rsidRPr="001A789D">
        <w:rPr>
          <w:rFonts w:ascii="Verdana" w:hAnsi="Verdana"/>
          <w:i/>
          <w:iCs/>
          <w:lang w:val="en-US"/>
        </w:rPr>
        <w:t>Frontiers in Nutrition</w:t>
      </w:r>
      <w:r w:rsidRPr="001A789D">
        <w:rPr>
          <w:rFonts w:ascii="Verdana" w:hAnsi="Verdana"/>
          <w:lang w:val="en-US"/>
        </w:rPr>
        <w:t>,</w:t>
      </w:r>
      <w:r w:rsidR="00044089">
        <w:rPr>
          <w:rFonts w:ascii="Verdana" w:hAnsi="Verdana"/>
          <w:lang w:val="en-US"/>
        </w:rPr>
        <w:t xml:space="preserve"> </w:t>
      </w:r>
      <w:r w:rsidRPr="001A789D">
        <w:rPr>
          <w:rFonts w:ascii="Verdana" w:hAnsi="Verdana"/>
          <w:i/>
          <w:iCs/>
          <w:lang w:val="en-US"/>
        </w:rPr>
        <w:t>9</w:t>
      </w:r>
      <w:r w:rsidRPr="001A789D">
        <w:rPr>
          <w:rFonts w:ascii="Verdana" w:hAnsi="Verdana"/>
          <w:lang w:val="en-US"/>
        </w:rPr>
        <w:t>.</w:t>
      </w:r>
      <w:r w:rsidR="00044089">
        <w:rPr>
          <w:rFonts w:ascii="Verdana" w:hAnsi="Verdana"/>
          <w:lang w:val="en-US"/>
        </w:rPr>
        <w:t xml:space="preserve"> </w:t>
      </w:r>
      <w:hyperlink r:id="rId29" w:history="1">
        <w:r w:rsidR="00044089" w:rsidRPr="00417B8E">
          <w:rPr>
            <w:rStyle w:val="Hipervnculo"/>
            <w:rFonts w:ascii="Verdana" w:hAnsi="Verdana"/>
            <w:lang w:val="en-US"/>
          </w:rPr>
          <w:t>https://doi.org/10.3389/fnut.2022.833618</w:t>
        </w:r>
      </w:hyperlink>
    </w:p>
    <w:p w14:paraId="4A229226" w14:textId="77777777" w:rsidR="00B22945" w:rsidRPr="001A789D" w:rsidRDefault="00B22945" w:rsidP="003C715E">
      <w:pPr>
        <w:spacing w:after="0" w:line="240" w:lineRule="auto"/>
        <w:jc w:val="both"/>
        <w:rPr>
          <w:rFonts w:ascii="Verdana" w:hAnsi="Verdana"/>
          <w:lang w:val="en-US"/>
        </w:rPr>
      </w:pPr>
    </w:p>
    <w:p w14:paraId="4EFF2BB9" w14:textId="3312A236" w:rsidR="00CC7D42" w:rsidRPr="003D28D4" w:rsidRDefault="00CC7D42" w:rsidP="003C715E">
      <w:pPr>
        <w:spacing w:after="0" w:line="240" w:lineRule="auto"/>
        <w:jc w:val="both"/>
        <w:rPr>
          <w:rFonts w:ascii="Verdana" w:hAnsi="Verdana"/>
          <w:lang w:val="en-US"/>
        </w:rPr>
      </w:pPr>
      <w:r w:rsidRPr="001A789D">
        <w:rPr>
          <w:rFonts w:ascii="Verdana" w:hAnsi="Verdana"/>
          <w:lang w:val="en-US"/>
        </w:rPr>
        <w:t>Kliewer, K. L., Gonsalves, N., Dellon, E. S., Katzka, D. A., Abonia, J. P., Aceves, S. S., Arva, N. C., Besse, J. A., Bonis, P. A., Caldwell, J. M., Capocelli, K. E., Chehade, M., Cianferoni, A., Collins, M. H., Falk, G. W., Gupta, S. K., Hirano, I., Krischer, J</w:t>
      </w:r>
      <w:r w:rsidR="00004F36">
        <w:rPr>
          <w:rFonts w:ascii="Verdana" w:hAnsi="Verdana"/>
          <w:lang w:val="en-US"/>
        </w:rPr>
        <w:t>. P., Leung, J.,</w:t>
      </w:r>
      <w:r w:rsidR="00044089">
        <w:rPr>
          <w:rFonts w:ascii="Verdana" w:hAnsi="Verdana"/>
          <w:lang w:val="en-US"/>
        </w:rPr>
        <w:t xml:space="preserve"> </w:t>
      </w:r>
      <w:r w:rsidRPr="001A789D">
        <w:rPr>
          <w:rFonts w:ascii="Verdana" w:hAnsi="Verdana"/>
          <w:lang w:val="en-US"/>
        </w:rPr>
        <w:t>…</w:t>
      </w:r>
      <w:r w:rsidRPr="009862C5">
        <w:rPr>
          <w:rFonts w:ascii="Verdana" w:hAnsi="Verdana"/>
          <w:lang w:val="en-US"/>
        </w:rPr>
        <w:t>Rothenberg, M. E. (2023</w:t>
      </w:r>
      <w:r w:rsidR="00004F36">
        <w:rPr>
          <w:rFonts w:ascii="Verdana" w:hAnsi="Verdana"/>
          <w:lang w:val="en-US"/>
        </w:rPr>
        <w:t>, mayo</w:t>
      </w:r>
      <w:r w:rsidRPr="009862C5">
        <w:rPr>
          <w:rFonts w:ascii="Verdana" w:hAnsi="Verdana"/>
          <w:lang w:val="en-US"/>
        </w:rPr>
        <w:t>). One-food versus six-food elimination diet therapy for the treatment</w:t>
      </w:r>
      <w:r w:rsidR="00004F36">
        <w:rPr>
          <w:rFonts w:ascii="Verdana" w:hAnsi="Verdana"/>
          <w:lang w:val="en-US"/>
        </w:rPr>
        <w:t xml:space="preserve"> of eosinophilic oesophagitis: a</w:t>
      </w:r>
      <w:r w:rsidRPr="009862C5">
        <w:rPr>
          <w:rFonts w:ascii="Verdana" w:hAnsi="Verdana"/>
          <w:lang w:val="en-US"/>
        </w:rPr>
        <w:t xml:space="preserve"> multicentre, randomised, open-label trial.</w:t>
      </w:r>
      <w:r w:rsidR="00044089">
        <w:rPr>
          <w:rFonts w:ascii="Verdana" w:hAnsi="Verdana"/>
          <w:lang w:val="en-US"/>
        </w:rPr>
        <w:t xml:space="preserve"> </w:t>
      </w:r>
      <w:r w:rsidR="00004F36">
        <w:rPr>
          <w:rFonts w:ascii="Verdana" w:hAnsi="Verdana"/>
          <w:i/>
          <w:iCs/>
          <w:lang w:val="en-US"/>
        </w:rPr>
        <w:t>The Lancet Gastroenterology and</w:t>
      </w:r>
      <w:r w:rsidRPr="003D28D4">
        <w:rPr>
          <w:rFonts w:ascii="Verdana" w:hAnsi="Verdana"/>
          <w:i/>
          <w:iCs/>
          <w:lang w:val="en-US"/>
        </w:rPr>
        <w:t xml:space="preserve"> Hepatology</w:t>
      </w:r>
      <w:r w:rsidRPr="003D28D4">
        <w:rPr>
          <w:rFonts w:ascii="Verdana" w:hAnsi="Verdana"/>
          <w:lang w:val="en-US"/>
        </w:rPr>
        <w:t>,</w:t>
      </w:r>
      <w:r w:rsidR="00044089">
        <w:rPr>
          <w:rFonts w:ascii="Verdana" w:hAnsi="Verdana"/>
          <w:lang w:val="en-US"/>
        </w:rPr>
        <w:t xml:space="preserve"> </w:t>
      </w:r>
      <w:r w:rsidRPr="003D28D4">
        <w:rPr>
          <w:rFonts w:ascii="Verdana" w:hAnsi="Verdana"/>
          <w:i/>
          <w:iCs/>
          <w:lang w:val="en-US"/>
        </w:rPr>
        <w:t>8</w:t>
      </w:r>
      <w:r w:rsidRPr="003D28D4">
        <w:rPr>
          <w:rFonts w:ascii="Verdana" w:hAnsi="Verdana"/>
          <w:lang w:val="en-US"/>
        </w:rPr>
        <w:t>(5),</w:t>
      </w:r>
      <w:r w:rsidR="00004F36">
        <w:rPr>
          <w:rFonts w:ascii="Verdana" w:hAnsi="Verdana"/>
          <w:lang w:val="en-US"/>
        </w:rPr>
        <w:t xml:space="preserve"> 408-</w:t>
      </w:r>
      <w:r w:rsidRPr="003D28D4">
        <w:rPr>
          <w:rFonts w:ascii="Verdana" w:hAnsi="Verdana"/>
          <w:lang w:val="en-US"/>
        </w:rPr>
        <w:t>421.</w:t>
      </w:r>
      <w:r w:rsidR="00044089">
        <w:rPr>
          <w:rFonts w:ascii="Verdana" w:hAnsi="Verdana"/>
          <w:lang w:val="en-US"/>
        </w:rPr>
        <w:t xml:space="preserve"> </w:t>
      </w:r>
      <w:hyperlink r:id="rId30" w:history="1">
        <w:r w:rsidR="00044089" w:rsidRPr="00417B8E">
          <w:rPr>
            <w:rStyle w:val="Hipervnculo"/>
            <w:rFonts w:ascii="Verdana" w:hAnsi="Verdana"/>
            <w:lang w:val="en-US"/>
          </w:rPr>
          <w:t>https://doi.org/10.1016/S2468-1253(23)00012-2</w:t>
        </w:r>
      </w:hyperlink>
    </w:p>
    <w:p w14:paraId="59EBA87A" w14:textId="77777777" w:rsidR="00CC7D42" w:rsidRPr="003D28D4" w:rsidRDefault="00CC7D42" w:rsidP="003C715E">
      <w:pPr>
        <w:spacing w:after="0" w:line="240" w:lineRule="auto"/>
        <w:jc w:val="both"/>
        <w:rPr>
          <w:rFonts w:ascii="Verdana" w:hAnsi="Verdana"/>
          <w:lang w:val="en-US"/>
        </w:rPr>
      </w:pPr>
    </w:p>
    <w:p w14:paraId="2E3D34D2" w14:textId="7BD9E99C" w:rsidR="00CC7D42" w:rsidRPr="002D2A54" w:rsidRDefault="00CC7D42" w:rsidP="003C715E">
      <w:pPr>
        <w:spacing w:after="0" w:line="240" w:lineRule="auto"/>
        <w:jc w:val="both"/>
        <w:rPr>
          <w:rFonts w:ascii="Verdana" w:hAnsi="Verdana"/>
        </w:rPr>
      </w:pPr>
      <w:r w:rsidRPr="009862C5">
        <w:rPr>
          <w:rFonts w:ascii="Verdana" w:hAnsi="Verdana"/>
          <w:lang w:val="en-US"/>
        </w:rPr>
        <w:t>Mayerhofer, C., Kavallar, A. M., Aldrian,</w:t>
      </w:r>
      <w:r w:rsidR="00004F36">
        <w:rPr>
          <w:rFonts w:ascii="Verdana" w:hAnsi="Verdana"/>
          <w:lang w:val="en-US"/>
        </w:rPr>
        <w:t xml:space="preserve"> D., Lindner, A. K., Müller, T. y</w:t>
      </w:r>
      <w:r w:rsidRPr="009862C5">
        <w:rPr>
          <w:rFonts w:ascii="Verdana" w:hAnsi="Verdana"/>
          <w:lang w:val="en-US"/>
        </w:rPr>
        <w:t xml:space="preserve"> Vogel, G. F. (2023</w:t>
      </w:r>
      <w:r w:rsidR="00004F36">
        <w:rPr>
          <w:rFonts w:ascii="Verdana" w:hAnsi="Verdana"/>
          <w:lang w:val="en-US"/>
        </w:rPr>
        <w:t>, agosto</w:t>
      </w:r>
      <w:r w:rsidRPr="009862C5">
        <w:rPr>
          <w:rFonts w:ascii="Verdana" w:hAnsi="Verdana"/>
          <w:lang w:val="en-US"/>
        </w:rPr>
        <w:t>). Efficacy of elimination diet</w:t>
      </w:r>
      <w:r w:rsidR="00004F36">
        <w:rPr>
          <w:rFonts w:ascii="Verdana" w:hAnsi="Verdana"/>
          <w:lang w:val="en-US"/>
        </w:rPr>
        <w:t>s in eosinophilic esophagitis: a</w:t>
      </w:r>
      <w:r w:rsidRPr="009862C5">
        <w:rPr>
          <w:rFonts w:ascii="Verdana" w:hAnsi="Verdana"/>
          <w:lang w:val="en-US"/>
        </w:rPr>
        <w:t xml:space="preserve"> systematic review and meta-analysis.</w:t>
      </w:r>
      <w:r w:rsidR="00044089">
        <w:rPr>
          <w:rFonts w:ascii="Verdana" w:hAnsi="Verdana"/>
          <w:lang w:val="en-US"/>
        </w:rPr>
        <w:t xml:space="preserve"> </w:t>
      </w:r>
      <w:r w:rsidRPr="002D2A54">
        <w:rPr>
          <w:rFonts w:ascii="Verdana" w:hAnsi="Verdana"/>
          <w:i/>
          <w:iCs/>
        </w:rPr>
        <w:t>Clinical Gastroenterology and Hepatology</w:t>
      </w:r>
      <w:r w:rsidRPr="002D2A54">
        <w:rPr>
          <w:rFonts w:ascii="Verdana" w:hAnsi="Verdana"/>
        </w:rPr>
        <w:t>,</w:t>
      </w:r>
      <w:r w:rsidR="00044089">
        <w:rPr>
          <w:rFonts w:ascii="Verdana" w:hAnsi="Verdana"/>
        </w:rPr>
        <w:t xml:space="preserve"> </w:t>
      </w:r>
      <w:r w:rsidRPr="002D2A54">
        <w:rPr>
          <w:rFonts w:ascii="Verdana" w:hAnsi="Verdana"/>
          <w:i/>
          <w:iCs/>
        </w:rPr>
        <w:t>21</w:t>
      </w:r>
      <w:r w:rsidR="00004F36" w:rsidRPr="002D2A54">
        <w:rPr>
          <w:rFonts w:ascii="Verdana" w:hAnsi="Verdana"/>
        </w:rPr>
        <w:t>(9), 2197-</w:t>
      </w:r>
      <w:r w:rsidRPr="002D2A54">
        <w:rPr>
          <w:rFonts w:ascii="Verdana" w:hAnsi="Verdana"/>
        </w:rPr>
        <w:t>2210.</w:t>
      </w:r>
      <w:r w:rsidR="00044089">
        <w:rPr>
          <w:rFonts w:ascii="Verdana" w:hAnsi="Verdana"/>
        </w:rPr>
        <w:t xml:space="preserve"> </w:t>
      </w:r>
      <w:hyperlink r:id="rId31" w:history="1">
        <w:r w:rsidR="00044089" w:rsidRPr="00417B8E">
          <w:rPr>
            <w:rStyle w:val="Hipervnculo"/>
            <w:rFonts w:ascii="Verdana" w:hAnsi="Verdana"/>
          </w:rPr>
          <w:t>https://doi.org/10.1016/j.cgh.2023.01.019</w:t>
        </w:r>
      </w:hyperlink>
    </w:p>
    <w:p w14:paraId="00ED7F09" w14:textId="77777777" w:rsidR="00CC7D42" w:rsidRPr="002D2A54" w:rsidRDefault="00CC7D42" w:rsidP="003C715E">
      <w:pPr>
        <w:spacing w:after="0" w:line="240" w:lineRule="auto"/>
        <w:jc w:val="both"/>
        <w:rPr>
          <w:rFonts w:ascii="Verdana" w:hAnsi="Verdana"/>
        </w:rPr>
      </w:pPr>
    </w:p>
    <w:p w14:paraId="7D20233E" w14:textId="61F12A6D" w:rsidR="00CC7D42" w:rsidRDefault="00CC7D42" w:rsidP="003C715E">
      <w:pPr>
        <w:spacing w:after="0" w:line="240" w:lineRule="auto"/>
        <w:jc w:val="both"/>
        <w:rPr>
          <w:rFonts w:ascii="Verdana" w:hAnsi="Verdana"/>
        </w:rPr>
      </w:pPr>
      <w:r w:rsidRPr="009862C5">
        <w:rPr>
          <w:rFonts w:ascii="Verdana" w:hAnsi="Verdana"/>
        </w:rPr>
        <w:t>Sabença, C., Ribeiro, M., Sousa</w:t>
      </w:r>
      <w:r w:rsidR="00004F36">
        <w:rPr>
          <w:rFonts w:ascii="Verdana" w:hAnsi="Verdana"/>
        </w:rPr>
        <w:t>, T., Poeta, P., Bagulho, A. S. y</w:t>
      </w:r>
      <w:r w:rsidRPr="009862C5">
        <w:rPr>
          <w:rFonts w:ascii="Verdana" w:hAnsi="Verdana"/>
        </w:rPr>
        <w:t xml:space="preserve"> Igrejas, G. (2021</w:t>
      </w:r>
      <w:r w:rsidR="00004F36">
        <w:rPr>
          <w:rFonts w:ascii="Verdana" w:hAnsi="Verdana"/>
        </w:rPr>
        <w:t>, 30 de julio</w:t>
      </w:r>
      <w:r w:rsidRPr="009862C5">
        <w:rPr>
          <w:rFonts w:ascii="Verdana" w:hAnsi="Verdana"/>
        </w:rPr>
        <w:t xml:space="preserve">). </w:t>
      </w:r>
      <w:r w:rsidRPr="009862C5">
        <w:rPr>
          <w:rFonts w:ascii="Verdana" w:hAnsi="Verdana"/>
          <w:lang w:val="en-US"/>
        </w:rPr>
        <w:t>Wheat/gluten-related disorders and gl</w:t>
      </w:r>
      <w:r w:rsidR="00004F36">
        <w:rPr>
          <w:rFonts w:ascii="Verdana" w:hAnsi="Verdana"/>
          <w:lang w:val="en-US"/>
        </w:rPr>
        <w:t>uten-free diet misconceptions: a</w:t>
      </w:r>
      <w:r w:rsidRPr="009862C5">
        <w:rPr>
          <w:rFonts w:ascii="Verdana" w:hAnsi="Verdana"/>
          <w:lang w:val="en-US"/>
        </w:rPr>
        <w:t xml:space="preserve"> review.</w:t>
      </w:r>
      <w:r w:rsidR="00044089">
        <w:rPr>
          <w:rFonts w:ascii="Verdana" w:hAnsi="Verdana"/>
          <w:lang w:val="en-US"/>
        </w:rPr>
        <w:t xml:space="preserve"> </w:t>
      </w:r>
      <w:r w:rsidRPr="009862C5">
        <w:rPr>
          <w:rFonts w:ascii="Verdana" w:hAnsi="Verdana"/>
          <w:i/>
          <w:iCs/>
        </w:rPr>
        <w:t>Foods</w:t>
      </w:r>
      <w:r w:rsidRPr="009862C5">
        <w:rPr>
          <w:rFonts w:ascii="Verdana" w:hAnsi="Verdana"/>
        </w:rPr>
        <w:t>,</w:t>
      </w:r>
      <w:r w:rsidR="00044089">
        <w:rPr>
          <w:rFonts w:ascii="Verdana" w:hAnsi="Verdana"/>
        </w:rPr>
        <w:t xml:space="preserve"> </w:t>
      </w:r>
      <w:r w:rsidRPr="009862C5">
        <w:rPr>
          <w:rFonts w:ascii="Verdana" w:hAnsi="Verdana"/>
          <w:i/>
          <w:iCs/>
        </w:rPr>
        <w:t>10</w:t>
      </w:r>
      <w:r w:rsidRPr="009862C5">
        <w:rPr>
          <w:rFonts w:ascii="Verdana" w:hAnsi="Verdana"/>
        </w:rPr>
        <w:t>(8), 1765.</w:t>
      </w:r>
      <w:r w:rsidR="00044089">
        <w:rPr>
          <w:rFonts w:ascii="Verdana" w:hAnsi="Verdana"/>
        </w:rPr>
        <w:t xml:space="preserve"> </w:t>
      </w:r>
      <w:hyperlink r:id="rId32" w:history="1">
        <w:r w:rsidR="00044089" w:rsidRPr="00417B8E">
          <w:rPr>
            <w:rStyle w:val="Hipervnculo"/>
            <w:rFonts w:ascii="Verdana" w:hAnsi="Verdana"/>
          </w:rPr>
          <w:t>https://doi.org/10.3390/foods10081765</w:t>
        </w:r>
      </w:hyperlink>
    </w:p>
    <w:p w14:paraId="59586C43" w14:textId="77777777" w:rsidR="00CC7D42" w:rsidRPr="009862C5" w:rsidRDefault="00CC7D42" w:rsidP="003C715E">
      <w:pPr>
        <w:spacing w:after="0" w:line="240" w:lineRule="auto"/>
        <w:jc w:val="both"/>
        <w:rPr>
          <w:rFonts w:ascii="Verdana" w:hAnsi="Verdana"/>
        </w:rPr>
      </w:pPr>
    </w:p>
    <w:p w14:paraId="54F50240" w14:textId="64DA8BA0" w:rsidR="00CC7D42" w:rsidRPr="002A212D" w:rsidRDefault="00CC7D42" w:rsidP="003C715E">
      <w:pPr>
        <w:spacing w:after="0" w:line="240" w:lineRule="auto"/>
        <w:jc w:val="both"/>
        <w:rPr>
          <w:rFonts w:ascii="Verdana" w:hAnsi="Verdana"/>
          <w:lang w:val="en-US"/>
        </w:rPr>
      </w:pPr>
      <w:r w:rsidRPr="009862C5">
        <w:rPr>
          <w:rFonts w:ascii="Verdana" w:hAnsi="Verdana"/>
        </w:rPr>
        <w:t>Salvatore, S., Folegatti, A., Ferrigno</w:t>
      </w:r>
      <w:r w:rsidR="00004F36">
        <w:rPr>
          <w:rFonts w:ascii="Verdana" w:hAnsi="Verdana"/>
        </w:rPr>
        <w:t>, C., Pensabene, L., Agosti, M. y</w:t>
      </w:r>
      <w:r w:rsidRPr="009862C5">
        <w:rPr>
          <w:rFonts w:ascii="Verdana" w:hAnsi="Verdana"/>
        </w:rPr>
        <w:t xml:space="preserve"> D</w:t>
      </w:r>
      <w:r w:rsidR="00044089">
        <w:rPr>
          <w:rFonts w:ascii="Verdana" w:hAnsi="Verdana"/>
        </w:rPr>
        <w:t>’</w:t>
      </w:r>
      <w:r w:rsidRPr="009862C5">
        <w:rPr>
          <w:rFonts w:ascii="Verdana" w:hAnsi="Verdana"/>
        </w:rPr>
        <w:t>Auria, E. (2024</w:t>
      </w:r>
      <w:r w:rsidR="00004F36">
        <w:rPr>
          <w:rFonts w:ascii="Verdana" w:hAnsi="Verdana"/>
        </w:rPr>
        <w:t>, 21 de febrero</w:t>
      </w:r>
      <w:r w:rsidRPr="009862C5">
        <w:rPr>
          <w:rFonts w:ascii="Verdana" w:hAnsi="Verdana"/>
        </w:rPr>
        <w:t xml:space="preserve">). </w:t>
      </w:r>
      <w:r w:rsidRPr="009862C5">
        <w:rPr>
          <w:rFonts w:ascii="Verdana" w:hAnsi="Verdana"/>
          <w:lang w:val="en-US"/>
        </w:rPr>
        <w:t>To diet or not to diet this is the question in food-protein-</w:t>
      </w:r>
      <w:r w:rsidRPr="009862C5">
        <w:rPr>
          <w:rFonts w:ascii="Verdana" w:hAnsi="Verdana"/>
          <w:lang w:val="en-US"/>
        </w:rPr>
        <w:lastRenderedPageBreak/>
        <w:t>induced</w:t>
      </w:r>
      <w:r w:rsidR="00004F36">
        <w:rPr>
          <w:rFonts w:ascii="Verdana" w:hAnsi="Verdana"/>
          <w:lang w:val="en-US"/>
        </w:rPr>
        <w:t xml:space="preserve"> allergic proctocolitis (FPIAP)-</w:t>
      </w:r>
      <w:r w:rsidRPr="009862C5">
        <w:rPr>
          <w:rFonts w:ascii="Verdana" w:hAnsi="Verdana"/>
          <w:lang w:val="en-US"/>
        </w:rPr>
        <w:t>A comprehensive review of current recommendations.</w:t>
      </w:r>
      <w:r w:rsidR="00044089">
        <w:rPr>
          <w:rFonts w:ascii="Verdana" w:hAnsi="Verdana"/>
          <w:lang w:val="en-US"/>
        </w:rPr>
        <w:t xml:space="preserve"> </w:t>
      </w:r>
      <w:r w:rsidRPr="002A212D">
        <w:rPr>
          <w:rFonts w:ascii="Verdana" w:hAnsi="Verdana"/>
          <w:i/>
          <w:iCs/>
          <w:lang w:val="en-US"/>
        </w:rPr>
        <w:t>Nutrients</w:t>
      </w:r>
      <w:r w:rsidRPr="002A212D">
        <w:rPr>
          <w:rFonts w:ascii="Verdana" w:hAnsi="Verdana"/>
          <w:lang w:val="en-US"/>
        </w:rPr>
        <w:t>,</w:t>
      </w:r>
      <w:r w:rsidR="00044089" w:rsidRPr="002A212D">
        <w:rPr>
          <w:rFonts w:ascii="Verdana" w:hAnsi="Verdana"/>
          <w:lang w:val="en-US"/>
        </w:rPr>
        <w:t xml:space="preserve"> </w:t>
      </w:r>
      <w:r w:rsidRPr="002A212D">
        <w:rPr>
          <w:rFonts w:ascii="Verdana" w:hAnsi="Verdana"/>
          <w:i/>
          <w:iCs/>
          <w:lang w:val="en-US"/>
        </w:rPr>
        <w:t>16</w:t>
      </w:r>
      <w:r w:rsidRPr="002A212D">
        <w:rPr>
          <w:rFonts w:ascii="Verdana" w:hAnsi="Verdana"/>
          <w:lang w:val="en-US"/>
        </w:rPr>
        <w:t>(5), 589.</w:t>
      </w:r>
      <w:r w:rsidR="00044089" w:rsidRPr="002A212D">
        <w:rPr>
          <w:rFonts w:ascii="Verdana" w:hAnsi="Verdana"/>
          <w:lang w:val="en-US"/>
        </w:rPr>
        <w:t xml:space="preserve"> </w:t>
      </w:r>
      <w:hyperlink r:id="rId33" w:history="1">
        <w:r w:rsidR="00044089" w:rsidRPr="002A212D">
          <w:rPr>
            <w:rStyle w:val="Hipervnculo"/>
            <w:rFonts w:ascii="Verdana" w:hAnsi="Verdana"/>
            <w:lang w:val="en-US"/>
          </w:rPr>
          <w:t>https://doi.org/10.3390/nu16050589</w:t>
        </w:r>
      </w:hyperlink>
    </w:p>
    <w:p w14:paraId="5D6643D3" w14:textId="77777777" w:rsidR="00CC7D42" w:rsidRPr="002A212D" w:rsidRDefault="00CC7D42" w:rsidP="003C715E">
      <w:pPr>
        <w:spacing w:after="0" w:line="240" w:lineRule="auto"/>
        <w:jc w:val="both"/>
        <w:rPr>
          <w:rFonts w:ascii="Verdana" w:hAnsi="Verdana"/>
          <w:lang w:val="en-US"/>
        </w:rPr>
      </w:pPr>
    </w:p>
    <w:p w14:paraId="56642D7C" w14:textId="35D0B057" w:rsidR="00CC7D42" w:rsidRPr="003D28D4" w:rsidRDefault="00CC7D42" w:rsidP="003C715E">
      <w:pPr>
        <w:spacing w:after="0" w:line="240" w:lineRule="auto"/>
        <w:jc w:val="both"/>
        <w:rPr>
          <w:rFonts w:ascii="Verdana" w:hAnsi="Verdana"/>
          <w:lang w:val="en-US"/>
        </w:rPr>
      </w:pPr>
      <w:proofErr w:type="spellStart"/>
      <w:r w:rsidRPr="002A212D">
        <w:rPr>
          <w:rFonts w:ascii="Verdana" w:hAnsi="Verdana"/>
          <w:lang w:val="en-US"/>
        </w:rPr>
        <w:t>Skypala</w:t>
      </w:r>
      <w:proofErr w:type="spellEnd"/>
      <w:r w:rsidRPr="002A212D">
        <w:rPr>
          <w:rFonts w:ascii="Verdana" w:hAnsi="Verdana"/>
          <w:lang w:val="en-US"/>
        </w:rPr>
        <w:t>, I. J., Bartra, J., Ebo, D. G., Faber, M. A., Fernández-Rivas, M., G</w:t>
      </w:r>
      <w:r w:rsidR="00044089" w:rsidRPr="002A212D">
        <w:rPr>
          <w:rFonts w:ascii="Verdana" w:hAnsi="Verdana"/>
          <w:lang w:val="en-US"/>
        </w:rPr>
        <w:t>ó</w:t>
      </w:r>
      <w:r w:rsidRPr="002A212D">
        <w:rPr>
          <w:rFonts w:ascii="Verdana" w:hAnsi="Verdana"/>
          <w:lang w:val="en-US"/>
        </w:rPr>
        <w:t xml:space="preserve">mez, F., Luengo, O., Till, S. J., </w:t>
      </w:r>
      <w:proofErr w:type="spellStart"/>
      <w:r w:rsidRPr="002A212D">
        <w:rPr>
          <w:rFonts w:ascii="Verdana" w:hAnsi="Verdana"/>
          <w:lang w:val="en-US"/>
        </w:rPr>
        <w:t>Asero</w:t>
      </w:r>
      <w:proofErr w:type="spellEnd"/>
      <w:r w:rsidRPr="002A212D">
        <w:rPr>
          <w:rFonts w:ascii="Verdana" w:hAnsi="Verdana"/>
          <w:lang w:val="en-US"/>
        </w:rPr>
        <w:t>, R., Barber, D., Cecchi, L., D</w:t>
      </w:r>
      <w:r w:rsidR="00044089" w:rsidRPr="002A212D">
        <w:rPr>
          <w:rFonts w:ascii="Verdana" w:hAnsi="Verdana"/>
          <w:lang w:val="en-US"/>
        </w:rPr>
        <w:t>í</w:t>
      </w:r>
      <w:r w:rsidRPr="002A212D">
        <w:rPr>
          <w:rFonts w:ascii="Verdana" w:hAnsi="Verdana"/>
          <w:lang w:val="en-US"/>
        </w:rPr>
        <w:t>az, A., Hoffmann-</w:t>
      </w:r>
      <w:proofErr w:type="spellStart"/>
      <w:r w:rsidRPr="002A212D">
        <w:rPr>
          <w:rFonts w:ascii="Verdana" w:hAnsi="Verdana"/>
          <w:lang w:val="en-US"/>
        </w:rPr>
        <w:t>Sommergruber</w:t>
      </w:r>
      <w:proofErr w:type="spellEnd"/>
      <w:r w:rsidRPr="002A212D">
        <w:rPr>
          <w:rFonts w:ascii="Verdana" w:hAnsi="Verdana"/>
          <w:lang w:val="en-US"/>
        </w:rPr>
        <w:t>, K., Pastorello, E. A., Swoboda, I., Konsta</w:t>
      </w:r>
      <w:r w:rsidR="00004F36" w:rsidRPr="002A212D">
        <w:rPr>
          <w:rFonts w:ascii="Verdana" w:hAnsi="Verdana"/>
          <w:lang w:val="en-US"/>
        </w:rPr>
        <w:t>ntinopoulos, A. P., van Ree, R. y</w:t>
      </w:r>
      <w:r w:rsidRPr="002A212D">
        <w:rPr>
          <w:rFonts w:ascii="Verdana" w:hAnsi="Verdana"/>
          <w:lang w:val="en-US"/>
        </w:rPr>
        <w:t xml:space="preserve"> Scala, E. (2021</w:t>
      </w:r>
      <w:r w:rsidR="007277F1" w:rsidRPr="002A212D">
        <w:rPr>
          <w:rFonts w:ascii="Verdana" w:hAnsi="Verdana"/>
          <w:lang w:val="en-US"/>
        </w:rPr>
        <w:t xml:space="preserve">, </w:t>
      </w:r>
      <w:proofErr w:type="spellStart"/>
      <w:r w:rsidR="007277F1" w:rsidRPr="002A212D">
        <w:rPr>
          <w:rFonts w:ascii="Verdana" w:hAnsi="Verdana"/>
          <w:lang w:val="en-US"/>
        </w:rPr>
        <w:t>agosto</w:t>
      </w:r>
      <w:proofErr w:type="spellEnd"/>
      <w:r w:rsidRPr="002A212D">
        <w:rPr>
          <w:rFonts w:ascii="Verdana" w:hAnsi="Verdana"/>
          <w:lang w:val="en-US"/>
        </w:rPr>
        <w:t xml:space="preserve">). </w:t>
      </w:r>
      <w:r w:rsidRPr="009862C5">
        <w:rPr>
          <w:rFonts w:ascii="Verdana" w:hAnsi="Verdana"/>
          <w:lang w:val="en-US"/>
        </w:rPr>
        <w:t>The diagnosis and management of allergic reactions in patients sensitized to non-specific lipid transfer proteins.</w:t>
      </w:r>
      <w:r w:rsidR="00044089">
        <w:rPr>
          <w:rFonts w:ascii="Verdana" w:hAnsi="Verdana"/>
          <w:lang w:val="en-US"/>
        </w:rPr>
        <w:t xml:space="preserve"> </w:t>
      </w:r>
      <w:r w:rsidRPr="003D28D4">
        <w:rPr>
          <w:rFonts w:ascii="Verdana" w:hAnsi="Verdana"/>
          <w:i/>
          <w:iCs/>
          <w:lang w:val="en-US"/>
        </w:rPr>
        <w:t>Allergy</w:t>
      </w:r>
      <w:r w:rsidRPr="003D28D4">
        <w:rPr>
          <w:rFonts w:ascii="Verdana" w:hAnsi="Verdana"/>
          <w:lang w:val="en-US"/>
        </w:rPr>
        <w:t>,</w:t>
      </w:r>
      <w:r w:rsidR="00044089">
        <w:rPr>
          <w:rFonts w:ascii="Verdana" w:hAnsi="Verdana"/>
          <w:lang w:val="en-US"/>
        </w:rPr>
        <w:t xml:space="preserve"> </w:t>
      </w:r>
      <w:r w:rsidRPr="003D28D4">
        <w:rPr>
          <w:rFonts w:ascii="Verdana" w:hAnsi="Verdana"/>
          <w:i/>
          <w:iCs/>
          <w:lang w:val="en-US"/>
        </w:rPr>
        <w:t>76</w:t>
      </w:r>
      <w:r w:rsidR="00004F36">
        <w:rPr>
          <w:rFonts w:ascii="Verdana" w:hAnsi="Verdana"/>
          <w:lang w:val="en-US"/>
        </w:rPr>
        <w:t>(8), 2433-</w:t>
      </w:r>
      <w:r w:rsidRPr="003D28D4">
        <w:rPr>
          <w:rFonts w:ascii="Verdana" w:hAnsi="Verdana"/>
          <w:lang w:val="en-US"/>
        </w:rPr>
        <w:t>2446.</w:t>
      </w:r>
      <w:r w:rsidR="00044089">
        <w:rPr>
          <w:rFonts w:ascii="Verdana" w:hAnsi="Verdana"/>
          <w:lang w:val="en-US"/>
        </w:rPr>
        <w:t xml:space="preserve"> </w:t>
      </w:r>
      <w:hyperlink r:id="rId34" w:history="1">
        <w:r w:rsidR="00044089" w:rsidRPr="00417B8E">
          <w:rPr>
            <w:rStyle w:val="Hipervnculo"/>
            <w:rFonts w:ascii="Verdana" w:hAnsi="Verdana"/>
            <w:lang w:val="en-US"/>
          </w:rPr>
          <w:t>https://doi.org/10.1111/all.14797</w:t>
        </w:r>
      </w:hyperlink>
    </w:p>
    <w:p w14:paraId="67D2CFAF" w14:textId="77777777" w:rsidR="00CC7D42" w:rsidRDefault="00CC7D42" w:rsidP="003C715E">
      <w:pPr>
        <w:spacing w:after="0" w:line="240" w:lineRule="auto"/>
        <w:jc w:val="both"/>
        <w:rPr>
          <w:rFonts w:ascii="Verdana" w:hAnsi="Verdana"/>
          <w:lang w:val="en-US"/>
        </w:rPr>
      </w:pPr>
    </w:p>
    <w:p w14:paraId="6798EB29" w14:textId="2338EB10" w:rsidR="00E52288" w:rsidRDefault="003F0DD3" w:rsidP="003C715E">
      <w:pPr>
        <w:spacing w:after="0" w:line="240" w:lineRule="auto"/>
        <w:jc w:val="both"/>
        <w:rPr>
          <w:rFonts w:ascii="Verdana" w:hAnsi="Verdana"/>
          <w:lang w:val="en-US"/>
        </w:rPr>
      </w:pPr>
      <w:r>
        <w:rPr>
          <w:rFonts w:ascii="Verdana" w:hAnsi="Verdana"/>
          <w:lang w:val="en-US"/>
        </w:rPr>
        <w:t>Upton, J. E. M., Wong, D. y</w:t>
      </w:r>
      <w:r w:rsidR="00E52288" w:rsidRPr="00E52288">
        <w:rPr>
          <w:rFonts w:ascii="Verdana" w:hAnsi="Verdana"/>
          <w:lang w:val="en-US"/>
        </w:rPr>
        <w:t xml:space="preserve"> Nowak-Wegrzyn, A. (2024</w:t>
      </w:r>
      <w:r>
        <w:rPr>
          <w:rFonts w:ascii="Verdana" w:hAnsi="Verdana"/>
          <w:lang w:val="en-US"/>
        </w:rPr>
        <w:t>, marzo</w:t>
      </w:r>
      <w:r w:rsidR="00E52288" w:rsidRPr="00E52288">
        <w:rPr>
          <w:rFonts w:ascii="Verdana" w:hAnsi="Verdana"/>
          <w:lang w:val="en-US"/>
        </w:rPr>
        <w:t>). Baked milk and egg diets revisited.</w:t>
      </w:r>
      <w:r w:rsidR="00044089">
        <w:rPr>
          <w:rFonts w:ascii="Verdana" w:hAnsi="Verdana"/>
          <w:lang w:val="en-US"/>
        </w:rPr>
        <w:t xml:space="preserve"> </w:t>
      </w:r>
      <w:r>
        <w:rPr>
          <w:rFonts w:ascii="Verdana" w:hAnsi="Verdana"/>
          <w:i/>
          <w:iCs/>
          <w:lang w:val="en-US"/>
        </w:rPr>
        <w:t>Annals of Allergy, Asthma and</w:t>
      </w:r>
      <w:r w:rsidR="00E52288" w:rsidRPr="00E52288">
        <w:rPr>
          <w:rFonts w:ascii="Verdana" w:hAnsi="Verdana"/>
          <w:i/>
          <w:iCs/>
          <w:lang w:val="en-US"/>
        </w:rPr>
        <w:t xml:space="preserve"> Immunology</w:t>
      </w:r>
      <w:r w:rsidR="00E52288" w:rsidRPr="00E52288">
        <w:rPr>
          <w:rFonts w:ascii="Verdana" w:hAnsi="Verdana"/>
          <w:lang w:val="en-US"/>
        </w:rPr>
        <w:t>,</w:t>
      </w:r>
      <w:r w:rsidR="00044089">
        <w:rPr>
          <w:rFonts w:ascii="Verdana" w:hAnsi="Verdana"/>
          <w:lang w:val="en-US"/>
        </w:rPr>
        <w:t xml:space="preserve"> </w:t>
      </w:r>
      <w:r w:rsidR="00E52288" w:rsidRPr="00E52288">
        <w:rPr>
          <w:rFonts w:ascii="Verdana" w:hAnsi="Verdana"/>
          <w:i/>
          <w:iCs/>
          <w:lang w:val="en-US"/>
        </w:rPr>
        <w:t>132</w:t>
      </w:r>
      <w:r>
        <w:rPr>
          <w:rFonts w:ascii="Verdana" w:hAnsi="Verdana"/>
          <w:lang w:val="en-US"/>
        </w:rPr>
        <w:t>(3), 328-336</w:t>
      </w:r>
      <w:r w:rsidR="00E52288" w:rsidRPr="00E52288">
        <w:rPr>
          <w:rFonts w:ascii="Verdana" w:hAnsi="Verdana"/>
          <w:lang w:val="en-US"/>
        </w:rPr>
        <w:t>.</w:t>
      </w:r>
      <w:r w:rsidR="00044089">
        <w:rPr>
          <w:rFonts w:ascii="Verdana" w:hAnsi="Verdana"/>
          <w:lang w:val="en-US"/>
        </w:rPr>
        <w:t xml:space="preserve"> </w:t>
      </w:r>
      <w:hyperlink r:id="rId35" w:history="1">
        <w:r w:rsidR="00044089" w:rsidRPr="00417B8E">
          <w:rPr>
            <w:rStyle w:val="Hipervnculo"/>
            <w:rFonts w:ascii="Verdana" w:hAnsi="Verdana"/>
            <w:lang w:val="en-US"/>
          </w:rPr>
          <w:t>https://doi.org/10.1016/j.anai.2023.12.024</w:t>
        </w:r>
      </w:hyperlink>
    </w:p>
    <w:p w14:paraId="2EF0492D" w14:textId="77777777" w:rsidR="00E52288" w:rsidRPr="003D28D4" w:rsidRDefault="00E52288" w:rsidP="003C715E">
      <w:pPr>
        <w:spacing w:after="0" w:line="240" w:lineRule="auto"/>
        <w:jc w:val="both"/>
        <w:rPr>
          <w:rFonts w:ascii="Verdana" w:hAnsi="Verdana"/>
          <w:lang w:val="en-US"/>
        </w:rPr>
      </w:pPr>
    </w:p>
    <w:p w14:paraId="5C31DEE3" w14:textId="009D261A" w:rsidR="00CC7D42" w:rsidRPr="003D28D4" w:rsidRDefault="00CC7D42" w:rsidP="003C715E">
      <w:pPr>
        <w:spacing w:after="0" w:line="240" w:lineRule="auto"/>
        <w:jc w:val="both"/>
        <w:rPr>
          <w:rFonts w:ascii="Verdana" w:hAnsi="Verdana"/>
          <w:lang w:val="en-US"/>
        </w:rPr>
      </w:pPr>
      <w:r w:rsidRPr="003D28D4">
        <w:rPr>
          <w:rFonts w:ascii="Verdana" w:hAnsi="Verdana"/>
          <w:lang w:val="en-US"/>
        </w:rPr>
        <w:t>Vandenplas, Y., Broekaert, I., Domellöf, M., Indrio, F., Lapillonne, A., Pienar, C., Ribes-Koninckx, C., Shamir, R., Szajewska, H., Thapar, N.</w:t>
      </w:r>
      <w:r w:rsidR="003F0DD3">
        <w:rPr>
          <w:rFonts w:ascii="Verdana" w:hAnsi="Verdana"/>
          <w:lang w:val="en-US"/>
        </w:rPr>
        <w:t>, Thomassen, R. A., Verduci, E. y</w:t>
      </w:r>
      <w:r w:rsidRPr="003D28D4">
        <w:rPr>
          <w:rFonts w:ascii="Verdana" w:hAnsi="Verdana"/>
          <w:lang w:val="en-US"/>
        </w:rPr>
        <w:t xml:space="preserve"> West, C. (2024</w:t>
      </w:r>
      <w:r w:rsidR="003F0DD3">
        <w:rPr>
          <w:rFonts w:ascii="Verdana" w:hAnsi="Verdana"/>
          <w:lang w:val="en-US"/>
        </w:rPr>
        <w:t>, 19 de febrero</w:t>
      </w:r>
      <w:r w:rsidRPr="003D28D4">
        <w:rPr>
          <w:rFonts w:ascii="Verdana" w:hAnsi="Verdana"/>
          <w:lang w:val="en-US"/>
        </w:rPr>
        <w:t xml:space="preserve">). </w:t>
      </w:r>
      <w:r w:rsidRPr="009862C5">
        <w:rPr>
          <w:rFonts w:ascii="Verdana" w:hAnsi="Verdana"/>
          <w:lang w:val="en-US"/>
        </w:rPr>
        <w:t>An ESPGHAN position paper on the diagnosis, management, and prevention of cow</w:t>
      </w:r>
      <w:r w:rsidR="00044089">
        <w:rPr>
          <w:rFonts w:ascii="Verdana" w:hAnsi="Verdana"/>
          <w:lang w:val="en-US"/>
        </w:rPr>
        <w:t>’</w:t>
      </w:r>
      <w:r w:rsidRPr="009862C5">
        <w:rPr>
          <w:rFonts w:ascii="Verdana" w:hAnsi="Verdana"/>
          <w:lang w:val="en-US"/>
        </w:rPr>
        <w:t>s milk allergy.</w:t>
      </w:r>
      <w:r w:rsidR="00044089">
        <w:rPr>
          <w:rFonts w:ascii="Verdana" w:hAnsi="Verdana"/>
          <w:lang w:val="en-US"/>
        </w:rPr>
        <w:t xml:space="preserve"> </w:t>
      </w:r>
      <w:r w:rsidRPr="009862C5">
        <w:rPr>
          <w:rFonts w:ascii="Verdana" w:hAnsi="Verdana"/>
          <w:i/>
          <w:iCs/>
          <w:lang w:val="en-US"/>
        </w:rPr>
        <w:t>Journal of Pediatric Gastroenterology and Nutrition</w:t>
      </w:r>
      <w:r w:rsidRPr="009862C5">
        <w:rPr>
          <w:rFonts w:ascii="Verdana" w:hAnsi="Verdana"/>
          <w:lang w:val="en-US"/>
        </w:rPr>
        <w:t>,</w:t>
      </w:r>
      <w:r w:rsidR="00044089">
        <w:rPr>
          <w:rFonts w:ascii="Verdana" w:hAnsi="Verdana"/>
          <w:lang w:val="en-US"/>
        </w:rPr>
        <w:t xml:space="preserve"> </w:t>
      </w:r>
      <w:r w:rsidRPr="009862C5">
        <w:rPr>
          <w:rFonts w:ascii="Verdana" w:hAnsi="Verdana"/>
          <w:i/>
          <w:iCs/>
          <w:lang w:val="en-US"/>
        </w:rPr>
        <w:t>78</w:t>
      </w:r>
      <w:r w:rsidR="003F0DD3">
        <w:rPr>
          <w:rFonts w:ascii="Verdana" w:hAnsi="Verdana"/>
          <w:lang w:val="en-US"/>
        </w:rPr>
        <w:t>(2), 386-</w:t>
      </w:r>
      <w:r w:rsidRPr="009862C5">
        <w:rPr>
          <w:rFonts w:ascii="Verdana" w:hAnsi="Verdana"/>
          <w:lang w:val="en-US"/>
        </w:rPr>
        <w:t>413.</w:t>
      </w:r>
      <w:r w:rsidR="00044089">
        <w:rPr>
          <w:rFonts w:ascii="Verdana" w:hAnsi="Verdana"/>
          <w:lang w:val="en-US"/>
        </w:rPr>
        <w:t xml:space="preserve"> </w:t>
      </w:r>
      <w:hyperlink r:id="rId36" w:history="1">
        <w:r w:rsidR="00044089" w:rsidRPr="00417B8E">
          <w:rPr>
            <w:rStyle w:val="Hipervnculo"/>
            <w:rFonts w:ascii="Verdana" w:hAnsi="Verdana"/>
            <w:lang w:val="en-US"/>
          </w:rPr>
          <w:t>https://doi.org/10.1097/MPG.0000000000003897</w:t>
        </w:r>
      </w:hyperlink>
    </w:p>
    <w:p w14:paraId="5DF0DCBF" w14:textId="77777777" w:rsidR="00CC7D42" w:rsidRPr="009862C5" w:rsidRDefault="00CC7D42" w:rsidP="003C715E">
      <w:pPr>
        <w:spacing w:after="0" w:line="240" w:lineRule="auto"/>
        <w:jc w:val="both"/>
        <w:rPr>
          <w:rFonts w:ascii="Verdana" w:hAnsi="Verdana"/>
          <w:lang w:val="en-US"/>
        </w:rPr>
      </w:pPr>
    </w:p>
    <w:p w14:paraId="00409970" w14:textId="5C188084" w:rsidR="00CC7D42" w:rsidRPr="002E52F3" w:rsidRDefault="003F0DD3" w:rsidP="003C715E">
      <w:pPr>
        <w:spacing w:after="0" w:line="240" w:lineRule="auto"/>
        <w:jc w:val="both"/>
        <w:rPr>
          <w:rFonts w:ascii="Verdana" w:hAnsi="Verdana"/>
          <w:lang w:val="en-US"/>
        </w:rPr>
      </w:pPr>
      <w:r w:rsidRPr="006F22C9">
        <w:rPr>
          <w:rFonts w:ascii="Verdana" w:hAnsi="Verdana"/>
        </w:rPr>
        <w:t xml:space="preserve">Venter, C., Roth-Walter, F., Vassilopoulos, E. y Hicks, A. (2024, 11 de febrero). </w:t>
      </w:r>
      <w:r w:rsidRPr="002D640B">
        <w:rPr>
          <w:rFonts w:ascii="Verdana" w:hAnsi="Verdana"/>
          <w:lang w:val="en-US"/>
        </w:rPr>
        <w:t>Dietary management of IgE and non-IgE-mediated food allergies in pe</w:t>
      </w:r>
      <w:bookmarkStart w:id="3" w:name="_GoBack"/>
      <w:bookmarkEnd w:id="3"/>
      <w:r w:rsidRPr="002D640B">
        <w:rPr>
          <w:rFonts w:ascii="Verdana" w:hAnsi="Verdana"/>
          <w:lang w:val="en-US"/>
        </w:rPr>
        <w:t>diatric patients.</w:t>
      </w:r>
      <w:r w:rsidR="00044089">
        <w:rPr>
          <w:rFonts w:ascii="Verdana" w:hAnsi="Verdana"/>
          <w:lang w:val="en-US"/>
        </w:rPr>
        <w:t xml:space="preserve"> </w:t>
      </w:r>
      <w:r w:rsidRPr="002E52F3">
        <w:rPr>
          <w:rFonts w:ascii="Verdana" w:hAnsi="Verdana"/>
          <w:i/>
          <w:iCs/>
          <w:lang w:val="en-US"/>
        </w:rPr>
        <w:t>Pediatric Allergy and Immunology</w:t>
      </w:r>
      <w:r w:rsidRPr="002E52F3">
        <w:rPr>
          <w:rFonts w:ascii="Verdana" w:hAnsi="Verdana"/>
          <w:lang w:val="en-US"/>
        </w:rPr>
        <w:t>,</w:t>
      </w:r>
      <w:r w:rsidR="00044089" w:rsidRPr="002E52F3">
        <w:rPr>
          <w:rFonts w:ascii="Verdana" w:hAnsi="Verdana"/>
          <w:lang w:val="en-US"/>
        </w:rPr>
        <w:t xml:space="preserve"> </w:t>
      </w:r>
      <w:r w:rsidRPr="002E52F3">
        <w:rPr>
          <w:rFonts w:ascii="Verdana" w:hAnsi="Verdana"/>
          <w:i/>
          <w:iCs/>
          <w:lang w:val="en-US"/>
        </w:rPr>
        <w:t>35</w:t>
      </w:r>
      <w:r w:rsidRPr="002E52F3">
        <w:rPr>
          <w:rFonts w:ascii="Verdana" w:hAnsi="Verdana"/>
          <w:lang w:val="en-US"/>
        </w:rPr>
        <w:t xml:space="preserve">(3). </w:t>
      </w:r>
      <w:hyperlink r:id="rId37" w:history="1">
        <w:r w:rsidRPr="002E52F3">
          <w:rPr>
            <w:rStyle w:val="Hipervnculo"/>
            <w:rFonts w:ascii="Verdana" w:hAnsi="Verdana"/>
            <w:lang w:val="en-US"/>
          </w:rPr>
          <w:t>https</w:t>
        </w:r>
      </w:hyperlink>
      <w:hyperlink r:id="rId38" w:history="1">
        <w:r w:rsidRPr="002E52F3">
          <w:rPr>
            <w:rStyle w:val="Hipervnculo"/>
            <w:rFonts w:ascii="Verdana" w:hAnsi="Verdana"/>
            <w:lang w:val="en-US"/>
          </w:rPr>
          <w:t>://doi.org/10.1111/pai.14100</w:t>
        </w:r>
      </w:hyperlink>
    </w:p>
    <w:p w14:paraId="5C62942F" w14:textId="77777777" w:rsidR="00CC7D42" w:rsidRPr="002E52F3" w:rsidRDefault="00CC7D42" w:rsidP="003C715E">
      <w:pPr>
        <w:spacing w:after="0" w:line="240" w:lineRule="auto"/>
        <w:jc w:val="both"/>
        <w:rPr>
          <w:rFonts w:ascii="Verdana" w:hAnsi="Verdana"/>
          <w:lang w:val="en-US"/>
        </w:rPr>
      </w:pPr>
    </w:p>
    <w:p w14:paraId="0B9C7D40" w14:textId="1C53AA0A" w:rsidR="00044089" w:rsidRDefault="00CC7D42" w:rsidP="003C715E">
      <w:pPr>
        <w:spacing w:after="0" w:line="240" w:lineRule="auto"/>
        <w:jc w:val="both"/>
        <w:rPr>
          <w:rFonts w:ascii="Verdana" w:hAnsi="Verdana"/>
          <w:lang w:val="en-US"/>
        </w:rPr>
      </w:pPr>
      <w:r w:rsidRPr="002A212D">
        <w:rPr>
          <w:rFonts w:ascii="Verdana" w:hAnsi="Verdana"/>
        </w:rPr>
        <w:t>V</w:t>
      </w:r>
      <w:r w:rsidR="003F0DD3" w:rsidRPr="002A212D">
        <w:rPr>
          <w:rFonts w:ascii="Verdana" w:hAnsi="Verdana"/>
        </w:rPr>
        <w:t>isaggi, P., Baiano, F. y</w:t>
      </w:r>
      <w:r w:rsidRPr="002A212D">
        <w:rPr>
          <w:rFonts w:ascii="Verdana" w:hAnsi="Verdana"/>
        </w:rPr>
        <w:t xml:space="preserve"> Savarino, E. (2023</w:t>
      </w:r>
      <w:r w:rsidR="003F0DD3" w:rsidRPr="002A212D">
        <w:rPr>
          <w:rFonts w:ascii="Verdana" w:hAnsi="Verdana"/>
        </w:rPr>
        <w:t>, febrero</w:t>
      </w:r>
      <w:r w:rsidRPr="002A212D">
        <w:rPr>
          <w:rFonts w:ascii="Verdana" w:hAnsi="Verdana"/>
        </w:rPr>
        <w:t xml:space="preserve">). </w:t>
      </w:r>
      <w:r w:rsidRPr="009862C5">
        <w:rPr>
          <w:rFonts w:ascii="Verdana" w:hAnsi="Verdana"/>
          <w:lang w:val="en-US"/>
        </w:rPr>
        <w:t>Food elimination diets in eosinophilic esophagitis: Practical tips in current management and future directions.</w:t>
      </w:r>
      <w:r w:rsidR="00044089">
        <w:rPr>
          <w:rFonts w:ascii="Verdana" w:hAnsi="Verdana"/>
          <w:lang w:val="en-US"/>
        </w:rPr>
        <w:t xml:space="preserve"> </w:t>
      </w:r>
      <w:r w:rsidR="003F0DD3">
        <w:rPr>
          <w:rFonts w:ascii="Verdana" w:hAnsi="Verdana"/>
          <w:i/>
          <w:iCs/>
          <w:lang w:val="en-US"/>
        </w:rPr>
        <w:t>Best Practice and</w:t>
      </w:r>
      <w:r w:rsidRPr="009862C5">
        <w:rPr>
          <w:rFonts w:ascii="Verdana" w:hAnsi="Verdana"/>
          <w:i/>
          <w:iCs/>
          <w:lang w:val="en-US"/>
        </w:rPr>
        <w:t xml:space="preserve"> Research Clinical Gastroenterology</w:t>
      </w:r>
      <w:r w:rsidRPr="009862C5">
        <w:rPr>
          <w:rFonts w:ascii="Verdana" w:hAnsi="Verdana"/>
          <w:lang w:val="en-US"/>
        </w:rPr>
        <w:t>,</w:t>
      </w:r>
      <w:r w:rsidR="00044089">
        <w:rPr>
          <w:rFonts w:ascii="Verdana" w:hAnsi="Verdana"/>
          <w:lang w:val="en-US"/>
        </w:rPr>
        <w:t xml:space="preserve"> </w:t>
      </w:r>
      <w:r w:rsidRPr="009862C5">
        <w:rPr>
          <w:rFonts w:ascii="Verdana" w:hAnsi="Verdana"/>
          <w:i/>
          <w:iCs/>
          <w:lang w:val="en-US"/>
        </w:rPr>
        <w:t>62-63</w:t>
      </w:r>
      <w:r w:rsidRPr="009862C5">
        <w:rPr>
          <w:rFonts w:ascii="Verdana" w:hAnsi="Verdana"/>
          <w:lang w:val="en-US"/>
        </w:rPr>
        <w:t>.</w:t>
      </w:r>
      <w:r w:rsidR="00044089">
        <w:rPr>
          <w:rFonts w:ascii="Verdana" w:hAnsi="Verdana"/>
          <w:lang w:val="en-US"/>
        </w:rPr>
        <w:t xml:space="preserve"> </w:t>
      </w:r>
      <w:hyperlink r:id="rId39" w:history="1">
        <w:r w:rsidR="00C06A5F" w:rsidRPr="00823D35">
          <w:rPr>
            <w:rStyle w:val="Hipervnculo"/>
            <w:lang w:val="en-US"/>
          </w:rPr>
          <w:t>https://www.sciencedirect.com/science/article/pii/S1521691823000033?via%3Dihub</w:t>
        </w:r>
      </w:hyperlink>
    </w:p>
    <w:p w14:paraId="39008B0A" w14:textId="77777777" w:rsidR="00044089" w:rsidRDefault="00044089" w:rsidP="003C715E">
      <w:pPr>
        <w:spacing w:after="0" w:line="240" w:lineRule="auto"/>
        <w:jc w:val="both"/>
        <w:rPr>
          <w:rFonts w:ascii="Verdana" w:hAnsi="Verdana"/>
          <w:lang w:val="en-US"/>
        </w:rPr>
      </w:pPr>
    </w:p>
    <w:p w14:paraId="5FECA948" w14:textId="26134EFB" w:rsidR="00CC7D42" w:rsidRPr="002E52F3" w:rsidRDefault="00CC7D42" w:rsidP="003C715E">
      <w:pPr>
        <w:spacing w:after="0" w:line="240" w:lineRule="auto"/>
        <w:jc w:val="both"/>
        <w:rPr>
          <w:rFonts w:ascii="Verdana" w:hAnsi="Verdana"/>
        </w:rPr>
      </w:pPr>
      <w:r w:rsidRPr="009862C5">
        <w:rPr>
          <w:rFonts w:ascii="Verdana" w:hAnsi="Verdana"/>
          <w:lang w:val="en-US"/>
        </w:rPr>
        <w:t xml:space="preserve">Wechsler, J. B., Schwartz, S., Arva, N. C., Kim, K. A., Chen, L., Makhija, M., Amsden, K., Keeley, </w:t>
      </w:r>
      <w:r w:rsidR="009D0A6E">
        <w:rPr>
          <w:rFonts w:ascii="Verdana" w:hAnsi="Verdana"/>
          <w:lang w:val="en-US"/>
        </w:rPr>
        <w:t>K., Mohammed, S., Dellon, E. S. y</w:t>
      </w:r>
      <w:r w:rsidRPr="009862C5">
        <w:rPr>
          <w:rFonts w:ascii="Verdana" w:hAnsi="Verdana"/>
          <w:lang w:val="en-US"/>
        </w:rPr>
        <w:t xml:space="preserve"> Kagalwalla, A. F. (2022</w:t>
      </w:r>
      <w:r w:rsidR="009D0A6E">
        <w:rPr>
          <w:rFonts w:ascii="Verdana" w:hAnsi="Verdana"/>
          <w:lang w:val="en-US"/>
        </w:rPr>
        <w:t>, agosto</w:t>
      </w:r>
      <w:r w:rsidRPr="009862C5">
        <w:rPr>
          <w:rFonts w:ascii="Verdana" w:hAnsi="Verdana"/>
          <w:lang w:val="en-US"/>
        </w:rPr>
        <w:t>). A single-food milk elimination diet is effective for treatment of eosinophilic esophagitis in children.</w:t>
      </w:r>
      <w:r w:rsidR="00044089">
        <w:rPr>
          <w:rFonts w:ascii="Verdana" w:hAnsi="Verdana"/>
          <w:lang w:val="en-US"/>
        </w:rPr>
        <w:t xml:space="preserve"> </w:t>
      </w:r>
      <w:r w:rsidRPr="006F22C9">
        <w:rPr>
          <w:rFonts w:ascii="Verdana" w:hAnsi="Verdana"/>
          <w:i/>
          <w:iCs/>
        </w:rPr>
        <w:t>Clinical Gastroenterology and Hepatology</w:t>
      </w:r>
      <w:r w:rsidRPr="006F22C9">
        <w:rPr>
          <w:rFonts w:ascii="Verdana" w:hAnsi="Verdana"/>
        </w:rPr>
        <w:t>,</w:t>
      </w:r>
      <w:r w:rsidR="00044089">
        <w:rPr>
          <w:rFonts w:ascii="Verdana" w:hAnsi="Verdana"/>
        </w:rPr>
        <w:t xml:space="preserve"> </w:t>
      </w:r>
      <w:r w:rsidRPr="006F22C9">
        <w:rPr>
          <w:rFonts w:ascii="Verdana" w:hAnsi="Verdana"/>
          <w:i/>
          <w:iCs/>
        </w:rPr>
        <w:t>20</w:t>
      </w:r>
      <w:r w:rsidR="009D0A6E" w:rsidRPr="006F22C9">
        <w:rPr>
          <w:rFonts w:ascii="Verdana" w:hAnsi="Verdana"/>
        </w:rPr>
        <w:t>(8), 1748-</w:t>
      </w:r>
      <w:r w:rsidRPr="006F22C9">
        <w:rPr>
          <w:rFonts w:ascii="Verdana" w:hAnsi="Verdana"/>
        </w:rPr>
        <w:t>1756.</w:t>
      </w:r>
      <w:r w:rsidR="00044089">
        <w:rPr>
          <w:rFonts w:ascii="Verdana" w:hAnsi="Verdana"/>
        </w:rPr>
        <w:t xml:space="preserve"> </w:t>
      </w:r>
      <w:hyperlink r:id="rId40" w:history="1">
        <w:r w:rsidR="00044089" w:rsidRPr="00417B8E">
          <w:rPr>
            <w:rStyle w:val="Hipervnculo"/>
            <w:rFonts w:ascii="Verdana" w:hAnsi="Verdana"/>
          </w:rPr>
          <w:t>https://doi.org/10.1016/j.cgh.2021.03.049</w:t>
        </w:r>
      </w:hyperlink>
    </w:p>
    <w:p w14:paraId="152728B1" w14:textId="77777777" w:rsidR="00CC7D42" w:rsidRPr="006F22C9" w:rsidRDefault="00CC7D42" w:rsidP="00044089">
      <w:pPr>
        <w:spacing w:after="0" w:line="240" w:lineRule="auto"/>
        <w:jc w:val="both"/>
        <w:rPr>
          <w:rFonts w:ascii="Verdana" w:hAnsi="Verdana"/>
        </w:rPr>
      </w:pPr>
    </w:p>
    <w:p w14:paraId="1FC92348" w14:textId="77777777" w:rsidR="001B7CD0" w:rsidRPr="00DE4E67" w:rsidRDefault="001B7CD0" w:rsidP="00044089">
      <w:pPr>
        <w:pStyle w:val="Ttulo1"/>
        <w:spacing w:before="0" w:after="0" w:line="240" w:lineRule="auto"/>
        <w:jc w:val="both"/>
        <w:rPr>
          <w:rFonts w:ascii="Verdana" w:hAnsi="Verdana"/>
          <w:b/>
          <w:bCs/>
          <w:color w:val="000000" w:themeColor="text1"/>
          <w:sz w:val="22"/>
          <w:szCs w:val="22"/>
        </w:rPr>
      </w:pPr>
      <w:r w:rsidRPr="00DE4E67">
        <w:rPr>
          <w:rFonts w:ascii="Verdana" w:hAnsi="Verdana"/>
          <w:b/>
          <w:bCs/>
          <w:color w:val="000000" w:themeColor="text1"/>
          <w:sz w:val="22"/>
          <w:szCs w:val="22"/>
        </w:rPr>
        <w:t>Cómo citar este documento</w:t>
      </w:r>
    </w:p>
    <w:p w14:paraId="025B5455" w14:textId="77777777" w:rsidR="001B7CD0" w:rsidRPr="00DE4E67" w:rsidRDefault="001B7CD0" w:rsidP="003C715E">
      <w:pPr>
        <w:spacing w:after="0" w:line="240" w:lineRule="auto"/>
        <w:ind w:right="112"/>
        <w:jc w:val="both"/>
        <w:rPr>
          <w:rFonts w:ascii="Verdana" w:hAnsi="Verdana"/>
          <w:color w:val="000000" w:themeColor="text1"/>
        </w:rPr>
      </w:pPr>
    </w:p>
    <w:p w14:paraId="04BEFCD3" w14:textId="2B936CEE" w:rsidR="001B7CD0" w:rsidRPr="00513EE3" w:rsidRDefault="001B7CD0" w:rsidP="003C715E">
      <w:pPr>
        <w:shd w:val="clear" w:color="auto" w:fill="D9D9D9" w:themeFill="background1" w:themeFillShade="D9"/>
        <w:spacing w:after="0" w:line="240" w:lineRule="auto"/>
        <w:ind w:right="-62"/>
        <w:jc w:val="both"/>
        <w:rPr>
          <w:rFonts w:ascii="Verdana" w:hAnsi="Verdana"/>
          <w:color w:val="000000" w:themeColor="text1"/>
        </w:rPr>
      </w:pPr>
      <w:r>
        <w:rPr>
          <w:rFonts w:ascii="Verdana" w:hAnsi="Verdana"/>
          <w:color w:val="000000" w:themeColor="text1"/>
        </w:rPr>
        <w:t>Macouzet</w:t>
      </w:r>
      <w:r w:rsidR="00D63998">
        <w:rPr>
          <w:rFonts w:ascii="Verdana" w:hAnsi="Verdana"/>
          <w:color w:val="000000" w:themeColor="text1"/>
        </w:rPr>
        <w:t>,</w:t>
      </w:r>
      <w:r w:rsidRPr="00513EE3">
        <w:rPr>
          <w:rFonts w:ascii="Verdana" w:hAnsi="Verdana"/>
          <w:color w:val="000000" w:themeColor="text1"/>
        </w:rPr>
        <w:t xml:space="preserve"> </w:t>
      </w:r>
      <w:r>
        <w:rPr>
          <w:rFonts w:ascii="Verdana" w:hAnsi="Verdana"/>
          <w:color w:val="000000" w:themeColor="text1"/>
        </w:rPr>
        <w:t>C</w:t>
      </w:r>
      <w:r w:rsidR="00D63998">
        <w:rPr>
          <w:rFonts w:ascii="Verdana" w:hAnsi="Verdana"/>
          <w:color w:val="000000" w:themeColor="text1"/>
        </w:rPr>
        <w:t>. y</w:t>
      </w:r>
      <w:r w:rsidRPr="00513EE3">
        <w:rPr>
          <w:rFonts w:ascii="Verdana" w:hAnsi="Verdana"/>
          <w:color w:val="000000" w:themeColor="text1"/>
        </w:rPr>
        <w:t xml:space="preserve"> </w:t>
      </w:r>
      <w:r>
        <w:rPr>
          <w:rFonts w:ascii="Verdana" w:hAnsi="Verdana"/>
          <w:color w:val="000000" w:themeColor="text1"/>
        </w:rPr>
        <w:t>Macías</w:t>
      </w:r>
      <w:r w:rsidR="009D0A6E">
        <w:rPr>
          <w:rFonts w:ascii="Verdana" w:hAnsi="Verdana"/>
          <w:color w:val="000000" w:themeColor="text1"/>
        </w:rPr>
        <w:t>,</w:t>
      </w:r>
      <w:r>
        <w:rPr>
          <w:rFonts w:ascii="Verdana" w:hAnsi="Verdana"/>
          <w:color w:val="000000" w:themeColor="text1"/>
        </w:rPr>
        <w:t xml:space="preserve"> A</w:t>
      </w:r>
      <w:r w:rsidRPr="00513EE3">
        <w:rPr>
          <w:rFonts w:ascii="Verdana" w:hAnsi="Verdana"/>
          <w:color w:val="000000" w:themeColor="text1"/>
        </w:rPr>
        <w:t xml:space="preserve">. (2025). </w:t>
      </w:r>
      <w:r>
        <w:rPr>
          <w:rFonts w:ascii="Verdana" w:hAnsi="Verdana"/>
          <w:color w:val="000000" w:themeColor="text1"/>
        </w:rPr>
        <w:t>Manejo dietético</w:t>
      </w:r>
      <w:r w:rsidRPr="00513EE3">
        <w:rPr>
          <w:rFonts w:ascii="Verdana" w:hAnsi="Verdana"/>
          <w:color w:val="000000" w:themeColor="text1"/>
        </w:rPr>
        <w:t xml:space="preserve">. </w:t>
      </w:r>
      <w:r w:rsidR="009D0A6E">
        <w:rPr>
          <w:rFonts w:ascii="Verdana" w:hAnsi="Verdana"/>
          <w:i/>
          <w:color w:val="000000" w:themeColor="text1"/>
        </w:rPr>
        <w:t>Alergia A</w:t>
      </w:r>
      <w:r w:rsidRPr="00513EE3">
        <w:rPr>
          <w:rFonts w:ascii="Verdana" w:hAnsi="Verdana"/>
          <w:i/>
          <w:color w:val="000000" w:themeColor="text1"/>
        </w:rPr>
        <w:t>limentaria</w:t>
      </w:r>
      <w:r w:rsidRPr="00513EE3">
        <w:rPr>
          <w:rFonts w:ascii="Verdana" w:hAnsi="Verdana"/>
          <w:color w:val="000000" w:themeColor="text1"/>
        </w:rPr>
        <w:t>. Facultad de Medicina-UNAM. [Vínculo]</w:t>
      </w:r>
    </w:p>
    <w:p w14:paraId="6891E52B" w14:textId="77777777" w:rsidR="003E765D" w:rsidRDefault="003E765D" w:rsidP="003C715E">
      <w:pPr>
        <w:spacing w:line="240" w:lineRule="auto"/>
      </w:pPr>
    </w:p>
    <w:p w14:paraId="0A15CEEE" w14:textId="77777777" w:rsidR="001B7CD0" w:rsidRDefault="001B7CD0" w:rsidP="003C715E">
      <w:pPr>
        <w:spacing w:line="240" w:lineRule="auto"/>
        <w:rPr>
          <w:rFonts w:ascii="Verdana" w:hAnsi="Verdana"/>
          <w:b/>
          <w:bCs/>
          <w:color w:val="000000" w:themeColor="text1"/>
        </w:rPr>
      </w:pPr>
      <w:r>
        <w:rPr>
          <w:rFonts w:ascii="Verdana" w:hAnsi="Verdana"/>
          <w:b/>
          <w:bCs/>
          <w:color w:val="000000" w:themeColor="text1"/>
        </w:rPr>
        <w:br w:type="page"/>
      </w:r>
    </w:p>
    <w:p w14:paraId="717B20F4" w14:textId="25535CA4" w:rsidR="001B7CD0" w:rsidRPr="00513EE3" w:rsidRDefault="001B7CD0" w:rsidP="003C715E">
      <w:pPr>
        <w:pBdr>
          <w:top w:val="nil"/>
          <w:left w:val="nil"/>
          <w:bottom w:val="nil"/>
          <w:right w:val="nil"/>
          <w:between w:val="nil"/>
        </w:pBdr>
        <w:spacing w:after="0" w:line="240" w:lineRule="auto"/>
        <w:jc w:val="center"/>
        <w:rPr>
          <w:rFonts w:ascii="Verdana" w:hAnsi="Verdana"/>
          <w:b/>
          <w:bCs/>
          <w:color w:val="000000" w:themeColor="text1"/>
        </w:rPr>
      </w:pPr>
      <w:r>
        <w:rPr>
          <w:rFonts w:ascii="Verdana" w:hAnsi="Verdana"/>
          <w:b/>
          <w:bCs/>
          <w:color w:val="000000" w:themeColor="text1"/>
        </w:rPr>
        <w:lastRenderedPageBreak/>
        <w:t>Manejo dietético</w:t>
      </w:r>
    </w:p>
    <w:p w14:paraId="1BAC21DC" w14:textId="77777777" w:rsidR="001B7CD0" w:rsidRPr="00513EE3" w:rsidRDefault="001B7CD0" w:rsidP="003C715E">
      <w:pPr>
        <w:pBdr>
          <w:top w:val="nil"/>
          <w:left w:val="nil"/>
          <w:bottom w:val="nil"/>
          <w:right w:val="nil"/>
          <w:between w:val="nil"/>
        </w:pBdr>
        <w:spacing w:after="0" w:line="240" w:lineRule="auto"/>
        <w:jc w:val="center"/>
        <w:rPr>
          <w:rFonts w:ascii="Verdana" w:hAnsi="Verdana"/>
          <w:b/>
          <w:bCs/>
          <w:color w:val="000000" w:themeColor="text1"/>
        </w:rPr>
      </w:pPr>
    </w:p>
    <w:p w14:paraId="359BBA15" w14:textId="77777777" w:rsidR="001B7CD0" w:rsidRPr="00513EE3" w:rsidRDefault="001B7CD0" w:rsidP="003C715E">
      <w:pPr>
        <w:pBdr>
          <w:top w:val="nil"/>
          <w:left w:val="nil"/>
          <w:bottom w:val="nil"/>
          <w:right w:val="nil"/>
          <w:between w:val="nil"/>
        </w:pBdr>
        <w:spacing w:after="0" w:line="240" w:lineRule="auto"/>
        <w:jc w:val="center"/>
        <w:rPr>
          <w:rFonts w:ascii="Verdana" w:hAnsi="Verdana"/>
          <w:color w:val="000000" w:themeColor="text1"/>
        </w:rPr>
      </w:pPr>
      <w:r w:rsidRPr="00513EE3">
        <w:rPr>
          <w:rFonts w:ascii="Verdana" w:hAnsi="Verdana"/>
          <w:color w:val="000000" w:themeColor="text1"/>
        </w:rPr>
        <w:t>Material del curso a distancia</w:t>
      </w:r>
    </w:p>
    <w:p w14:paraId="323E8435" w14:textId="77777777" w:rsidR="001B7CD0" w:rsidRPr="00513EE3" w:rsidRDefault="001B7CD0" w:rsidP="003C715E">
      <w:pPr>
        <w:pBdr>
          <w:top w:val="nil"/>
          <w:left w:val="nil"/>
          <w:bottom w:val="nil"/>
          <w:right w:val="nil"/>
          <w:between w:val="nil"/>
        </w:pBdr>
        <w:spacing w:after="0" w:line="240" w:lineRule="auto"/>
        <w:jc w:val="center"/>
        <w:rPr>
          <w:rFonts w:ascii="Verdana" w:hAnsi="Verdana"/>
          <w:b/>
          <w:bCs/>
          <w:color w:val="000000" w:themeColor="text1"/>
        </w:rPr>
      </w:pPr>
      <w:r w:rsidRPr="00513EE3">
        <w:rPr>
          <w:rFonts w:ascii="Verdana" w:hAnsi="Verdana"/>
          <w:b/>
          <w:bCs/>
          <w:color w:val="000000" w:themeColor="text1"/>
        </w:rPr>
        <w:t>Alergia Alimentaria</w:t>
      </w:r>
    </w:p>
    <w:p w14:paraId="2362B129" w14:textId="77777777" w:rsidR="001B7CD0" w:rsidRPr="00513EE3" w:rsidRDefault="001B7CD0" w:rsidP="003C715E">
      <w:pPr>
        <w:pBdr>
          <w:top w:val="nil"/>
          <w:left w:val="nil"/>
          <w:bottom w:val="nil"/>
          <w:right w:val="nil"/>
          <w:between w:val="nil"/>
        </w:pBdr>
        <w:spacing w:after="0" w:line="240" w:lineRule="auto"/>
        <w:jc w:val="center"/>
        <w:rPr>
          <w:rFonts w:ascii="Verdana" w:hAnsi="Verdana"/>
          <w:b/>
          <w:bCs/>
          <w:color w:val="000000" w:themeColor="text1"/>
        </w:rPr>
      </w:pPr>
    </w:p>
    <w:p w14:paraId="1C332573" w14:textId="77777777" w:rsidR="001B7CD0" w:rsidRPr="00513EE3" w:rsidRDefault="001B7CD0" w:rsidP="003C715E">
      <w:pPr>
        <w:pBdr>
          <w:top w:val="nil"/>
          <w:left w:val="nil"/>
          <w:bottom w:val="nil"/>
          <w:right w:val="nil"/>
          <w:between w:val="nil"/>
        </w:pBdr>
        <w:spacing w:after="0" w:line="240" w:lineRule="auto"/>
        <w:jc w:val="center"/>
        <w:rPr>
          <w:rFonts w:ascii="Verdana" w:hAnsi="Verdana"/>
          <w:color w:val="000000" w:themeColor="text1"/>
        </w:rPr>
      </w:pPr>
      <w:r w:rsidRPr="00513EE3">
        <w:rPr>
          <w:rFonts w:ascii="Verdana" w:hAnsi="Verdana"/>
          <w:color w:val="000000" w:themeColor="text1"/>
        </w:rPr>
        <w:t>Secretaría de Universidad Abierta y Educación a Distancia</w:t>
      </w:r>
    </w:p>
    <w:p w14:paraId="71305F0D" w14:textId="77777777" w:rsidR="001B7CD0" w:rsidRPr="00513EE3" w:rsidRDefault="001B7CD0" w:rsidP="003C715E">
      <w:pPr>
        <w:pBdr>
          <w:top w:val="nil"/>
          <w:left w:val="nil"/>
          <w:bottom w:val="nil"/>
          <w:right w:val="nil"/>
          <w:between w:val="nil"/>
        </w:pBdr>
        <w:spacing w:after="0" w:line="240" w:lineRule="auto"/>
        <w:jc w:val="center"/>
        <w:rPr>
          <w:rFonts w:ascii="Verdana" w:hAnsi="Verdana"/>
          <w:color w:val="000000" w:themeColor="text1"/>
        </w:rPr>
      </w:pPr>
      <w:r w:rsidRPr="00513EE3">
        <w:rPr>
          <w:rFonts w:ascii="Verdana" w:hAnsi="Verdana"/>
          <w:color w:val="000000" w:themeColor="text1"/>
        </w:rPr>
        <w:t>de la Facultad de Medicina, UNAM</w:t>
      </w:r>
    </w:p>
    <w:p w14:paraId="67BB715A" w14:textId="77777777" w:rsidR="001B7CD0" w:rsidRPr="00513EE3" w:rsidRDefault="001B7CD0" w:rsidP="003C715E">
      <w:pPr>
        <w:pBdr>
          <w:top w:val="nil"/>
          <w:left w:val="nil"/>
          <w:bottom w:val="nil"/>
          <w:right w:val="nil"/>
          <w:between w:val="nil"/>
        </w:pBdr>
        <w:spacing w:after="0" w:line="240" w:lineRule="auto"/>
        <w:jc w:val="center"/>
        <w:rPr>
          <w:rFonts w:ascii="Verdana" w:hAnsi="Verdana"/>
          <w:color w:val="000000" w:themeColor="text1"/>
        </w:rPr>
      </w:pPr>
    </w:p>
    <w:p w14:paraId="1CF87ED0" w14:textId="6DC1169A" w:rsidR="001B7CD0" w:rsidRPr="00513EE3" w:rsidRDefault="001B7CD0" w:rsidP="003C715E">
      <w:pPr>
        <w:pBdr>
          <w:top w:val="nil"/>
          <w:left w:val="nil"/>
          <w:bottom w:val="nil"/>
          <w:right w:val="nil"/>
          <w:between w:val="nil"/>
        </w:pBdr>
        <w:spacing w:after="0" w:line="240" w:lineRule="auto"/>
        <w:jc w:val="center"/>
        <w:rPr>
          <w:rFonts w:ascii="Verdana" w:hAnsi="Verdana"/>
          <w:color w:val="000000" w:themeColor="text1"/>
        </w:rPr>
      </w:pPr>
      <w:r w:rsidRPr="00513EE3">
        <w:rPr>
          <w:rFonts w:ascii="Verdana" w:hAnsi="Verdana"/>
          <w:color w:val="000000" w:themeColor="text1"/>
        </w:rPr>
        <w:t>©</w:t>
      </w:r>
      <w:r w:rsidR="00D63998">
        <w:rPr>
          <w:rFonts w:ascii="Verdana" w:hAnsi="Verdana"/>
          <w:color w:val="000000" w:themeColor="text1"/>
        </w:rPr>
        <w:t xml:space="preserve"> </w:t>
      </w:r>
      <w:r w:rsidRPr="00513EE3">
        <w:rPr>
          <w:rFonts w:ascii="Verdana" w:hAnsi="Verdana"/>
          <w:color w:val="000000" w:themeColor="text1"/>
        </w:rPr>
        <w:t>Primera edición, 2025</w:t>
      </w:r>
    </w:p>
    <w:p w14:paraId="0425A15F" w14:textId="77777777" w:rsidR="001B7CD0" w:rsidRPr="00513EE3" w:rsidRDefault="001B7CD0" w:rsidP="003C715E">
      <w:pPr>
        <w:pBdr>
          <w:top w:val="nil"/>
          <w:left w:val="nil"/>
          <w:bottom w:val="nil"/>
          <w:right w:val="nil"/>
          <w:between w:val="nil"/>
        </w:pBdr>
        <w:spacing w:after="0" w:line="240" w:lineRule="auto"/>
        <w:jc w:val="center"/>
        <w:rPr>
          <w:rFonts w:ascii="Verdana" w:hAnsi="Verdana"/>
          <w:color w:val="000000" w:themeColor="text1"/>
        </w:rPr>
      </w:pPr>
    </w:p>
    <w:p w14:paraId="32AC68A5" w14:textId="77777777" w:rsidR="001B7CD0" w:rsidRPr="00513EE3" w:rsidRDefault="001B7CD0" w:rsidP="003C715E">
      <w:pPr>
        <w:pBdr>
          <w:top w:val="nil"/>
          <w:left w:val="nil"/>
          <w:bottom w:val="nil"/>
          <w:right w:val="nil"/>
          <w:between w:val="nil"/>
        </w:pBdr>
        <w:spacing w:after="0" w:line="240" w:lineRule="auto"/>
        <w:jc w:val="center"/>
        <w:rPr>
          <w:rFonts w:ascii="Verdana" w:hAnsi="Verdana"/>
          <w:b/>
          <w:bCs/>
          <w:color w:val="000000" w:themeColor="text1"/>
        </w:rPr>
      </w:pPr>
      <w:r w:rsidRPr="00513EE3">
        <w:rPr>
          <w:rFonts w:ascii="Verdana" w:hAnsi="Verdana"/>
          <w:b/>
          <w:bCs/>
          <w:color w:val="000000" w:themeColor="text1"/>
        </w:rPr>
        <w:t>Derechos reservados</w:t>
      </w:r>
    </w:p>
    <w:p w14:paraId="1B373F16" w14:textId="77777777" w:rsidR="001B7CD0" w:rsidRPr="00513EE3" w:rsidRDefault="001B7CD0" w:rsidP="003C715E">
      <w:pPr>
        <w:pBdr>
          <w:top w:val="nil"/>
          <w:left w:val="nil"/>
          <w:bottom w:val="nil"/>
          <w:right w:val="nil"/>
          <w:between w:val="nil"/>
        </w:pBdr>
        <w:spacing w:after="0" w:line="240" w:lineRule="auto"/>
        <w:jc w:val="center"/>
        <w:rPr>
          <w:rFonts w:ascii="Verdana" w:hAnsi="Verdana"/>
          <w:color w:val="000000" w:themeColor="text1"/>
        </w:rPr>
      </w:pPr>
    </w:p>
    <w:p w14:paraId="317BEADC" w14:textId="77777777" w:rsidR="001B7CD0" w:rsidRPr="00513EE3" w:rsidRDefault="001B7CD0" w:rsidP="003C715E">
      <w:pPr>
        <w:pBdr>
          <w:top w:val="nil"/>
          <w:left w:val="nil"/>
          <w:bottom w:val="nil"/>
          <w:right w:val="nil"/>
          <w:between w:val="nil"/>
        </w:pBdr>
        <w:spacing w:after="0" w:line="240" w:lineRule="auto"/>
        <w:jc w:val="center"/>
        <w:rPr>
          <w:rFonts w:ascii="Verdana" w:hAnsi="Verdana"/>
          <w:color w:val="000000" w:themeColor="text1"/>
        </w:rPr>
      </w:pPr>
      <w:r w:rsidRPr="00513EE3">
        <w:rPr>
          <w:rFonts w:ascii="Verdana" w:hAnsi="Verdana"/>
          <w:color w:val="000000" w:themeColor="text1"/>
        </w:rPr>
        <w:t>Universidad Nacional Autónoma de México</w:t>
      </w:r>
    </w:p>
    <w:p w14:paraId="79EDD8C7" w14:textId="77777777" w:rsidR="001B7CD0" w:rsidRPr="00513EE3" w:rsidRDefault="001B7CD0" w:rsidP="003C715E">
      <w:pPr>
        <w:pBdr>
          <w:top w:val="nil"/>
          <w:left w:val="nil"/>
          <w:bottom w:val="nil"/>
          <w:right w:val="nil"/>
          <w:between w:val="nil"/>
        </w:pBdr>
        <w:spacing w:after="0" w:line="240" w:lineRule="auto"/>
        <w:jc w:val="center"/>
        <w:rPr>
          <w:rFonts w:ascii="Verdana" w:hAnsi="Verdana"/>
          <w:color w:val="000000" w:themeColor="text1"/>
        </w:rPr>
      </w:pPr>
      <w:r w:rsidRPr="00513EE3">
        <w:rPr>
          <w:rFonts w:ascii="Verdana" w:hAnsi="Verdana"/>
          <w:color w:val="000000" w:themeColor="text1"/>
        </w:rPr>
        <w:t>Facultad de Medicina</w:t>
      </w:r>
    </w:p>
    <w:p w14:paraId="34A248D9" w14:textId="77777777" w:rsidR="001B7CD0" w:rsidRPr="00513EE3" w:rsidRDefault="001B7CD0" w:rsidP="003C715E">
      <w:pPr>
        <w:pBdr>
          <w:top w:val="nil"/>
          <w:left w:val="nil"/>
          <w:bottom w:val="nil"/>
          <w:right w:val="nil"/>
          <w:between w:val="nil"/>
        </w:pBdr>
        <w:spacing w:after="0" w:line="240" w:lineRule="auto"/>
        <w:jc w:val="center"/>
        <w:rPr>
          <w:rFonts w:ascii="Verdana" w:hAnsi="Verdana"/>
          <w:color w:val="000000" w:themeColor="text1"/>
        </w:rPr>
      </w:pPr>
      <w:r w:rsidRPr="00513EE3">
        <w:rPr>
          <w:rFonts w:ascii="Verdana" w:hAnsi="Verdana"/>
          <w:color w:val="000000" w:themeColor="text1"/>
        </w:rPr>
        <w:t>Ciudad Universitaria, Coyoacán</w:t>
      </w:r>
    </w:p>
    <w:p w14:paraId="50D17EBA" w14:textId="72F5F077" w:rsidR="001B7CD0" w:rsidRPr="00513EE3" w:rsidRDefault="00D63998" w:rsidP="003C715E">
      <w:pPr>
        <w:pBdr>
          <w:top w:val="nil"/>
          <w:left w:val="nil"/>
          <w:bottom w:val="nil"/>
          <w:right w:val="nil"/>
          <w:between w:val="nil"/>
        </w:pBdr>
        <w:spacing w:after="0" w:line="240" w:lineRule="auto"/>
        <w:jc w:val="center"/>
        <w:rPr>
          <w:rFonts w:ascii="Verdana" w:hAnsi="Verdana"/>
          <w:color w:val="000000" w:themeColor="text1"/>
        </w:rPr>
      </w:pPr>
      <w:r>
        <w:rPr>
          <w:rFonts w:ascii="Verdana" w:hAnsi="Verdana"/>
          <w:color w:val="000000" w:themeColor="text1"/>
        </w:rPr>
        <w:t xml:space="preserve">C. P. </w:t>
      </w:r>
      <w:r w:rsidR="001B7CD0" w:rsidRPr="00513EE3">
        <w:rPr>
          <w:rFonts w:ascii="Verdana" w:hAnsi="Verdana"/>
          <w:color w:val="000000" w:themeColor="text1"/>
        </w:rPr>
        <w:t xml:space="preserve">04510, Ciudad de México, México </w:t>
      </w:r>
    </w:p>
    <w:p w14:paraId="0FF793DE" w14:textId="77777777" w:rsidR="001B7CD0" w:rsidRPr="00513EE3" w:rsidRDefault="001B7CD0" w:rsidP="003C715E">
      <w:pPr>
        <w:pBdr>
          <w:top w:val="nil"/>
          <w:left w:val="nil"/>
          <w:bottom w:val="nil"/>
          <w:right w:val="nil"/>
          <w:between w:val="nil"/>
        </w:pBdr>
        <w:spacing w:after="0" w:line="240" w:lineRule="auto"/>
        <w:jc w:val="center"/>
        <w:rPr>
          <w:rFonts w:ascii="Verdana" w:hAnsi="Verdana"/>
          <w:color w:val="000000" w:themeColor="text1"/>
        </w:rPr>
      </w:pPr>
    </w:p>
    <w:p w14:paraId="27F06D83" w14:textId="77777777" w:rsidR="001B7CD0" w:rsidRPr="00513EE3" w:rsidRDefault="001B7CD0" w:rsidP="003C715E">
      <w:pPr>
        <w:pBdr>
          <w:top w:val="nil"/>
          <w:left w:val="nil"/>
          <w:bottom w:val="nil"/>
          <w:right w:val="nil"/>
          <w:between w:val="nil"/>
        </w:pBdr>
        <w:spacing w:after="0" w:line="240" w:lineRule="auto"/>
        <w:jc w:val="center"/>
        <w:rPr>
          <w:rFonts w:ascii="Verdana" w:hAnsi="Verdana"/>
          <w:color w:val="000000" w:themeColor="text1"/>
        </w:rPr>
      </w:pPr>
      <w:r w:rsidRPr="00513EE3">
        <w:rPr>
          <w:rFonts w:ascii="Verdana" w:hAnsi="Verdana"/>
          <w:color w:val="000000" w:themeColor="text1"/>
        </w:rPr>
        <w:t xml:space="preserve">Registro de derechos de autor: </w:t>
      </w:r>
    </w:p>
    <w:p w14:paraId="4DA60777" w14:textId="77777777" w:rsidR="001B7CD0" w:rsidRPr="00513EE3" w:rsidRDefault="001B7CD0" w:rsidP="003C715E">
      <w:pPr>
        <w:pBdr>
          <w:top w:val="nil"/>
          <w:left w:val="nil"/>
          <w:bottom w:val="nil"/>
          <w:right w:val="nil"/>
          <w:between w:val="nil"/>
        </w:pBdr>
        <w:spacing w:after="0" w:line="240" w:lineRule="auto"/>
        <w:jc w:val="center"/>
        <w:rPr>
          <w:rFonts w:ascii="Verdana" w:hAnsi="Verdana"/>
          <w:color w:val="000000" w:themeColor="text1"/>
        </w:rPr>
      </w:pPr>
    </w:p>
    <w:p w14:paraId="75794801" w14:textId="77777777" w:rsidR="001B7CD0" w:rsidRPr="00513EE3" w:rsidRDefault="001B7CD0" w:rsidP="003C715E">
      <w:pPr>
        <w:pBdr>
          <w:top w:val="nil"/>
          <w:left w:val="nil"/>
          <w:bottom w:val="nil"/>
          <w:right w:val="nil"/>
          <w:between w:val="nil"/>
        </w:pBdr>
        <w:spacing w:after="0" w:line="240" w:lineRule="auto"/>
        <w:jc w:val="center"/>
        <w:rPr>
          <w:rFonts w:ascii="Verdana" w:hAnsi="Verdana"/>
          <w:color w:val="000000" w:themeColor="text1"/>
        </w:rPr>
      </w:pPr>
      <w:r w:rsidRPr="00513EE3">
        <w:rPr>
          <w:rFonts w:ascii="Verdana" w:hAnsi="Verdana"/>
          <w:color w:val="000000" w:themeColor="text1"/>
        </w:rPr>
        <w:t>Prohibida su reproducción total o parcial por cualquier medio sin la autorización escrita del titular de los derechos patrimoniales.</w:t>
      </w:r>
    </w:p>
    <w:p w14:paraId="48CC3E28" w14:textId="77777777" w:rsidR="001B7CD0" w:rsidRPr="00513EE3" w:rsidRDefault="001B7CD0" w:rsidP="003C715E">
      <w:pPr>
        <w:pBdr>
          <w:top w:val="nil"/>
          <w:left w:val="nil"/>
          <w:bottom w:val="nil"/>
          <w:right w:val="nil"/>
          <w:between w:val="nil"/>
        </w:pBdr>
        <w:spacing w:after="0" w:line="240" w:lineRule="auto"/>
        <w:jc w:val="center"/>
        <w:rPr>
          <w:rFonts w:ascii="Verdana" w:hAnsi="Verdana"/>
          <w:color w:val="000000" w:themeColor="text1"/>
        </w:rPr>
      </w:pPr>
    </w:p>
    <w:p w14:paraId="5E795EAB" w14:textId="77777777" w:rsidR="001B7CD0" w:rsidRPr="00766D2B" w:rsidRDefault="001B7CD0" w:rsidP="003C715E">
      <w:pPr>
        <w:pBdr>
          <w:top w:val="nil"/>
          <w:left w:val="nil"/>
          <w:bottom w:val="nil"/>
          <w:right w:val="nil"/>
          <w:between w:val="nil"/>
        </w:pBdr>
        <w:spacing w:after="0" w:line="240" w:lineRule="auto"/>
        <w:jc w:val="center"/>
        <w:rPr>
          <w:rFonts w:ascii="Verdana" w:hAnsi="Verdana"/>
          <w:color w:val="000000" w:themeColor="text1"/>
          <w:lang w:val="en-US"/>
        </w:rPr>
      </w:pPr>
      <w:r w:rsidRPr="00766D2B">
        <w:rPr>
          <w:rFonts w:ascii="Verdana" w:hAnsi="Verdana"/>
          <w:color w:val="000000" w:themeColor="text1"/>
          <w:lang w:val="en-US"/>
        </w:rPr>
        <w:t>Hecho en México</w:t>
      </w:r>
    </w:p>
    <w:p w14:paraId="7131B3AA" w14:textId="77777777" w:rsidR="001B7CD0" w:rsidRDefault="001B7CD0" w:rsidP="003C715E">
      <w:pPr>
        <w:spacing w:after="0" w:line="240" w:lineRule="auto"/>
        <w:jc w:val="both"/>
        <w:rPr>
          <w:rFonts w:ascii="Verdana" w:hAnsi="Verdana"/>
          <w:lang w:val="en-US"/>
        </w:rPr>
      </w:pPr>
    </w:p>
    <w:p w14:paraId="1AC67007" w14:textId="77777777" w:rsidR="001B7CD0" w:rsidRDefault="001B7CD0" w:rsidP="003C715E">
      <w:pPr>
        <w:spacing w:after="0" w:line="240" w:lineRule="auto"/>
        <w:jc w:val="both"/>
        <w:rPr>
          <w:rFonts w:ascii="Verdana" w:hAnsi="Verdana"/>
          <w:lang w:val="en-US"/>
        </w:rPr>
      </w:pPr>
    </w:p>
    <w:p w14:paraId="49C48C57" w14:textId="77777777" w:rsidR="001B7CD0" w:rsidRPr="00513EE3" w:rsidRDefault="001B7CD0" w:rsidP="003C715E">
      <w:pPr>
        <w:spacing w:after="0" w:line="240" w:lineRule="auto"/>
        <w:jc w:val="both"/>
        <w:rPr>
          <w:rFonts w:ascii="Verdana" w:hAnsi="Verdana"/>
          <w:lang w:val="en-US"/>
        </w:rPr>
      </w:pPr>
    </w:p>
    <w:p w14:paraId="266450C3" w14:textId="77777777" w:rsidR="00715C47" w:rsidRDefault="00715C47" w:rsidP="003C715E">
      <w:pPr>
        <w:spacing w:line="240" w:lineRule="auto"/>
      </w:pPr>
    </w:p>
    <w:sectPr w:rsidR="00715C47">
      <w:pgSz w:w="12240" w:h="15840"/>
      <w:pgMar w:top="1417" w:right="1701" w:bottom="1417"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9A3629" w16cex:dateUtc="2025-04-04T16:42:00Z"/>
  <w16cex:commentExtensible w16cex:durableId="0A47429E" w16cex:dateUtc="2025-04-07T15:24:00Z"/>
  <w16cex:commentExtensible w16cex:durableId="4EDA8B13" w16cex:dateUtc="2025-04-07T15:24:00Z"/>
  <w16cex:commentExtensible w16cex:durableId="1D704D0A" w16cex:dateUtc="2025-04-07T16:52:00Z"/>
  <w16cex:commentExtensible w16cex:durableId="2F71305E" w16cex:dateUtc="2025-04-07T15:33:00Z"/>
  <w16cex:commentExtensible w16cex:durableId="21920EE3" w16cex:dateUtc="2025-04-07T15:33:00Z"/>
  <w16cex:commentExtensible w16cex:durableId="1F3D32BA" w16cex:dateUtc="2025-04-07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1ACEE1C" w16cid:durableId="2B9A3629"/>
  <w16cid:commentId w16cid:paraId="3C820065" w16cid:durableId="0A47429E"/>
  <w16cid:commentId w16cid:paraId="153F6131" w16cid:durableId="2B9A359C"/>
  <w16cid:commentId w16cid:paraId="6A09D59B" w16cid:durableId="4EDA8B13"/>
  <w16cid:commentId w16cid:paraId="41492294" w16cid:durableId="2B9A359D"/>
  <w16cid:commentId w16cid:paraId="38FA170A" w16cid:durableId="1D704D0A"/>
  <w16cid:commentId w16cid:paraId="5418EEBE" w16cid:durableId="2B9A359E"/>
  <w16cid:commentId w16cid:paraId="073286DA" w16cid:durableId="2F71305E"/>
  <w16cid:commentId w16cid:paraId="6E474AFD" w16cid:durableId="21920EE3"/>
  <w16cid:commentId w16cid:paraId="035D5B64" w16cid:durableId="2B9A4F84"/>
  <w16cid:commentId w16cid:paraId="3F81AD20" w16cid:durableId="1F3D32BA"/>
  <w16cid:commentId w16cid:paraId="2F87C2A0" w16cid:durableId="2B9A35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972A8"/>
    <w:multiLevelType w:val="multilevel"/>
    <w:tmpl w:val="E870A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072022"/>
    <w:multiLevelType w:val="multilevel"/>
    <w:tmpl w:val="BD0C0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C06512"/>
    <w:multiLevelType w:val="hybridMultilevel"/>
    <w:tmpl w:val="83E449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1463C94"/>
    <w:multiLevelType w:val="hybridMultilevel"/>
    <w:tmpl w:val="817E56A0"/>
    <w:lvl w:ilvl="0" w:tplc="C430E0A2">
      <w:start w:val="1"/>
      <w:numFmt w:val="bullet"/>
      <w:lvlText w:val="•"/>
      <w:lvlJc w:val="left"/>
      <w:pPr>
        <w:tabs>
          <w:tab w:val="num" w:pos="720"/>
        </w:tabs>
        <w:ind w:left="720" w:hanging="360"/>
      </w:pPr>
      <w:rPr>
        <w:rFonts w:ascii="Times New Roman" w:hAnsi="Times New Roman" w:hint="default"/>
      </w:rPr>
    </w:lvl>
    <w:lvl w:ilvl="1" w:tplc="2474F356">
      <w:numFmt w:val="bullet"/>
      <w:lvlText w:val="•"/>
      <w:lvlJc w:val="left"/>
      <w:pPr>
        <w:tabs>
          <w:tab w:val="num" w:pos="1440"/>
        </w:tabs>
        <w:ind w:left="1440" w:hanging="360"/>
      </w:pPr>
      <w:rPr>
        <w:rFonts w:ascii="Times New Roman" w:hAnsi="Times New Roman" w:hint="default"/>
      </w:rPr>
    </w:lvl>
    <w:lvl w:ilvl="2" w:tplc="CFEE9D48" w:tentative="1">
      <w:start w:val="1"/>
      <w:numFmt w:val="bullet"/>
      <w:lvlText w:val="•"/>
      <w:lvlJc w:val="left"/>
      <w:pPr>
        <w:tabs>
          <w:tab w:val="num" w:pos="2160"/>
        </w:tabs>
        <w:ind w:left="2160" w:hanging="360"/>
      </w:pPr>
      <w:rPr>
        <w:rFonts w:ascii="Times New Roman" w:hAnsi="Times New Roman" w:hint="default"/>
      </w:rPr>
    </w:lvl>
    <w:lvl w:ilvl="3" w:tplc="55DEABD6" w:tentative="1">
      <w:start w:val="1"/>
      <w:numFmt w:val="bullet"/>
      <w:lvlText w:val="•"/>
      <w:lvlJc w:val="left"/>
      <w:pPr>
        <w:tabs>
          <w:tab w:val="num" w:pos="2880"/>
        </w:tabs>
        <w:ind w:left="2880" w:hanging="360"/>
      </w:pPr>
      <w:rPr>
        <w:rFonts w:ascii="Times New Roman" w:hAnsi="Times New Roman" w:hint="default"/>
      </w:rPr>
    </w:lvl>
    <w:lvl w:ilvl="4" w:tplc="CC94C49E" w:tentative="1">
      <w:start w:val="1"/>
      <w:numFmt w:val="bullet"/>
      <w:lvlText w:val="•"/>
      <w:lvlJc w:val="left"/>
      <w:pPr>
        <w:tabs>
          <w:tab w:val="num" w:pos="3600"/>
        </w:tabs>
        <w:ind w:left="3600" w:hanging="360"/>
      </w:pPr>
      <w:rPr>
        <w:rFonts w:ascii="Times New Roman" w:hAnsi="Times New Roman" w:hint="default"/>
      </w:rPr>
    </w:lvl>
    <w:lvl w:ilvl="5" w:tplc="8CE473A6" w:tentative="1">
      <w:start w:val="1"/>
      <w:numFmt w:val="bullet"/>
      <w:lvlText w:val="•"/>
      <w:lvlJc w:val="left"/>
      <w:pPr>
        <w:tabs>
          <w:tab w:val="num" w:pos="4320"/>
        </w:tabs>
        <w:ind w:left="4320" w:hanging="360"/>
      </w:pPr>
      <w:rPr>
        <w:rFonts w:ascii="Times New Roman" w:hAnsi="Times New Roman" w:hint="default"/>
      </w:rPr>
    </w:lvl>
    <w:lvl w:ilvl="6" w:tplc="133423F0" w:tentative="1">
      <w:start w:val="1"/>
      <w:numFmt w:val="bullet"/>
      <w:lvlText w:val="•"/>
      <w:lvlJc w:val="left"/>
      <w:pPr>
        <w:tabs>
          <w:tab w:val="num" w:pos="5040"/>
        </w:tabs>
        <w:ind w:left="5040" w:hanging="360"/>
      </w:pPr>
      <w:rPr>
        <w:rFonts w:ascii="Times New Roman" w:hAnsi="Times New Roman" w:hint="default"/>
      </w:rPr>
    </w:lvl>
    <w:lvl w:ilvl="7" w:tplc="2C10B960" w:tentative="1">
      <w:start w:val="1"/>
      <w:numFmt w:val="bullet"/>
      <w:lvlText w:val="•"/>
      <w:lvlJc w:val="left"/>
      <w:pPr>
        <w:tabs>
          <w:tab w:val="num" w:pos="5760"/>
        </w:tabs>
        <w:ind w:left="5760" w:hanging="360"/>
      </w:pPr>
      <w:rPr>
        <w:rFonts w:ascii="Times New Roman" w:hAnsi="Times New Roman" w:hint="default"/>
      </w:rPr>
    </w:lvl>
    <w:lvl w:ilvl="8" w:tplc="08C01218" w:tentative="1">
      <w:start w:val="1"/>
      <w:numFmt w:val="bullet"/>
      <w:lvlText w:val="•"/>
      <w:lvlJc w:val="left"/>
      <w:pPr>
        <w:tabs>
          <w:tab w:val="num" w:pos="6480"/>
        </w:tabs>
        <w:ind w:left="6480" w:hanging="360"/>
      </w:pPr>
      <w:rPr>
        <w:rFonts w:ascii="Times New Roman" w:hAnsi="Times New Roman" w:hint="default"/>
      </w:rPr>
    </w:lvl>
  </w:abstractNum>
  <w:abstractNum w:abstractNumId="4">
    <w:nsid w:val="40F65CD8"/>
    <w:multiLevelType w:val="hybridMultilevel"/>
    <w:tmpl w:val="209A3932"/>
    <w:lvl w:ilvl="0" w:tplc="97CC16DC">
      <w:start w:val="1"/>
      <w:numFmt w:val="bullet"/>
      <w:lvlText w:val="•"/>
      <w:lvlJc w:val="left"/>
      <w:pPr>
        <w:tabs>
          <w:tab w:val="num" w:pos="720"/>
        </w:tabs>
        <w:ind w:left="720" w:hanging="360"/>
      </w:pPr>
      <w:rPr>
        <w:rFonts w:ascii="Times New Roman" w:hAnsi="Times New Roman" w:hint="default"/>
      </w:rPr>
    </w:lvl>
    <w:lvl w:ilvl="1" w:tplc="5AAE1A5A">
      <w:numFmt w:val="bullet"/>
      <w:lvlText w:val="•"/>
      <w:lvlJc w:val="left"/>
      <w:pPr>
        <w:tabs>
          <w:tab w:val="num" w:pos="1440"/>
        </w:tabs>
        <w:ind w:left="1440" w:hanging="360"/>
      </w:pPr>
      <w:rPr>
        <w:rFonts w:ascii="Times New Roman" w:hAnsi="Times New Roman" w:hint="default"/>
      </w:rPr>
    </w:lvl>
    <w:lvl w:ilvl="2" w:tplc="5652ED66" w:tentative="1">
      <w:start w:val="1"/>
      <w:numFmt w:val="bullet"/>
      <w:lvlText w:val="•"/>
      <w:lvlJc w:val="left"/>
      <w:pPr>
        <w:tabs>
          <w:tab w:val="num" w:pos="2160"/>
        </w:tabs>
        <w:ind w:left="2160" w:hanging="360"/>
      </w:pPr>
      <w:rPr>
        <w:rFonts w:ascii="Times New Roman" w:hAnsi="Times New Roman" w:hint="default"/>
      </w:rPr>
    </w:lvl>
    <w:lvl w:ilvl="3" w:tplc="11BCAA46" w:tentative="1">
      <w:start w:val="1"/>
      <w:numFmt w:val="bullet"/>
      <w:lvlText w:val="•"/>
      <w:lvlJc w:val="left"/>
      <w:pPr>
        <w:tabs>
          <w:tab w:val="num" w:pos="2880"/>
        </w:tabs>
        <w:ind w:left="2880" w:hanging="360"/>
      </w:pPr>
      <w:rPr>
        <w:rFonts w:ascii="Times New Roman" w:hAnsi="Times New Roman" w:hint="default"/>
      </w:rPr>
    </w:lvl>
    <w:lvl w:ilvl="4" w:tplc="BDF4E764" w:tentative="1">
      <w:start w:val="1"/>
      <w:numFmt w:val="bullet"/>
      <w:lvlText w:val="•"/>
      <w:lvlJc w:val="left"/>
      <w:pPr>
        <w:tabs>
          <w:tab w:val="num" w:pos="3600"/>
        </w:tabs>
        <w:ind w:left="3600" w:hanging="360"/>
      </w:pPr>
      <w:rPr>
        <w:rFonts w:ascii="Times New Roman" w:hAnsi="Times New Roman" w:hint="default"/>
      </w:rPr>
    </w:lvl>
    <w:lvl w:ilvl="5" w:tplc="95D80508" w:tentative="1">
      <w:start w:val="1"/>
      <w:numFmt w:val="bullet"/>
      <w:lvlText w:val="•"/>
      <w:lvlJc w:val="left"/>
      <w:pPr>
        <w:tabs>
          <w:tab w:val="num" w:pos="4320"/>
        </w:tabs>
        <w:ind w:left="4320" w:hanging="360"/>
      </w:pPr>
      <w:rPr>
        <w:rFonts w:ascii="Times New Roman" w:hAnsi="Times New Roman" w:hint="default"/>
      </w:rPr>
    </w:lvl>
    <w:lvl w:ilvl="6" w:tplc="5B56895C" w:tentative="1">
      <w:start w:val="1"/>
      <w:numFmt w:val="bullet"/>
      <w:lvlText w:val="•"/>
      <w:lvlJc w:val="left"/>
      <w:pPr>
        <w:tabs>
          <w:tab w:val="num" w:pos="5040"/>
        </w:tabs>
        <w:ind w:left="5040" w:hanging="360"/>
      </w:pPr>
      <w:rPr>
        <w:rFonts w:ascii="Times New Roman" w:hAnsi="Times New Roman" w:hint="default"/>
      </w:rPr>
    </w:lvl>
    <w:lvl w:ilvl="7" w:tplc="347AB102" w:tentative="1">
      <w:start w:val="1"/>
      <w:numFmt w:val="bullet"/>
      <w:lvlText w:val="•"/>
      <w:lvlJc w:val="left"/>
      <w:pPr>
        <w:tabs>
          <w:tab w:val="num" w:pos="5760"/>
        </w:tabs>
        <w:ind w:left="5760" w:hanging="360"/>
      </w:pPr>
      <w:rPr>
        <w:rFonts w:ascii="Times New Roman" w:hAnsi="Times New Roman" w:hint="default"/>
      </w:rPr>
    </w:lvl>
    <w:lvl w:ilvl="8" w:tplc="0FAA4A5C" w:tentative="1">
      <w:start w:val="1"/>
      <w:numFmt w:val="bullet"/>
      <w:lvlText w:val="•"/>
      <w:lvlJc w:val="left"/>
      <w:pPr>
        <w:tabs>
          <w:tab w:val="num" w:pos="6480"/>
        </w:tabs>
        <w:ind w:left="6480" w:hanging="360"/>
      </w:pPr>
      <w:rPr>
        <w:rFonts w:ascii="Times New Roman" w:hAnsi="Times New Roman" w:hint="default"/>
      </w:rPr>
    </w:lvl>
  </w:abstractNum>
  <w:abstractNum w:abstractNumId="5">
    <w:nsid w:val="55A153F7"/>
    <w:multiLevelType w:val="hybridMultilevel"/>
    <w:tmpl w:val="EAC66FEA"/>
    <w:lvl w:ilvl="0" w:tplc="DE16928E">
      <w:start w:val="1"/>
      <w:numFmt w:val="bullet"/>
      <w:lvlText w:val="•"/>
      <w:lvlJc w:val="left"/>
      <w:pPr>
        <w:tabs>
          <w:tab w:val="num" w:pos="720"/>
        </w:tabs>
        <w:ind w:left="720" w:hanging="360"/>
      </w:pPr>
      <w:rPr>
        <w:rFonts w:ascii="Times New Roman" w:hAnsi="Times New Roman" w:hint="default"/>
      </w:rPr>
    </w:lvl>
    <w:lvl w:ilvl="1" w:tplc="DABE2C68">
      <w:numFmt w:val="bullet"/>
      <w:lvlText w:val="•"/>
      <w:lvlJc w:val="left"/>
      <w:pPr>
        <w:tabs>
          <w:tab w:val="num" w:pos="1440"/>
        </w:tabs>
        <w:ind w:left="1440" w:hanging="360"/>
      </w:pPr>
      <w:rPr>
        <w:rFonts w:ascii="Times New Roman" w:hAnsi="Times New Roman" w:hint="default"/>
      </w:rPr>
    </w:lvl>
    <w:lvl w:ilvl="2" w:tplc="E3BC4668" w:tentative="1">
      <w:start w:val="1"/>
      <w:numFmt w:val="bullet"/>
      <w:lvlText w:val="•"/>
      <w:lvlJc w:val="left"/>
      <w:pPr>
        <w:tabs>
          <w:tab w:val="num" w:pos="2160"/>
        </w:tabs>
        <w:ind w:left="2160" w:hanging="360"/>
      </w:pPr>
      <w:rPr>
        <w:rFonts w:ascii="Times New Roman" w:hAnsi="Times New Roman" w:hint="default"/>
      </w:rPr>
    </w:lvl>
    <w:lvl w:ilvl="3" w:tplc="85A0B89A" w:tentative="1">
      <w:start w:val="1"/>
      <w:numFmt w:val="bullet"/>
      <w:lvlText w:val="•"/>
      <w:lvlJc w:val="left"/>
      <w:pPr>
        <w:tabs>
          <w:tab w:val="num" w:pos="2880"/>
        </w:tabs>
        <w:ind w:left="2880" w:hanging="360"/>
      </w:pPr>
      <w:rPr>
        <w:rFonts w:ascii="Times New Roman" w:hAnsi="Times New Roman" w:hint="default"/>
      </w:rPr>
    </w:lvl>
    <w:lvl w:ilvl="4" w:tplc="890AA62A" w:tentative="1">
      <w:start w:val="1"/>
      <w:numFmt w:val="bullet"/>
      <w:lvlText w:val="•"/>
      <w:lvlJc w:val="left"/>
      <w:pPr>
        <w:tabs>
          <w:tab w:val="num" w:pos="3600"/>
        </w:tabs>
        <w:ind w:left="3600" w:hanging="360"/>
      </w:pPr>
      <w:rPr>
        <w:rFonts w:ascii="Times New Roman" w:hAnsi="Times New Roman" w:hint="default"/>
      </w:rPr>
    </w:lvl>
    <w:lvl w:ilvl="5" w:tplc="22F2115A" w:tentative="1">
      <w:start w:val="1"/>
      <w:numFmt w:val="bullet"/>
      <w:lvlText w:val="•"/>
      <w:lvlJc w:val="left"/>
      <w:pPr>
        <w:tabs>
          <w:tab w:val="num" w:pos="4320"/>
        </w:tabs>
        <w:ind w:left="4320" w:hanging="360"/>
      </w:pPr>
      <w:rPr>
        <w:rFonts w:ascii="Times New Roman" w:hAnsi="Times New Roman" w:hint="default"/>
      </w:rPr>
    </w:lvl>
    <w:lvl w:ilvl="6" w:tplc="1DDE547A" w:tentative="1">
      <w:start w:val="1"/>
      <w:numFmt w:val="bullet"/>
      <w:lvlText w:val="•"/>
      <w:lvlJc w:val="left"/>
      <w:pPr>
        <w:tabs>
          <w:tab w:val="num" w:pos="5040"/>
        </w:tabs>
        <w:ind w:left="5040" w:hanging="360"/>
      </w:pPr>
      <w:rPr>
        <w:rFonts w:ascii="Times New Roman" w:hAnsi="Times New Roman" w:hint="default"/>
      </w:rPr>
    </w:lvl>
    <w:lvl w:ilvl="7" w:tplc="29DC3106" w:tentative="1">
      <w:start w:val="1"/>
      <w:numFmt w:val="bullet"/>
      <w:lvlText w:val="•"/>
      <w:lvlJc w:val="left"/>
      <w:pPr>
        <w:tabs>
          <w:tab w:val="num" w:pos="5760"/>
        </w:tabs>
        <w:ind w:left="5760" w:hanging="360"/>
      </w:pPr>
      <w:rPr>
        <w:rFonts w:ascii="Times New Roman" w:hAnsi="Times New Roman" w:hint="default"/>
      </w:rPr>
    </w:lvl>
    <w:lvl w:ilvl="8" w:tplc="185AAC88" w:tentative="1">
      <w:start w:val="1"/>
      <w:numFmt w:val="bullet"/>
      <w:lvlText w:val="•"/>
      <w:lvlJc w:val="left"/>
      <w:pPr>
        <w:tabs>
          <w:tab w:val="num" w:pos="6480"/>
        </w:tabs>
        <w:ind w:left="6480" w:hanging="360"/>
      </w:pPr>
      <w:rPr>
        <w:rFonts w:ascii="Times New Roman" w:hAnsi="Times New Roman" w:hint="default"/>
      </w:rPr>
    </w:lvl>
  </w:abstractNum>
  <w:abstractNum w:abstractNumId="6">
    <w:nsid w:val="55EC1183"/>
    <w:multiLevelType w:val="hybridMultilevel"/>
    <w:tmpl w:val="0916F55E"/>
    <w:lvl w:ilvl="0" w:tplc="C1A2E0DE">
      <w:start w:val="1"/>
      <w:numFmt w:val="bullet"/>
      <w:lvlText w:val="•"/>
      <w:lvlJc w:val="left"/>
      <w:pPr>
        <w:tabs>
          <w:tab w:val="num" w:pos="720"/>
        </w:tabs>
        <w:ind w:left="720" w:hanging="360"/>
      </w:pPr>
      <w:rPr>
        <w:rFonts w:ascii="Times New Roman" w:hAnsi="Times New Roman" w:hint="default"/>
      </w:rPr>
    </w:lvl>
    <w:lvl w:ilvl="1" w:tplc="4D202EEC" w:tentative="1">
      <w:start w:val="1"/>
      <w:numFmt w:val="bullet"/>
      <w:lvlText w:val="•"/>
      <w:lvlJc w:val="left"/>
      <w:pPr>
        <w:tabs>
          <w:tab w:val="num" w:pos="1440"/>
        </w:tabs>
        <w:ind w:left="1440" w:hanging="360"/>
      </w:pPr>
      <w:rPr>
        <w:rFonts w:ascii="Times New Roman" w:hAnsi="Times New Roman" w:hint="default"/>
      </w:rPr>
    </w:lvl>
    <w:lvl w:ilvl="2" w:tplc="95FEDC5A" w:tentative="1">
      <w:start w:val="1"/>
      <w:numFmt w:val="bullet"/>
      <w:lvlText w:val="•"/>
      <w:lvlJc w:val="left"/>
      <w:pPr>
        <w:tabs>
          <w:tab w:val="num" w:pos="2160"/>
        </w:tabs>
        <w:ind w:left="2160" w:hanging="360"/>
      </w:pPr>
      <w:rPr>
        <w:rFonts w:ascii="Times New Roman" w:hAnsi="Times New Roman" w:hint="default"/>
      </w:rPr>
    </w:lvl>
    <w:lvl w:ilvl="3" w:tplc="19DA0AC4" w:tentative="1">
      <w:start w:val="1"/>
      <w:numFmt w:val="bullet"/>
      <w:lvlText w:val="•"/>
      <w:lvlJc w:val="left"/>
      <w:pPr>
        <w:tabs>
          <w:tab w:val="num" w:pos="2880"/>
        </w:tabs>
        <w:ind w:left="2880" w:hanging="360"/>
      </w:pPr>
      <w:rPr>
        <w:rFonts w:ascii="Times New Roman" w:hAnsi="Times New Roman" w:hint="default"/>
      </w:rPr>
    </w:lvl>
    <w:lvl w:ilvl="4" w:tplc="54162188" w:tentative="1">
      <w:start w:val="1"/>
      <w:numFmt w:val="bullet"/>
      <w:lvlText w:val="•"/>
      <w:lvlJc w:val="left"/>
      <w:pPr>
        <w:tabs>
          <w:tab w:val="num" w:pos="3600"/>
        </w:tabs>
        <w:ind w:left="3600" w:hanging="360"/>
      </w:pPr>
      <w:rPr>
        <w:rFonts w:ascii="Times New Roman" w:hAnsi="Times New Roman" w:hint="default"/>
      </w:rPr>
    </w:lvl>
    <w:lvl w:ilvl="5" w:tplc="BEFEA950" w:tentative="1">
      <w:start w:val="1"/>
      <w:numFmt w:val="bullet"/>
      <w:lvlText w:val="•"/>
      <w:lvlJc w:val="left"/>
      <w:pPr>
        <w:tabs>
          <w:tab w:val="num" w:pos="4320"/>
        </w:tabs>
        <w:ind w:left="4320" w:hanging="360"/>
      </w:pPr>
      <w:rPr>
        <w:rFonts w:ascii="Times New Roman" w:hAnsi="Times New Roman" w:hint="default"/>
      </w:rPr>
    </w:lvl>
    <w:lvl w:ilvl="6" w:tplc="0638FDE4" w:tentative="1">
      <w:start w:val="1"/>
      <w:numFmt w:val="bullet"/>
      <w:lvlText w:val="•"/>
      <w:lvlJc w:val="left"/>
      <w:pPr>
        <w:tabs>
          <w:tab w:val="num" w:pos="5040"/>
        </w:tabs>
        <w:ind w:left="5040" w:hanging="360"/>
      </w:pPr>
      <w:rPr>
        <w:rFonts w:ascii="Times New Roman" w:hAnsi="Times New Roman" w:hint="default"/>
      </w:rPr>
    </w:lvl>
    <w:lvl w:ilvl="7" w:tplc="DEB693E8" w:tentative="1">
      <w:start w:val="1"/>
      <w:numFmt w:val="bullet"/>
      <w:lvlText w:val="•"/>
      <w:lvlJc w:val="left"/>
      <w:pPr>
        <w:tabs>
          <w:tab w:val="num" w:pos="5760"/>
        </w:tabs>
        <w:ind w:left="5760" w:hanging="360"/>
      </w:pPr>
      <w:rPr>
        <w:rFonts w:ascii="Times New Roman" w:hAnsi="Times New Roman" w:hint="default"/>
      </w:rPr>
    </w:lvl>
    <w:lvl w:ilvl="8" w:tplc="9474981C" w:tentative="1">
      <w:start w:val="1"/>
      <w:numFmt w:val="bullet"/>
      <w:lvlText w:val="•"/>
      <w:lvlJc w:val="left"/>
      <w:pPr>
        <w:tabs>
          <w:tab w:val="num" w:pos="6480"/>
        </w:tabs>
        <w:ind w:left="6480" w:hanging="360"/>
      </w:pPr>
      <w:rPr>
        <w:rFonts w:ascii="Times New Roman" w:hAnsi="Times New Roman" w:hint="default"/>
      </w:rPr>
    </w:lvl>
  </w:abstractNum>
  <w:abstractNum w:abstractNumId="7">
    <w:nsid w:val="583E0215"/>
    <w:multiLevelType w:val="hybridMultilevel"/>
    <w:tmpl w:val="347A957E"/>
    <w:lvl w:ilvl="0" w:tplc="7DC09A50">
      <w:start w:val="1"/>
      <w:numFmt w:val="bullet"/>
      <w:lvlText w:val="•"/>
      <w:lvlJc w:val="left"/>
      <w:pPr>
        <w:tabs>
          <w:tab w:val="num" w:pos="720"/>
        </w:tabs>
        <w:ind w:left="720" w:hanging="360"/>
      </w:pPr>
      <w:rPr>
        <w:rFonts w:ascii="Times New Roman" w:hAnsi="Times New Roman" w:hint="default"/>
      </w:rPr>
    </w:lvl>
    <w:lvl w:ilvl="1" w:tplc="7E30709A">
      <w:numFmt w:val="bullet"/>
      <w:lvlText w:val="•"/>
      <w:lvlJc w:val="left"/>
      <w:pPr>
        <w:tabs>
          <w:tab w:val="num" w:pos="1440"/>
        </w:tabs>
        <w:ind w:left="1440" w:hanging="360"/>
      </w:pPr>
      <w:rPr>
        <w:rFonts w:ascii="Times New Roman" w:hAnsi="Times New Roman" w:hint="default"/>
      </w:rPr>
    </w:lvl>
    <w:lvl w:ilvl="2" w:tplc="5AE8D1FA" w:tentative="1">
      <w:start w:val="1"/>
      <w:numFmt w:val="bullet"/>
      <w:lvlText w:val="•"/>
      <w:lvlJc w:val="left"/>
      <w:pPr>
        <w:tabs>
          <w:tab w:val="num" w:pos="2160"/>
        </w:tabs>
        <w:ind w:left="2160" w:hanging="360"/>
      </w:pPr>
      <w:rPr>
        <w:rFonts w:ascii="Times New Roman" w:hAnsi="Times New Roman" w:hint="default"/>
      </w:rPr>
    </w:lvl>
    <w:lvl w:ilvl="3" w:tplc="0D2A4FEA" w:tentative="1">
      <w:start w:val="1"/>
      <w:numFmt w:val="bullet"/>
      <w:lvlText w:val="•"/>
      <w:lvlJc w:val="left"/>
      <w:pPr>
        <w:tabs>
          <w:tab w:val="num" w:pos="2880"/>
        </w:tabs>
        <w:ind w:left="2880" w:hanging="360"/>
      </w:pPr>
      <w:rPr>
        <w:rFonts w:ascii="Times New Roman" w:hAnsi="Times New Roman" w:hint="default"/>
      </w:rPr>
    </w:lvl>
    <w:lvl w:ilvl="4" w:tplc="14A8CD12" w:tentative="1">
      <w:start w:val="1"/>
      <w:numFmt w:val="bullet"/>
      <w:lvlText w:val="•"/>
      <w:lvlJc w:val="left"/>
      <w:pPr>
        <w:tabs>
          <w:tab w:val="num" w:pos="3600"/>
        </w:tabs>
        <w:ind w:left="3600" w:hanging="360"/>
      </w:pPr>
      <w:rPr>
        <w:rFonts w:ascii="Times New Roman" w:hAnsi="Times New Roman" w:hint="default"/>
      </w:rPr>
    </w:lvl>
    <w:lvl w:ilvl="5" w:tplc="AAB2E112" w:tentative="1">
      <w:start w:val="1"/>
      <w:numFmt w:val="bullet"/>
      <w:lvlText w:val="•"/>
      <w:lvlJc w:val="left"/>
      <w:pPr>
        <w:tabs>
          <w:tab w:val="num" w:pos="4320"/>
        </w:tabs>
        <w:ind w:left="4320" w:hanging="360"/>
      </w:pPr>
      <w:rPr>
        <w:rFonts w:ascii="Times New Roman" w:hAnsi="Times New Roman" w:hint="default"/>
      </w:rPr>
    </w:lvl>
    <w:lvl w:ilvl="6" w:tplc="0D222088" w:tentative="1">
      <w:start w:val="1"/>
      <w:numFmt w:val="bullet"/>
      <w:lvlText w:val="•"/>
      <w:lvlJc w:val="left"/>
      <w:pPr>
        <w:tabs>
          <w:tab w:val="num" w:pos="5040"/>
        </w:tabs>
        <w:ind w:left="5040" w:hanging="360"/>
      </w:pPr>
      <w:rPr>
        <w:rFonts w:ascii="Times New Roman" w:hAnsi="Times New Roman" w:hint="default"/>
      </w:rPr>
    </w:lvl>
    <w:lvl w:ilvl="7" w:tplc="574A3116" w:tentative="1">
      <w:start w:val="1"/>
      <w:numFmt w:val="bullet"/>
      <w:lvlText w:val="•"/>
      <w:lvlJc w:val="left"/>
      <w:pPr>
        <w:tabs>
          <w:tab w:val="num" w:pos="5760"/>
        </w:tabs>
        <w:ind w:left="5760" w:hanging="360"/>
      </w:pPr>
      <w:rPr>
        <w:rFonts w:ascii="Times New Roman" w:hAnsi="Times New Roman" w:hint="default"/>
      </w:rPr>
    </w:lvl>
    <w:lvl w:ilvl="8" w:tplc="88328ABE" w:tentative="1">
      <w:start w:val="1"/>
      <w:numFmt w:val="bullet"/>
      <w:lvlText w:val="•"/>
      <w:lvlJc w:val="left"/>
      <w:pPr>
        <w:tabs>
          <w:tab w:val="num" w:pos="6480"/>
        </w:tabs>
        <w:ind w:left="6480" w:hanging="360"/>
      </w:pPr>
      <w:rPr>
        <w:rFonts w:ascii="Times New Roman" w:hAnsi="Times New Roman" w:hint="default"/>
      </w:rPr>
    </w:lvl>
  </w:abstractNum>
  <w:abstractNum w:abstractNumId="8">
    <w:nsid w:val="5FA21E66"/>
    <w:multiLevelType w:val="hybridMultilevel"/>
    <w:tmpl w:val="D610C8DA"/>
    <w:lvl w:ilvl="0" w:tplc="9FCCF1B8">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0AE0F2A"/>
    <w:multiLevelType w:val="hybridMultilevel"/>
    <w:tmpl w:val="A634A2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3"/>
  </w:num>
  <w:num w:numId="5">
    <w:abstractNumId w:val="9"/>
  </w:num>
  <w:num w:numId="6">
    <w:abstractNumId w:val="2"/>
  </w:num>
  <w:num w:numId="7">
    <w:abstractNumId w:val="0"/>
  </w:num>
  <w:num w:numId="8">
    <w:abstractNumId w:val="1"/>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594"/>
    <w:rsid w:val="00004F36"/>
    <w:rsid w:val="0000567C"/>
    <w:rsid w:val="00044089"/>
    <w:rsid w:val="000733CA"/>
    <w:rsid w:val="000861F3"/>
    <w:rsid w:val="000B6FC9"/>
    <w:rsid w:val="00106739"/>
    <w:rsid w:val="00122594"/>
    <w:rsid w:val="00124110"/>
    <w:rsid w:val="0018438C"/>
    <w:rsid w:val="001A3C20"/>
    <w:rsid w:val="001A789D"/>
    <w:rsid w:val="001B7CD0"/>
    <w:rsid w:val="001E643C"/>
    <w:rsid w:val="002315AC"/>
    <w:rsid w:val="00233592"/>
    <w:rsid w:val="00245A94"/>
    <w:rsid w:val="00257F79"/>
    <w:rsid w:val="00276BBF"/>
    <w:rsid w:val="002A212D"/>
    <w:rsid w:val="002D2A54"/>
    <w:rsid w:val="002E52F3"/>
    <w:rsid w:val="00322C75"/>
    <w:rsid w:val="00351D57"/>
    <w:rsid w:val="0037604E"/>
    <w:rsid w:val="003A66C6"/>
    <w:rsid w:val="003C715E"/>
    <w:rsid w:val="003D01BA"/>
    <w:rsid w:val="003D28D4"/>
    <w:rsid w:val="003E765D"/>
    <w:rsid w:val="003F0DD3"/>
    <w:rsid w:val="003F54B6"/>
    <w:rsid w:val="00402B32"/>
    <w:rsid w:val="0048636F"/>
    <w:rsid w:val="004E6E5D"/>
    <w:rsid w:val="00514EA1"/>
    <w:rsid w:val="006B3997"/>
    <w:rsid w:val="006C1477"/>
    <w:rsid w:val="006F22C9"/>
    <w:rsid w:val="00715C47"/>
    <w:rsid w:val="00717A93"/>
    <w:rsid w:val="00724821"/>
    <w:rsid w:val="007277F1"/>
    <w:rsid w:val="007459EA"/>
    <w:rsid w:val="007C236D"/>
    <w:rsid w:val="00815B1C"/>
    <w:rsid w:val="00837DB9"/>
    <w:rsid w:val="008713CA"/>
    <w:rsid w:val="008C0BE2"/>
    <w:rsid w:val="00903210"/>
    <w:rsid w:val="00926218"/>
    <w:rsid w:val="009368FC"/>
    <w:rsid w:val="009535A6"/>
    <w:rsid w:val="009806C4"/>
    <w:rsid w:val="00983A04"/>
    <w:rsid w:val="009B74A8"/>
    <w:rsid w:val="009D0A6E"/>
    <w:rsid w:val="009E0D6F"/>
    <w:rsid w:val="00A33830"/>
    <w:rsid w:val="00A41E24"/>
    <w:rsid w:val="00A71897"/>
    <w:rsid w:val="00A7264F"/>
    <w:rsid w:val="00A77D24"/>
    <w:rsid w:val="00A915B8"/>
    <w:rsid w:val="00AC2B53"/>
    <w:rsid w:val="00AF31B6"/>
    <w:rsid w:val="00B13472"/>
    <w:rsid w:val="00B22945"/>
    <w:rsid w:val="00B467D5"/>
    <w:rsid w:val="00B9452B"/>
    <w:rsid w:val="00C06A5F"/>
    <w:rsid w:val="00C07B87"/>
    <w:rsid w:val="00C14603"/>
    <w:rsid w:val="00C1729E"/>
    <w:rsid w:val="00C221F0"/>
    <w:rsid w:val="00C46DC0"/>
    <w:rsid w:val="00CC7D42"/>
    <w:rsid w:val="00CD71A9"/>
    <w:rsid w:val="00CE4F6C"/>
    <w:rsid w:val="00D12A54"/>
    <w:rsid w:val="00D1444A"/>
    <w:rsid w:val="00D258A7"/>
    <w:rsid w:val="00D504C1"/>
    <w:rsid w:val="00D63998"/>
    <w:rsid w:val="00D711C1"/>
    <w:rsid w:val="00DA26C5"/>
    <w:rsid w:val="00DB2770"/>
    <w:rsid w:val="00E237D0"/>
    <w:rsid w:val="00E52288"/>
    <w:rsid w:val="00E70623"/>
    <w:rsid w:val="00F53E8F"/>
    <w:rsid w:val="00F6084A"/>
    <w:rsid w:val="00F72841"/>
    <w:rsid w:val="00FD1C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7FD93"/>
  <w15:chartTrackingRefBased/>
  <w15:docId w15:val="{C1447369-3C2B-4C8A-8D7B-B0A476525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594"/>
  </w:style>
  <w:style w:type="paragraph" w:styleId="Ttulo1">
    <w:name w:val="heading 1"/>
    <w:basedOn w:val="Normal"/>
    <w:next w:val="Normal"/>
    <w:link w:val="Ttulo1Car"/>
    <w:uiPriority w:val="9"/>
    <w:qFormat/>
    <w:rsid w:val="001225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225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225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225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225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225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225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225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225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25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2259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2259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2259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2259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225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225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225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22594"/>
    <w:rPr>
      <w:rFonts w:eastAsiaTheme="majorEastAsia" w:cstheme="majorBidi"/>
      <w:color w:val="272727" w:themeColor="text1" w:themeTint="D8"/>
    </w:rPr>
  </w:style>
  <w:style w:type="paragraph" w:styleId="Puesto">
    <w:name w:val="Title"/>
    <w:basedOn w:val="Normal"/>
    <w:next w:val="Normal"/>
    <w:link w:val="PuestoCar"/>
    <w:uiPriority w:val="10"/>
    <w:qFormat/>
    <w:rsid w:val="001225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1225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225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225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22594"/>
    <w:pPr>
      <w:spacing w:before="160"/>
      <w:jc w:val="center"/>
    </w:pPr>
    <w:rPr>
      <w:i/>
      <w:iCs/>
      <w:color w:val="404040" w:themeColor="text1" w:themeTint="BF"/>
    </w:rPr>
  </w:style>
  <w:style w:type="character" w:customStyle="1" w:styleId="CitaCar">
    <w:name w:val="Cita Car"/>
    <w:basedOn w:val="Fuentedeprrafopredeter"/>
    <w:link w:val="Cita"/>
    <w:uiPriority w:val="29"/>
    <w:rsid w:val="00122594"/>
    <w:rPr>
      <w:i/>
      <w:iCs/>
      <w:color w:val="404040" w:themeColor="text1" w:themeTint="BF"/>
    </w:rPr>
  </w:style>
  <w:style w:type="paragraph" w:styleId="Prrafodelista">
    <w:name w:val="List Paragraph"/>
    <w:basedOn w:val="Normal"/>
    <w:uiPriority w:val="34"/>
    <w:qFormat/>
    <w:rsid w:val="00122594"/>
    <w:pPr>
      <w:ind w:left="720"/>
      <w:contextualSpacing/>
    </w:pPr>
  </w:style>
  <w:style w:type="character" w:styleId="nfasisintenso">
    <w:name w:val="Intense Emphasis"/>
    <w:basedOn w:val="Fuentedeprrafopredeter"/>
    <w:uiPriority w:val="21"/>
    <w:qFormat/>
    <w:rsid w:val="00122594"/>
    <w:rPr>
      <w:i/>
      <w:iCs/>
      <w:color w:val="0F4761" w:themeColor="accent1" w:themeShade="BF"/>
    </w:rPr>
  </w:style>
  <w:style w:type="paragraph" w:styleId="Citaintensa">
    <w:name w:val="Intense Quote"/>
    <w:basedOn w:val="Normal"/>
    <w:next w:val="Normal"/>
    <w:link w:val="CitaintensaCar"/>
    <w:uiPriority w:val="30"/>
    <w:qFormat/>
    <w:rsid w:val="001225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intensaCar">
    <w:name w:val="Cita intensa Car"/>
    <w:basedOn w:val="Fuentedeprrafopredeter"/>
    <w:link w:val="Citaintensa"/>
    <w:uiPriority w:val="30"/>
    <w:rsid w:val="00122594"/>
    <w:rPr>
      <w:i/>
      <w:iCs/>
      <w:color w:val="0F4761" w:themeColor="accent1" w:themeShade="BF"/>
    </w:rPr>
  </w:style>
  <w:style w:type="character" w:styleId="Referenciaintensa">
    <w:name w:val="Intense Reference"/>
    <w:basedOn w:val="Fuentedeprrafopredeter"/>
    <w:uiPriority w:val="32"/>
    <w:qFormat/>
    <w:rsid w:val="00122594"/>
    <w:rPr>
      <w:b/>
      <w:bCs/>
      <w:smallCaps/>
      <w:color w:val="0F4761" w:themeColor="accent1" w:themeShade="BF"/>
      <w:spacing w:val="5"/>
    </w:rPr>
  </w:style>
  <w:style w:type="character" w:styleId="Hipervnculo">
    <w:name w:val="Hyperlink"/>
    <w:basedOn w:val="Fuentedeprrafopredeter"/>
    <w:uiPriority w:val="99"/>
    <w:unhideWhenUsed/>
    <w:rsid w:val="00122594"/>
    <w:rPr>
      <w:color w:val="0000FF"/>
      <w:u w:val="single"/>
    </w:rPr>
  </w:style>
  <w:style w:type="table" w:styleId="Tablaconcuadrcula">
    <w:name w:val="Table Grid"/>
    <w:basedOn w:val="Tablanormal"/>
    <w:uiPriority w:val="39"/>
    <w:rsid w:val="00122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715C47"/>
    <w:rPr>
      <w:sz w:val="16"/>
      <w:szCs w:val="16"/>
    </w:rPr>
  </w:style>
  <w:style w:type="paragraph" w:styleId="Textocomentario">
    <w:name w:val="annotation text"/>
    <w:basedOn w:val="Normal"/>
    <w:link w:val="TextocomentarioCar"/>
    <w:uiPriority w:val="99"/>
    <w:unhideWhenUsed/>
    <w:rsid w:val="00715C47"/>
    <w:pPr>
      <w:spacing w:line="240" w:lineRule="auto"/>
    </w:pPr>
    <w:rPr>
      <w:sz w:val="20"/>
      <w:szCs w:val="20"/>
    </w:rPr>
  </w:style>
  <w:style w:type="character" w:customStyle="1" w:styleId="TextocomentarioCar">
    <w:name w:val="Texto comentario Car"/>
    <w:basedOn w:val="Fuentedeprrafopredeter"/>
    <w:link w:val="Textocomentario"/>
    <w:uiPriority w:val="99"/>
    <w:rsid w:val="00715C47"/>
    <w:rPr>
      <w:sz w:val="20"/>
      <w:szCs w:val="20"/>
    </w:rPr>
  </w:style>
  <w:style w:type="paragraph" w:styleId="Asuntodelcomentario">
    <w:name w:val="annotation subject"/>
    <w:basedOn w:val="Textocomentario"/>
    <w:next w:val="Textocomentario"/>
    <w:link w:val="AsuntodelcomentarioCar"/>
    <w:uiPriority w:val="99"/>
    <w:semiHidden/>
    <w:unhideWhenUsed/>
    <w:rsid w:val="00715C47"/>
    <w:rPr>
      <w:b/>
      <w:bCs/>
    </w:rPr>
  </w:style>
  <w:style w:type="character" w:customStyle="1" w:styleId="AsuntodelcomentarioCar">
    <w:name w:val="Asunto del comentario Car"/>
    <w:basedOn w:val="TextocomentarioCar"/>
    <w:link w:val="Asuntodelcomentario"/>
    <w:uiPriority w:val="99"/>
    <w:semiHidden/>
    <w:rsid w:val="00715C47"/>
    <w:rPr>
      <w:b/>
      <w:bCs/>
      <w:sz w:val="20"/>
      <w:szCs w:val="20"/>
    </w:rPr>
  </w:style>
  <w:style w:type="character" w:customStyle="1" w:styleId="Mencinsinresolver1">
    <w:name w:val="Mención sin resolver1"/>
    <w:basedOn w:val="Fuentedeprrafopredeter"/>
    <w:uiPriority w:val="99"/>
    <w:semiHidden/>
    <w:unhideWhenUsed/>
    <w:rsid w:val="003D01BA"/>
    <w:rPr>
      <w:color w:val="605E5C"/>
      <w:shd w:val="clear" w:color="auto" w:fill="E1DFDD"/>
    </w:rPr>
  </w:style>
  <w:style w:type="character" w:styleId="Hipervnculovisitado">
    <w:name w:val="FollowedHyperlink"/>
    <w:basedOn w:val="Fuentedeprrafopredeter"/>
    <w:uiPriority w:val="99"/>
    <w:semiHidden/>
    <w:unhideWhenUsed/>
    <w:rsid w:val="00106739"/>
    <w:rPr>
      <w:color w:val="96607D" w:themeColor="followedHyperlink"/>
      <w:u w:val="single"/>
    </w:rPr>
  </w:style>
  <w:style w:type="paragraph" w:styleId="Textodeglobo">
    <w:name w:val="Balloon Text"/>
    <w:basedOn w:val="Normal"/>
    <w:link w:val="TextodegloboCar"/>
    <w:uiPriority w:val="99"/>
    <w:semiHidden/>
    <w:unhideWhenUsed/>
    <w:rsid w:val="009535A6"/>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9535A6"/>
    <w:rPr>
      <w:rFonts w:ascii="Times New Roman" w:hAnsi="Times New Roman" w:cs="Times New Roman"/>
      <w:sz w:val="18"/>
      <w:szCs w:val="18"/>
    </w:rPr>
  </w:style>
  <w:style w:type="character" w:customStyle="1" w:styleId="UnresolvedMention">
    <w:name w:val="Unresolved Mention"/>
    <w:basedOn w:val="Fuentedeprrafopredeter"/>
    <w:uiPriority w:val="99"/>
    <w:rsid w:val="00837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56000">
      <w:bodyDiv w:val="1"/>
      <w:marLeft w:val="0"/>
      <w:marRight w:val="0"/>
      <w:marTop w:val="0"/>
      <w:marBottom w:val="0"/>
      <w:divBdr>
        <w:top w:val="none" w:sz="0" w:space="0" w:color="auto"/>
        <w:left w:val="none" w:sz="0" w:space="0" w:color="auto"/>
        <w:bottom w:val="none" w:sz="0" w:space="0" w:color="auto"/>
        <w:right w:val="none" w:sz="0" w:space="0" w:color="auto"/>
      </w:divBdr>
    </w:div>
    <w:div w:id="228661737">
      <w:bodyDiv w:val="1"/>
      <w:marLeft w:val="0"/>
      <w:marRight w:val="0"/>
      <w:marTop w:val="0"/>
      <w:marBottom w:val="0"/>
      <w:divBdr>
        <w:top w:val="none" w:sz="0" w:space="0" w:color="auto"/>
        <w:left w:val="none" w:sz="0" w:space="0" w:color="auto"/>
        <w:bottom w:val="none" w:sz="0" w:space="0" w:color="auto"/>
        <w:right w:val="none" w:sz="0" w:space="0" w:color="auto"/>
      </w:divBdr>
    </w:div>
    <w:div w:id="234512317">
      <w:bodyDiv w:val="1"/>
      <w:marLeft w:val="0"/>
      <w:marRight w:val="0"/>
      <w:marTop w:val="0"/>
      <w:marBottom w:val="0"/>
      <w:divBdr>
        <w:top w:val="none" w:sz="0" w:space="0" w:color="auto"/>
        <w:left w:val="none" w:sz="0" w:space="0" w:color="auto"/>
        <w:bottom w:val="none" w:sz="0" w:space="0" w:color="auto"/>
        <w:right w:val="none" w:sz="0" w:space="0" w:color="auto"/>
      </w:divBdr>
    </w:div>
    <w:div w:id="283313227">
      <w:bodyDiv w:val="1"/>
      <w:marLeft w:val="0"/>
      <w:marRight w:val="0"/>
      <w:marTop w:val="0"/>
      <w:marBottom w:val="0"/>
      <w:divBdr>
        <w:top w:val="none" w:sz="0" w:space="0" w:color="auto"/>
        <w:left w:val="none" w:sz="0" w:space="0" w:color="auto"/>
        <w:bottom w:val="none" w:sz="0" w:space="0" w:color="auto"/>
        <w:right w:val="none" w:sz="0" w:space="0" w:color="auto"/>
      </w:divBdr>
    </w:div>
    <w:div w:id="416248277">
      <w:bodyDiv w:val="1"/>
      <w:marLeft w:val="0"/>
      <w:marRight w:val="0"/>
      <w:marTop w:val="0"/>
      <w:marBottom w:val="0"/>
      <w:divBdr>
        <w:top w:val="none" w:sz="0" w:space="0" w:color="auto"/>
        <w:left w:val="none" w:sz="0" w:space="0" w:color="auto"/>
        <w:bottom w:val="none" w:sz="0" w:space="0" w:color="auto"/>
        <w:right w:val="none" w:sz="0" w:space="0" w:color="auto"/>
      </w:divBdr>
    </w:div>
    <w:div w:id="426853248">
      <w:bodyDiv w:val="1"/>
      <w:marLeft w:val="0"/>
      <w:marRight w:val="0"/>
      <w:marTop w:val="0"/>
      <w:marBottom w:val="0"/>
      <w:divBdr>
        <w:top w:val="none" w:sz="0" w:space="0" w:color="auto"/>
        <w:left w:val="none" w:sz="0" w:space="0" w:color="auto"/>
        <w:bottom w:val="none" w:sz="0" w:space="0" w:color="auto"/>
        <w:right w:val="none" w:sz="0" w:space="0" w:color="auto"/>
      </w:divBdr>
    </w:div>
    <w:div w:id="467599395">
      <w:bodyDiv w:val="1"/>
      <w:marLeft w:val="0"/>
      <w:marRight w:val="0"/>
      <w:marTop w:val="0"/>
      <w:marBottom w:val="0"/>
      <w:divBdr>
        <w:top w:val="none" w:sz="0" w:space="0" w:color="auto"/>
        <w:left w:val="none" w:sz="0" w:space="0" w:color="auto"/>
        <w:bottom w:val="none" w:sz="0" w:space="0" w:color="auto"/>
        <w:right w:val="none" w:sz="0" w:space="0" w:color="auto"/>
      </w:divBdr>
    </w:div>
    <w:div w:id="572282018">
      <w:bodyDiv w:val="1"/>
      <w:marLeft w:val="0"/>
      <w:marRight w:val="0"/>
      <w:marTop w:val="0"/>
      <w:marBottom w:val="0"/>
      <w:divBdr>
        <w:top w:val="none" w:sz="0" w:space="0" w:color="auto"/>
        <w:left w:val="none" w:sz="0" w:space="0" w:color="auto"/>
        <w:bottom w:val="none" w:sz="0" w:space="0" w:color="auto"/>
        <w:right w:val="none" w:sz="0" w:space="0" w:color="auto"/>
      </w:divBdr>
    </w:div>
    <w:div w:id="576596574">
      <w:bodyDiv w:val="1"/>
      <w:marLeft w:val="0"/>
      <w:marRight w:val="0"/>
      <w:marTop w:val="0"/>
      <w:marBottom w:val="0"/>
      <w:divBdr>
        <w:top w:val="none" w:sz="0" w:space="0" w:color="auto"/>
        <w:left w:val="none" w:sz="0" w:space="0" w:color="auto"/>
        <w:bottom w:val="none" w:sz="0" w:space="0" w:color="auto"/>
        <w:right w:val="none" w:sz="0" w:space="0" w:color="auto"/>
      </w:divBdr>
    </w:div>
    <w:div w:id="649944107">
      <w:bodyDiv w:val="1"/>
      <w:marLeft w:val="0"/>
      <w:marRight w:val="0"/>
      <w:marTop w:val="0"/>
      <w:marBottom w:val="0"/>
      <w:divBdr>
        <w:top w:val="none" w:sz="0" w:space="0" w:color="auto"/>
        <w:left w:val="none" w:sz="0" w:space="0" w:color="auto"/>
        <w:bottom w:val="none" w:sz="0" w:space="0" w:color="auto"/>
        <w:right w:val="none" w:sz="0" w:space="0" w:color="auto"/>
      </w:divBdr>
    </w:div>
    <w:div w:id="769861111">
      <w:bodyDiv w:val="1"/>
      <w:marLeft w:val="0"/>
      <w:marRight w:val="0"/>
      <w:marTop w:val="0"/>
      <w:marBottom w:val="0"/>
      <w:divBdr>
        <w:top w:val="none" w:sz="0" w:space="0" w:color="auto"/>
        <w:left w:val="none" w:sz="0" w:space="0" w:color="auto"/>
        <w:bottom w:val="none" w:sz="0" w:space="0" w:color="auto"/>
        <w:right w:val="none" w:sz="0" w:space="0" w:color="auto"/>
      </w:divBdr>
    </w:div>
    <w:div w:id="773136668">
      <w:bodyDiv w:val="1"/>
      <w:marLeft w:val="0"/>
      <w:marRight w:val="0"/>
      <w:marTop w:val="0"/>
      <w:marBottom w:val="0"/>
      <w:divBdr>
        <w:top w:val="none" w:sz="0" w:space="0" w:color="auto"/>
        <w:left w:val="none" w:sz="0" w:space="0" w:color="auto"/>
        <w:bottom w:val="none" w:sz="0" w:space="0" w:color="auto"/>
        <w:right w:val="none" w:sz="0" w:space="0" w:color="auto"/>
      </w:divBdr>
    </w:div>
    <w:div w:id="814376076">
      <w:bodyDiv w:val="1"/>
      <w:marLeft w:val="0"/>
      <w:marRight w:val="0"/>
      <w:marTop w:val="0"/>
      <w:marBottom w:val="0"/>
      <w:divBdr>
        <w:top w:val="none" w:sz="0" w:space="0" w:color="auto"/>
        <w:left w:val="none" w:sz="0" w:space="0" w:color="auto"/>
        <w:bottom w:val="none" w:sz="0" w:space="0" w:color="auto"/>
        <w:right w:val="none" w:sz="0" w:space="0" w:color="auto"/>
      </w:divBdr>
    </w:div>
    <w:div w:id="830759058">
      <w:bodyDiv w:val="1"/>
      <w:marLeft w:val="0"/>
      <w:marRight w:val="0"/>
      <w:marTop w:val="0"/>
      <w:marBottom w:val="0"/>
      <w:divBdr>
        <w:top w:val="none" w:sz="0" w:space="0" w:color="auto"/>
        <w:left w:val="none" w:sz="0" w:space="0" w:color="auto"/>
        <w:bottom w:val="none" w:sz="0" w:space="0" w:color="auto"/>
        <w:right w:val="none" w:sz="0" w:space="0" w:color="auto"/>
      </w:divBdr>
      <w:divsChild>
        <w:div w:id="725757409">
          <w:marLeft w:val="547"/>
          <w:marRight w:val="0"/>
          <w:marTop w:val="0"/>
          <w:marBottom w:val="0"/>
          <w:divBdr>
            <w:top w:val="none" w:sz="0" w:space="0" w:color="auto"/>
            <w:left w:val="none" w:sz="0" w:space="0" w:color="auto"/>
            <w:bottom w:val="none" w:sz="0" w:space="0" w:color="auto"/>
            <w:right w:val="none" w:sz="0" w:space="0" w:color="auto"/>
          </w:divBdr>
        </w:div>
      </w:divsChild>
    </w:div>
    <w:div w:id="854029899">
      <w:bodyDiv w:val="1"/>
      <w:marLeft w:val="0"/>
      <w:marRight w:val="0"/>
      <w:marTop w:val="0"/>
      <w:marBottom w:val="0"/>
      <w:divBdr>
        <w:top w:val="none" w:sz="0" w:space="0" w:color="auto"/>
        <w:left w:val="none" w:sz="0" w:space="0" w:color="auto"/>
        <w:bottom w:val="none" w:sz="0" w:space="0" w:color="auto"/>
        <w:right w:val="none" w:sz="0" w:space="0" w:color="auto"/>
      </w:divBdr>
    </w:div>
    <w:div w:id="863983433">
      <w:bodyDiv w:val="1"/>
      <w:marLeft w:val="0"/>
      <w:marRight w:val="0"/>
      <w:marTop w:val="0"/>
      <w:marBottom w:val="0"/>
      <w:divBdr>
        <w:top w:val="none" w:sz="0" w:space="0" w:color="auto"/>
        <w:left w:val="none" w:sz="0" w:space="0" w:color="auto"/>
        <w:bottom w:val="none" w:sz="0" w:space="0" w:color="auto"/>
        <w:right w:val="none" w:sz="0" w:space="0" w:color="auto"/>
      </w:divBdr>
      <w:divsChild>
        <w:div w:id="273950297">
          <w:marLeft w:val="1166"/>
          <w:marRight w:val="0"/>
          <w:marTop w:val="0"/>
          <w:marBottom w:val="0"/>
          <w:divBdr>
            <w:top w:val="none" w:sz="0" w:space="0" w:color="auto"/>
            <w:left w:val="none" w:sz="0" w:space="0" w:color="auto"/>
            <w:bottom w:val="none" w:sz="0" w:space="0" w:color="auto"/>
            <w:right w:val="none" w:sz="0" w:space="0" w:color="auto"/>
          </w:divBdr>
        </w:div>
        <w:div w:id="512188014">
          <w:marLeft w:val="1166"/>
          <w:marRight w:val="0"/>
          <w:marTop w:val="0"/>
          <w:marBottom w:val="0"/>
          <w:divBdr>
            <w:top w:val="none" w:sz="0" w:space="0" w:color="auto"/>
            <w:left w:val="none" w:sz="0" w:space="0" w:color="auto"/>
            <w:bottom w:val="none" w:sz="0" w:space="0" w:color="auto"/>
            <w:right w:val="none" w:sz="0" w:space="0" w:color="auto"/>
          </w:divBdr>
        </w:div>
        <w:div w:id="828441042">
          <w:marLeft w:val="547"/>
          <w:marRight w:val="0"/>
          <w:marTop w:val="0"/>
          <w:marBottom w:val="0"/>
          <w:divBdr>
            <w:top w:val="none" w:sz="0" w:space="0" w:color="auto"/>
            <w:left w:val="none" w:sz="0" w:space="0" w:color="auto"/>
            <w:bottom w:val="none" w:sz="0" w:space="0" w:color="auto"/>
            <w:right w:val="none" w:sz="0" w:space="0" w:color="auto"/>
          </w:divBdr>
        </w:div>
        <w:div w:id="1151212017">
          <w:marLeft w:val="1166"/>
          <w:marRight w:val="0"/>
          <w:marTop w:val="0"/>
          <w:marBottom w:val="0"/>
          <w:divBdr>
            <w:top w:val="none" w:sz="0" w:space="0" w:color="auto"/>
            <w:left w:val="none" w:sz="0" w:space="0" w:color="auto"/>
            <w:bottom w:val="none" w:sz="0" w:space="0" w:color="auto"/>
            <w:right w:val="none" w:sz="0" w:space="0" w:color="auto"/>
          </w:divBdr>
        </w:div>
      </w:divsChild>
    </w:div>
    <w:div w:id="892274995">
      <w:bodyDiv w:val="1"/>
      <w:marLeft w:val="0"/>
      <w:marRight w:val="0"/>
      <w:marTop w:val="0"/>
      <w:marBottom w:val="0"/>
      <w:divBdr>
        <w:top w:val="none" w:sz="0" w:space="0" w:color="auto"/>
        <w:left w:val="none" w:sz="0" w:space="0" w:color="auto"/>
        <w:bottom w:val="none" w:sz="0" w:space="0" w:color="auto"/>
        <w:right w:val="none" w:sz="0" w:space="0" w:color="auto"/>
      </w:divBdr>
    </w:div>
    <w:div w:id="929849614">
      <w:bodyDiv w:val="1"/>
      <w:marLeft w:val="0"/>
      <w:marRight w:val="0"/>
      <w:marTop w:val="0"/>
      <w:marBottom w:val="0"/>
      <w:divBdr>
        <w:top w:val="none" w:sz="0" w:space="0" w:color="auto"/>
        <w:left w:val="none" w:sz="0" w:space="0" w:color="auto"/>
        <w:bottom w:val="none" w:sz="0" w:space="0" w:color="auto"/>
        <w:right w:val="none" w:sz="0" w:space="0" w:color="auto"/>
      </w:divBdr>
    </w:div>
    <w:div w:id="1041636894">
      <w:bodyDiv w:val="1"/>
      <w:marLeft w:val="0"/>
      <w:marRight w:val="0"/>
      <w:marTop w:val="0"/>
      <w:marBottom w:val="0"/>
      <w:divBdr>
        <w:top w:val="none" w:sz="0" w:space="0" w:color="auto"/>
        <w:left w:val="none" w:sz="0" w:space="0" w:color="auto"/>
        <w:bottom w:val="none" w:sz="0" w:space="0" w:color="auto"/>
        <w:right w:val="none" w:sz="0" w:space="0" w:color="auto"/>
      </w:divBdr>
      <w:divsChild>
        <w:div w:id="24215132">
          <w:marLeft w:val="1166"/>
          <w:marRight w:val="0"/>
          <w:marTop w:val="0"/>
          <w:marBottom w:val="0"/>
          <w:divBdr>
            <w:top w:val="none" w:sz="0" w:space="0" w:color="auto"/>
            <w:left w:val="none" w:sz="0" w:space="0" w:color="auto"/>
            <w:bottom w:val="none" w:sz="0" w:space="0" w:color="auto"/>
            <w:right w:val="none" w:sz="0" w:space="0" w:color="auto"/>
          </w:divBdr>
        </w:div>
        <w:div w:id="432021840">
          <w:marLeft w:val="1166"/>
          <w:marRight w:val="0"/>
          <w:marTop w:val="0"/>
          <w:marBottom w:val="0"/>
          <w:divBdr>
            <w:top w:val="none" w:sz="0" w:space="0" w:color="auto"/>
            <w:left w:val="none" w:sz="0" w:space="0" w:color="auto"/>
            <w:bottom w:val="none" w:sz="0" w:space="0" w:color="auto"/>
            <w:right w:val="none" w:sz="0" w:space="0" w:color="auto"/>
          </w:divBdr>
        </w:div>
        <w:div w:id="1485901177">
          <w:marLeft w:val="547"/>
          <w:marRight w:val="0"/>
          <w:marTop w:val="0"/>
          <w:marBottom w:val="0"/>
          <w:divBdr>
            <w:top w:val="none" w:sz="0" w:space="0" w:color="auto"/>
            <w:left w:val="none" w:sz="0" w:space="0" w:color="auto"/>
            <w:bottom w:val="none" w:sz="0" w:space="0" w:color="auto"/>
            <w:right w:val="none" w:sz="0" w:space="0" w:color="auto"/>
          </w:divBdr>
        </w:div>
      </w:divsChild>
    </w:div>
    <w:div w:id="1172718981">
      <w:bodyDiv w:val="1"/>
      <w:marLeft w:val="0"/>
      <w:marRight w:val="0"/>
      <w:marTop w:val="0"/>
      <w:marBottom w:val="0"/>
      <w:divBdr>
        <w:top w:val="none" w:sz="0" w:space="0" w:color="auto"/>
        <w:left w:val="none" w:sz="0" w:space="0" w:color="auto"/>
        <w:bottom w:val="none" w:sz="0" w:space="0" w:color="auto"/>
        <w:right w:val="none" w:sz="0" w:space="0" w:color="auto"/>
      </w:divBdr>
    </w:div>
    <w:div w:id="1191411021">
      <w:bodyDiv w:val="1"/>
      <w:marLeft w:val="0"/>
      <w:marRight w:val="0"/>
      <w:marTop w:val="0"/>
      <w:marBottom w:val="0"/>
      <w:divBdr>
        <w:top w:val="none" w:sz="0" w:space="0" w:color="auto"/>
        <w:left w:val="none" w:sz="0" w:space="0" w:color="auto"/>
        <w:bottom w:val="none" w:sz="0" w:space="0" w:color="auto"/>
        <w:right w:val="none" w:sz="0" w:space="0" w:color="auto"/>
      </w:divBdr>
    </w:div>
    <w:div w:id="1252855039">
      <w:bodyDiv w:val="1"/>
      <w:marLeft w:val="0"/>
      <w:marRight w:val="0"/>
      <w:marTop w:val="0"/>
      <w:marBottom w:val="0"/>
      <w:divBdr>
        <w:top w:val="none" w:sz="0" w:space="0" w:color="auto"/>
        <w:left w:val="none" w:sz="0" w:space="0" w:color="auto"/>
        <w:bottom w:val="none" w:sz="0" w:space="0" w:color="auto"/>
        <w:right w:val="none" w:sz="0" w:space="0" w:color="auto"/>
      </w:divBdr>
    </w:div>
    <w:div w:id="1286041492">
      <w:bodyDiv w:val="1"/>
      <w:marLeft w:val="0"/>
      <w:marRight w:val="0"/>
      <w:marTop w:val="0"/>
      <w:marBottom w:val="0"/>
      <w:divBdr>
        <w:top w:val="none" w:sz="0" w:space="0" w:color="auto"/>
        <w:left w:val="none" w:sz="0" w:space="0" w:color="auto"/>
        <w:bottom w:val="none" w:sz="0" w:space="0" w:color="auto"/>
        <w:right w:val="none" w:sz="0" w:space="0" w:color="auto"/>
      </w:divBdr>
    </w:div>
    <w:div w:id="1376395185">
      <w:bodyDiv w:val="1"/>
      <w:marLeft w:val="0"/>
      <w:marRight w:val="0"/>
      <w:marTop w:val="0"/>
      <w:marBottom w:val="0"/>
      <w:divBdr>
        <w:top w:val="none" w:sz="0" w:space="0" w:color="auto"/>
        <w:left w:val="none" w:sz="0" w:space="0" w:color="auto"/>
        <w:bottom w:val="none" w:sz="0" w:space="0" w:color="auto"/>
        <w:right w:val="none" w:sz="0" w:space="0" w:color="auto"/>
      </w:divBdr>
    </w:div>
    <w:div w:id="1457874827">
      <w:bodyDiv w:val="1"/>
      <w:marLeft w:val="0"/>
      <w:marRight w:val="0"/>
      <w:marTop w:val="0"/>
      <w:marBottom w:val="0"/>
      <w:divBdr>
        <w:top w:val="none" w:sz="0" w:space="0" w:color="auto"/>
        <w:left w:val="none" w:sz="0" w:space="0" w:color="auto"/>
        <w:bottom w:val="none" w:sz="0" w:space="0" w:color="auto"/>
        <w:right w:val="none" w:sz="0" w:space="0" w:color="auto"/>
      </w:divBdr>
    </w:div>
    <w:div w:id="1484156824">
      <w:bodyDiv w:val="1"/>
      <w:marLeft w:val="0"/>
      <w:marRight w:val="0"/>
      <w:marTop w:val="0"/>
      <w:marBottom w:val="0"/>
      <w:divBdr>
        <w:top w:val="none" w:sz="0" w:space="0" w:color="auto"/>
        <w:left w:val="none" w:sz="0" w:space="0" w:color="auto"/>
        <w:bottom w:val="none" w:sz="0" w:space="0" w:color="auto"/>
        <w:right w:val="none" w:sz="0" w:space="0" w:color="auto"/>
      </w:divBdr>
    </w:div>
    <w:div w:id="1503813269">
      <w:bodyDiv w:val="1"/>
      <w:marLeft w:val="0"/>
      <w:marRight w:val="0"/>
      <w:marTop w:val="0"/>
      <w:marBottom w:val="0"/>
      <w:divBdr>
        <w:top w:val="none" w:sz="0" w:space="0" w:color="auto"/>
        <w:left w:val="none" w:sz="0" w:space="0" w:color="auto"/>
        <w:bottom w:val="none" w:sz="0" w:space="0" w:color="auto"/>
        <w:right w:val="none" w:sz="0" w:space="0" w:color="auto"/>
      </w:divBdr>
    </w:div>
    <w:div w:id="1662730050">
      <w:bodyDiv w:val="1"/>
      <w:marLeft w:val="0"/>
      <w:marRight w:val="0"/>
      <w:marTop w:val="0"/>
      <w:marBottom w:val="0"/>
      <w:divBdr>
        <w:top w:val="none" w:sz="0" w:space="0" w:color="auto"/>
        <w:left w:val="none" w:sz="0" w:space="0" w:color="auto"/>
        <w:bottom w:val="none" w:sz="0" w:space="0" w:color="auto"/>
        <w:right w:val="none" w:sz="0" w:space="0" w:color="auto"/>
      </w:divBdr>
    </w:div>
    <w:div w:id="1699087288">
      <w:bodyDiv w:val="1"/>
      <w:marLeft w:val="0"/>
      <w:marRight w:val="0"/>
      <w:marTop w:val="0"/>
      <w:marBottom w:val="0"/>
      <w:divBdr>
        <w:top w:val="none" w:sz="0" w:space="0" w:color="auto"/>
        <w:left w:val="none" w:sz="0" w:space="0" w:color="auto"/>
        <w:bottom w:val="none" w:sz="0" w:space="0" w:color="auto"/>
        <w:right w:val="none" w:sz="0" w:space="0" w:color="auto"/>
      </w:divBdr>
    </w:div>
    <w:div w:id="1699231023">
      <w:bodyDiv w:val="1"/>
      <w:marLeft w:val="0"/>
      <w:marRight w:val="0"/>
      <w:marTop w:val="0"/>
      <w:marBottom w:val="0"/>
      <w:divBdr>
        <w:top w:val="none" w:sz="0" w:space="0" w:color="auto"/>
        <w:left w:val="none" w:sz="0" w:space="0" w:color="auto"/>
        <w:bottom w:val="none" w:sz="0" w:space="0" w:color="auto"/>
        <w:right w:val="none" w:sz="0" w:space="0" w:color="auto"/>
      </w:divBdr>
    </w:div>
    <w:div w:id="1773088408">
      <w:bodyDiv w:val="1"/>
      <w:marLeft w:val="0"/>
      <w:marRight w:val="0"/>
      <w:marTop w:val="0"/>
      <w:marBottom w:val="0"/>
      <w:divBdr>
        <w:top w:val="none" w:sz="0" w:space="0" w:color="auto"/>
        <w:left w:val="none" w:sz="0" w:space="0" w:color="auto"/>
        <w:bottom w:val="none" w:sz="0" w:space="0" w:color="auto"/>
        <w:right w:val="none" w:sz="0" w:space="0" w:color="auto"/>
      </w:divBdr>
    </w:div>
    <w:div w:id="1782993236">
      <w:bodyDiv w:val="1"/>
      <w:marLeft w:val="0"/>
      <w:marRight w:val="0"/>
      <w:marTop w:val="0"/>
      <w:marBottom w:val="0"/>
      <w:divBdr>
        <w:top w:val="none" w:sz="0" w:space="0" w:color="auto"/>
        <w:left w:val="none" w:sz="0" w:space="0" w:color="auto"/>
        <w:bottom w:val="none" w:sz="0" w:space="0" w:color="auto"/>
        <w:right w:val="none" w:sz="0" w:space="0" w:color="auto"/>
      </w:divBdr>
      <w:divsChild>
        <w:div w:id="288980246">
          <w:marLeft w:val="1166"/>
          <w:marRight w:val="0"/>
          <w:marTop w:val="0"/>
          <w:marBottom w:val="0"/>
          <w:divBdr>
            <w:top w:val="none" w:sz="0" w:space="0" w:color="auto"/>
            <w:left w:val="none" w:sz="0" w:space="0" w:color="auto"/>
            <w:bottom w:val="none" w:sz="0" w:space="0" w:color="auto"/>
            <w:right w:val="none" w:sz="0" w:space="0" w:color="auto"/>
          </w:divBdr>
        </w:div>
        <w:div w:id="300695543">
          <w:marLeft w:val="547"/>
          <w:marRight w:val="0"/>
          <w:marTop w:val="0"/>
          <w:marBottom w:val="0"/>
          <w:divBdr>
            <w:top w:val="none" w:sz="0" w:space="0" w:color="auto"/>
            <w:left w:val="none" w:sz="0" w:space="0" w:color="auto"/>
            <w:bottom w:val="none" w:sz="0" w:space="0" w:color="auto"/>
            <w:right w:val="none" w:sz="0" w:space="0" w:color="auto"/>
          </w:divBdr>
        </w:div>
        <w:div w:id="1413968873">
          <w:marLeft w:val="1166"/>
          <w:marRight w:val="0"/>
          <w:marTop w:val="0"/>
          <w:marBottom w:val="0"/>
          <w:divBdr>
            <w:top w:val="none" w:sz="0" w:space="0" w:color="auto"/>
            <w:left w:val="none" w:sz="0" w:space="0" w:color="auto"/>
            <w:bottom w:val="none" w:sz="0" w:space="0" w:color="auto"/>
            <w:right w:val="none" w:sz="0" w:space="0" w:color="auto"/>
          </w:divBdr>
        </w:div>
      </w:divsChild>
    </w:div>
    <w:div w:id="1834182990">
      <w:bodyDiv w:val="1"/>
      <w:marLeft w:val="0"/>
      <w:marRight w:val="0"/>
      <w:marTop w:val="0"/>
      <w:marBottom w:val="0"/>
      <w:divBdr>
        <w:top w:val="none" w:sz="0" w:space="0" w:color="auto"/>
        <w:left w:val="none" w:sz="0" w:space="0" w:color="auto"/>
        <w:bottom w:val="none" w:sz="0" w:space="0" w:color="auto"/>
        <w:right w:val="none" w:sz="0" w:space="0" w:color="auto"/>
      </w:divBdr>
      <w:divsChild>
        <w:div w:id="117721327">
          <w:marLeft w:val="1166"/>
          <w:marRight w:val="0"/>
          <w:marTop w:val="0"/>
          <w:marBottom w:val="0"/>
          <w:divBdr>
            <w:top w:val="none" w:sz="0" w:space="0" w:color="auto"/>
            <w:left w:val="none" w:sz="0" w:space="0" w:color="auto"/>
            <w:bottom w:val="none" w:sz="0" w:space="0" w:color="auto"/>
            <w:right w:val="none" w:sz="0" w:space="0" w:color="auto"/>
          </w:divBdr>
        </w:div>
        <w:div w:id="276329540">
          <w:marLeft w:val="1166"/>
          <w:marRight w:val="0"/>
          <w:marTop w:val="0"/>
          <w:marBottom w:val="0"/>
          <w:divBdr>
            <w:top w:val="none" w:sz="0" w:space="0" w:color="auto"/>
            <w:left w:val="none" w:sz="0" w:space="0" w:color="auto"/>
            <w:bottom w:val="none" w:sz="0" w:space="0" w:color="auto"/>
            <w:right w:val="none" w:sz="0" w:space="0" w:color="auto"/>
          </w:divBdr>
        </w:div>
        <w:div w:id="773402714">
          <w:marLeft w:val="547"/>
          <w:marRight w:val="0"/>
          <w:marTop w:val="0"/>
          <w:marBottom w:val="0"/>
          <w:divBdr>
            <w:top w:val="none" w:sz="0" w:space="0" w:color="auto"/>
            <w:left w:val="none" w:sz="0" w:space="0" w:color="auto"/>
            <w:bottom w:val="none" w:sz="0" w:space="0" w:color="auto"/>
            <w:right w:val="none" w:sz="0" w:space="0" w:color="auto"/>
          </w:divBdr>
        </w:div>
        <w:div w:id="890844572">
          <w:marLeft w:val="1166"/>
          <w:marRight w:val="0"/>
          <w:marTop w:val="0"/>
          <w:marBottom w:val="0"/>
          <w:divBdr>
            <w:top w:val="none" w:sz="0" w:space="0" w:color="auto"/>
            <w:left w:val="none" w:sz="0" w:space="0" w:color="auto"/>
            <w:bottom w:val="none" w:sz="0" w:space="0" w:color="auto"/>
            <w:right w:val="none" w:sz="0" w:space="0" w:color="auto"/>
          </w:divBdr>
        </w:div>
      </w:divsChild>
    </w:div>
    <w:div w:id="1859350768">
      <w:bodyDiv w:val="1"/>
      <w:marLeft w:val="0"/>
      <w:marRight w:val="0"/>
      <w:marTop w:val="0"/>
      <w:marBottom w:val="0"/>
      <w:divBdr>
        <w:top w:val="none" w:sz="0" w:space="0" w:color="auto"/>
        <w:left w:val="none" w:sz="0" w:space="0" w:color="auto"/>
        <w:bottom w:val="none" w:sz="0" w:space="0" w:color="auto"/>
        <w:right w:val="none" w:sz="0" w:space="0" w:color="auto"/>
      </w:divBdr>
    </w:div>
    <w:div w:id="208518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microsoft.com/office/2007/relationships/diagramDrawing" Target="diagrams/drawing3.xml"/><Relationship Id="rId21" Type="http://schemas.openxmlformats.org/officeDocument/2006/relationships/hyperlink" Target="https://doi.org/10.3390/allergies3030010" TargetMode="External"/><Relationship Id="rId22" Type="http://schemas.openxmlformats.org/officeDocument/2006/relationships/hyperlink" Target="https://doi.org/10.1016/j.jaip.2020.09.030" TargetMode="External"/><Relationship Id="rId23" Type="http://schemas.openxmlformats.org/officeDocument/2006/relationships/hyperlink" Target="https://doi.org/10.1111/all.16291" TargetMode="External"/><Relationship Id="rId24" Type="http://schemas.openxmlformats.org/officeDocument/2006/relationships/hyperlink" Target="https://doi.org/10.15586/aei.v49i2.28" TargetMode="External"/><Relationship Id="rId25" Type="http://schemas.openxmlformats.org/officeDocument/2006/relationships/hyperlink" Target="https://doi.org/10.1111/pai.13854" TargetMode="External"/><Relationship Id="rId26" Type="http://schemas.openxmlformats.org/officeDocument/2006/relationships/hyperlink" Target="https://doi.org/10.3390/nu16142317" TargetMode="External"/><Relationship Id="rId27" Type="http://schemas.openxmlformats.org/officeDocument/2006/relationships/hyperlink" Target="https://doi.org/10.15586/aei.v51i3.790" TargetMode="External"/><Relationship Id="rId28" Type="http://schemas.openxmlformats.org/officeDocument/2006/relationships/hyperlink" Target="https://doi.org/10.1111/cea.14075" TargetMode="External"/><Relationship Id="rId29" Type="http://schemas.openxmlformats.org/officeDocument/2006/relationships/hyperlink" Target="https://doi.org/10.3389/fnut.2022.833618"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30" Type="http://schemas.openxmlformats.org/officeDocument/2006/relationships/hyperlink" Target="https://doi.org/10.1016/S2468-1253(23)00012-2" TargetMode="External"/><Relationship Id="rId31" Type="http://schemas.openxmlformats.org/officeDocument/2006/relationships/hyperlink" Target="https://doi.org/10.1016/j.cgh.2023.01.019" TargetMode="External"/><Relationship Id="rId32" Type="http://schemas.openxmlformats.org/officeDocument/2006/relationships/hyperlink" Target="https://doi.org/10.3390/foods10081765" TargetMode="External"/><Relationship Id="rId9" Type="http://schemas.microsoft.com/office/2007/relationships/diagramDrawing" Target="diagrams/drawing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33" Type="http://schemas.openxmlformats.org/officeDocument/2006/relationships/hyperlink" Target="https://doi.org/10.3390/nu16050589" TargetMode="External"/><Relationship Id="rId34" Type="http://schemas.openxmlformats.org/officeDocument/2006/relationships/hyperlink" Target="https://doi.org/10.1111/all.14797" TargetMode="External"/><Relationship Id="rId35" Type="http://schemas.openxmlformats.org/officeDocument/2006/relationships/hyperlink" Target="https://doi.org/10.1016/j.anai.2023.12.024" TargetMode="External"/><Relationship Id="rId36" Type="http://schemas.openxmlformats.org/officeDocument/2006/relationships/hyperlink" Target="https://doi.org/10.1097/MPG.0000000000003897" TargetMode="External"/><Relationship Id="rId10" Type="http://schemas.openxmlformats.org/officeDocument/2006/relationships/diagramData" Target="diagrams/data2.xml"/><Relationship Id="rId11" Type="http://schemas.openxmlformats.org/officeDocument/2006/relationships/diagramLayout" Target="diagrams/layout2.xml"/><Relationship Id="rId12" Type="http://schemas.openxmlformats.org/officeDocument/2006/relationships/diagramQuickStyle" Target="diagrams/quickStyle2.xml"/><Relationship Id="rId13" Type="http://schemas.openxmlformats.org/officeDocument/2006/relationships/diagramColors" Target="diagrams/colors2.xml"/><Relationship Id="rId14" Type="http://schemas.microsoft.com/office/2007/relationships/diagramDrawing" Target="diagrams/drawing2.xml"/><Relationship Id="rId15" Type="http://schemas.openxmlformats.org/officeDocument/2006/relationships/hyperlink" Target="https://compedia.org.mx/guia-mexicana-de-alergia-molecular" TargetMode="External"/><Relationship Id="rId16" Type="http://schemas.openxmlformats.org/officeDocument/2006/relationships/diagramData" Target="diagrams/data3.xml"/><Relationship Id="rId17" Type="http://schemas.openxmlformats.org/officeDocument/2006/relationships/diagramLayout" Target="diagrams/layout3.xml"/><Relationship Id="rId18" Type="http://schemas.openxmlformats.org/officeDocument/2006/relationships/diagramQuickStyle" Target="diagrams/quickStyle3.xml"/><Relationship Id="rId19" Type="http://schemas.openxmlformats.org/officeDocument/2006/relationships/diagramColors" Target="diagrams/colors3.xml"/><Relationship Id="rId37" Type="http://schemas.openxmlformats.org/officeDocument/2006/relationships/hyperlink" Target="https://doi.org/10.1111/pai.14100" TargetMode="External"/><Relationship Id="rId38" Type="http://schemas.openxmlformats.org/officeDocument/2006/relationships/hyperlink" Target="https://doi.org/10.1111/pai.14100" TargetMode="External"/><Relationship Id="rId39" Type="http://schemas.openxmlformats.org/officeDocument/2006/relationships/hyperlink" Target="https://www.sciencedirect.com/science/article/pii/S1521691823000033?via%3Dihub" TargetMode="External"/><Relationship Id="rId40" Type="http://schemas.openxmlformats.org/officeDocument/2006/relationships/hyperlink" Target="https://doi.org/10.1016/j.cgh.2021.03.049" TargetMode="External"/><Relationship Id="rId41" Type="http://schemas.openxmlformats.org/officeDocument/2006/relationships/fontTable" Target="fontTable.xml"/><Relationship Id="rId42" Type="http://schemas.openxmlformats.org/officeDocument/2006/relationships/theme" Target="theme/theme1.xml"/><Relationship Id="rId43" Type="http://schemas.microsoft.com/office/2016/09/relationships/commentsIds" Target="commentsIds.xml"/><Relationship Id="rId44" Type="http://schemas.microsoft.com/office/2018/08/relationships/commentsExtensible" Target="commentsExtensi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DEF94E-DE18-4599-BFAE-09D37980659D}" type="doc">
      <dgm:prSet loTypeId="urn:microsoft.com/office/officeart/2005/8/layout/default" loCatId="list" qsTypeId="urn:microsoft.com/office/officeart/2005/8/quickstyle/simple1" qsCatId="simple" csTypeId="urn:microsoft.com/office/officeart/2005/8/colors/colorful2" csCatId="colorful" phldr="1"/>
      <dgm:spPr/>
      <dgm:t>
        <a:bodyPr/>
        <a:lstStyle/>
        <a:p>
          <a:endParaRPr lang="es-MX"/>
        </a:p>
      </dgm:t>
    </dgm:pt>
    <dgm:pt modelId="{3504FD97-FF64-4E33-A162-EF999F9E3FF1}">
      <dgm:prSet phldrT="[Texto]" custT="1"/>
      <dgm:spPr/>
      <dgm:t>
        <a:bodyPr/>
        <a:lstStyle/>
        <a:p>
          <a:pPr algn="ctr"/>
          <a:r>
            <a:rPr lang="es-MX" sz="1100">
              <a:solidFill>
                <a:schemeClr val="tx1"/>
              </a:solidFill>
              <a:latin typeface="Verdana" panose="020B0604030504040204" pitchFamily="34" charset="0"/>
              <a:ea typeface="Verdana" panose="020B0604030504040204" pitchFamily="34" charset="0"/>
            </a:rPr>
            <a:t>Evitación de alimento(s) específico(s).</a:t>
          </a:r>
        </a:p>
      </dgm:t>
    </dgm:pt>
    <dgm:pt modelId="{23745C3C-C2AC-4031-8BB1-0BD9B35ED684}" type="parTrans" cxnId="{CFB9B826-C327-4151-8026-D687FE1F4092}">
      <dgm:prSet/>
      <dgm:spPr/>
      <dgm:t>
        <a:bodyPr/>
        <a:lstStyle/>
        <a:p>
          <a:pPr algn="ctr"/>
          <a:endParaRPr lang="es-MX" sz="1100">
            <a:solidFill>
              <a:schemeClr val="tx1"/>
            </a:solidFill>
            <a:latin typeface="Verdana" panose="020B0604030504040204" pitchFamily="34" charset="0"/>
            <a:ea typeface="Verdana" panose="020B0604030504040204" pitchFamily="34" charset="0"/>
          </a:endParaRPr>
        </a:p>
      </dgm:t>
    </dgm:pt>
    <dgm:pt modelId="{3507E9F9-FDDE-48E6-82EB-900E75BCD7EA}" type="sibTrans" cxnId="{CFB9B826-C327-4151-8026-D687FE1F4092}">
      <dgm:prSet/>
      <dgm:spPr/>
      <dgm:t>
        <a:bodyPr/>
        <a:lstStyle/>
        <a:p>
          <a:pPr algn="ctr"/>
          <a:endParaRPr lang="es-MX" sz="1100">
            <a:solidFill>
              <a:schemeClr val="tx1"/>
            </a:solidFill>
            <a:latin typeface="Verdana" panose="020B0604030504040204" pitchFamily="34" charset="0"/>
            <a:ea typeface="Verdana" panose="020B0604030504040204" pitchFamily="34" charset="0"/>
          </a:endParaRPr>
        </a:p>
      </dgm:t>
    </dgm:pt>
    <dgm:pt modelId="{50D5FCD7-89CD-4DB8-B385-5306E14C1AB5}">
      <dgm:prSet phldrT="[Texto]" custT="1"/>
      <dgm:spPr/>
      <dgm:t>
        <a:bodyPr/>
        <a:lstStyle/>
        <a:p>
          <a:pPr algn="ctr">
            <a:buNone/>
          </a:pPr>
          <a:r>
            <a:rPr lang="es-MX" sz="1100">
              <a:solidFill>
                <a:schemeClr val="tx1"/>
              </a:solidFill>
              <a:latin typeface="Verdana" panose="020B0604030504040204" pitchFamily="34" charset="0"/>
              <a:ea typeface="Verdana" panose="020B0604030504040204" pitchFamily="34" charset="0"/>
            </a:rPr>
            <a:t>Dietas empíricas —se incluyen los alérgenos alimentarios más relevantes—.</a:t>
          </a:r>
        </a:p>
      </dgm:t>
    </dgm:pt>
    <dgm:pt modelId="{2917C4C8-FF1F-4DE9-9344-FE1C45798F94}" type="parTrans" cxnId="{56032062-F539-4917-946B-00CDE142F49F}">
      <dgm:prSet/>
      <dgm:spPr/>
      <dgm:t>
        <a:bodyPr/>
        <a:lstStyle/>
        <a:p>
          <a:pPr algn="ctr"/>
          <a:endParaRPr lang="es-MX" sz="1100">
            <a:solidFill>
              <a:schemeClr val="tx1"/>
            </a:solidFill>
            <a:latin typeface="Verdana" panose="020B0604030504040204" pitchFamily="34" charset="0"/>
            <a:ea typeface="Verdana" panose="020B0604030504040204" pitchFamily="34" charset="0"/>
          </a:endParaRPr>
        </a:p>
      </dgm:t>
    </dgm:pt>
    <dgm:pt modelId="{D4D58FD5-2D97-4F91-8ABF-D63FD992DF8C}" type="sibTrans" cxnId="{56032062-F539-4917-946B-00CDE142F49F}">
      <dgm:prSet/>
      <dgm:spPr/>
      <dgm:t>
        <a:bodyPr/>
        <a:lstStyle/>
        <a:p>
          <a:pPr algn="ctr"/>
          <a:endParaRPr lang="es-MX" sz="1100">
            <a:solidFill>
              <a:schemeClr val="tx1"/>
            </a:solidFill>
            <a:latin typeface="Verdana" panose="020B0604030504040204" pitchFamily="34" charset="0"/>
            <a:ea typeface="Verdana" panose="020B0604030504040204" pitchFamily="34" charset="0"/>
          </a:endParaRPr>
        </a:p>
      </dgm:t>
    </dgm:pt>
    <dgm:pt modelId="{37780B55-75F2-488A-9410-C331E0B35D71}">
      <dgm:prSet phldrT="[Texto]" custT="1"/>
      <dgm:spPr/>
      <dgm:t>
        <a:bodyPr/>
        <a:lstStyle/>
        <a:p>
          <a:pPr algn="ctr">
            <a:buNone/>
          </a:pPr>
          <a:r>
            <a:rPr lang="es-MX" sz="1100">
              <a:solidFill>
                <a:schemeClr val="tx1"/>
              </a:solidFill>
              <a:latin typeface="Verdana" panose="020B0604030504040204" pitchFamily="34" charset="0"/>
              <a:ea typeface="Verdana" panose="020B0604030504040204" pitchFamily="34" charset="0"/>
            </a:rPr>
            <a:t>Dieta elemental —en especial para lactantes, con fórmulas de aminoácidos—.</a:t>
          </a:r>
        </a:p>
      </dgm:t>
    </dgm:pt>
    <dgm:pt modelId="{B28D4740-2CF2-49E9-8818-2579D1738A76}" type="parTrans" cxnId="{D12C576E-8B9E-45B1-BB92-57E35492BACA}">
      <dgm:prSet/>
      <dgm:spPr/>
      <dgm:t>
        <a:bodyPr/>
        <a:lstStyle/>
        <a:p>
          <a:pPr algn="ctr"/>
          <a:endParaRPr lang="es-MX" sz="1100">
            <a:solidFill>
              <a:schemeClr val="tx1"/>
            </a:solidFill>
            <a:latin typeface="Verdana" panose="020B0604030504040204" pitchFamily="34" charset="0"/>
            <a:ea typeface="Verdana" panose="020B0604030504040204" pitchFamily="34" charset="0"/>
          </a:endParaRPr>
        </a:p>
      </dgm:t>
    </dgm:pt>
    <dgm:pt modelId="{50ACF209-78A0-41FA-A4F9-C4F784C10314}" type="sibTrans" cxnId="{D12C576E-8B9E-45B1-BB92-57E35492BACA}">
      <dgm:prSet/>
      <dgm:spPr/>
      <dgm:t>
        <a:bodyPr/>
        <a:lstStyle/>
        <a:p>
          <a:pPr algn="ctr"/>
          <a:endParaRPr lang="es-MX" sz="1100">
            <a:solidFill>
              <a:schemeClr val="tx1"/>
            </a:solidFill>
            <a:latin typeface="Verdana" panose="020B0604030504040204" pitchFamily="34" charset="0"/>
            <a:ea typeface="Verdana" panose="020B0604030504040204" pitchFamily="34" charset="0"/>
          </a:endParaRPr>
        </a:p>
      </dgm:t>
    </dgm:pt>
    <dgm:pt modelId="{4F490ACA-3A91-431A-B7A9-10C4BC514F6C}" type="pres">
      <dgm:prSet presAssocID="{3EDEF94E-DE18-4599-BFAE-09D37980659D}" presName="diagram" presStyleCnt="0">
        <dgm:presLayoutVars>
          <dgm:dir/>
          <dgm:resizeHandles val="exact"/>
        </dgm:presLayoutVars>
      </dgm:prSet>
      <dgm:spPr/>
      <dgm:t>
        <a:bodyPr/>
        <a:lstStyle/>
        <a:p>
          <a:endParaRPr lang="es-ES_tradnl"/>
        </a:p>
      </dgm:t>
    </dgm:pt>
    <dgm:pt modelId="{510DB491-0AAB-4AC7-8469-9FF6EE268051}" type="pres">
      <dgm:prSet presAssocID="{3504FD97-FF64-4E33-A162-EF999F9E3FF1}" presName="node" presStyleLbl="node1" presStyleIdx="0" presStyleCnt="3">
        <dgm:presLayoutVars>
          <dgm:bulletEnabled val="1"/>
        </dgm:presLayoutVars>
      </dgm:prSet>
      <dgm:spPr/>
      <dgm:t>
        <a:bodyPr/>
        <a:lstStyle/>
        <a:p>
          <a:endParaRPr lang="es-ES_tradnl"/>
        </a:p>
      </dgm:t>
    </dgm:pt>
    <dgm:pt modelId="{11496723-C004-41EF-A33E-7C8F42F3E79E}" type="pres">
      <dgm:prSet presAssocID="{3507E9F9-FDDE-48E6-82EB-900E75BCD7EA}" presName="sibTrans" presStyleCnt="0"/>
      <dgm:spPr/>
    </dgm:pt>
    <dgm:pt modelId="{91298A38-DD03-418D-A165-7ED8FF9A6639}" type="pres">
      <dgm:prSet presAssocID="{50D5FCD7-89CD-4DB8-B385-5306E14C1AB5}" presName="node" presStyleLbl="node1" presStyleIdx="1" presStyleCnt="3">
        <dgm:presLayoutVars>
          <dgm:bulletEnabled val="1"/>
        </dgm:presLayoutVars>
      </dgm:prSet>
      <dgm:spPr/>
      <dgm:t>
        <a:bodyPr/>
        <a:lstStyle/>
        <a:p>
          <a:endParaRPr lang="es-ES_tradnl"/>
        </a:p>
      </dgm:t>
    </dgm:pt>
    <dgm:pt modelId="{E4B824FD-D9B7-4406-BC77-DF4315E90073}" type="pres">
      <dgm:prSet presAssocID="{D4D58FD5-2D97-4F91-8ABF-D63FD992DF8C}" presName="sibTrans" presStyleCnt="0"/>
      <dgm:spPr/>
    </dgm:pt>
    <dgm:pt modelId="{99DAFD79-0ED3-4482-96FD-2BCF9A7557E0}" type="pres">
      <dgm:prSet presAssocID="{37780B55-75F2-488A-9410-C331E0B35D71}" presName="node" presStyleLbl="node1" presStyleIdx="2" presStyleCnt="3">
        <dgm:presLayoutVars>
          <dgm:bulletEnabled val="1"/>
        </dgm:presLayoutVars>
      </dgm:prSet>
      <dgm:spPr/>
      <dgm:t>
        <a:bodyPr/>
        <a:lstStyle/>
        <a:p>
          <a:endParaRPr lang="es-ES_tradnl"/>
        </a:p>
      </dgm:t>
    </dgm:pt>
  </dgm:ptLst>
  <dgm:cxnLst>
    <dgm:cxn modelId="{E9A03329-92AB-1147-9526-7AC476EE96C4}" type="presOf" srcId="{3EDEF94E-DE18-4599-BFAE-09D37980659D}" destId="{4F490ACA-3A91-431A-B7A9-10C4BC514F6C}" srcOrd="0" destOrd="0" presId="urn:microsoft.com/office/officeart/2005/8/layout/default"/>
    <dgm:cxn modelId="{6F6F46B4-5C0D-EF4F-96E3-8149188ED54A}" type="presOf" srcId="{50D5FCD7-89CD-4DB8-B385-5306E14C1AB5}" destId="{91298A38-DD03-418D-A165-7ED8FF9A6639}" srcOrd="0" destOrd="0" presId="urn:microsoft.com/office/officeart/2005/8/layout/default"/>
    <dgm:cxn modelId="{EE1077AE-12C6-7948-B8AA-8A7BA3792106}" type="presOf" srcId="{3504FD97-FF64-4E33-A162-EF999F9E3FF1}" destId="{510DB491-0AAB-4AC7-8469-9FF6EE268051}" srcOrd="0" destOrd="0" presId="urn:microsoft.com/office/officeart/2005/8/layout/default"/>
    <dgm:cxn modelId="{188AAE5A-1B6D-6047-9B94-2ADC659B8523}" type="presOf" srcId="{37780B55-75F2-488A-9410-C331E0B35D71}" destId="{99DAFD79-0ED3-4482-96FD-2BCF9A7557E0}" srcOrd="0" destOrd="0" presId="urn:microsoft.com/office/officeart/2005/8/layout/default"/>
    <dgm:cxn modelId="{56032062-F539-4917-946B-00CDE142F49F}" srcId="{3EDEF94E-DE18-4599-BFAE-09D37980659D}" destId="{50D5FCD7-89CD-4DB8-B385-5306E14C1AB5}" srcOrd="1" destOrd="0" parTransId="{2917C4C8-FF1F-4DE9-9344-FE1C45798F94}" sibTransId="{D4D58FD5-2D97-4F91-8ABF-D63FD992DF8C}"/>
    <dgm:cxn modelId="{CFB9B826-C327-4151-8026-D687FE1F4092}" srcId="{3EDEF94E-DE18-4599-BFAE-09D37980659D}" destId="{3504FD97-FF64-4E33-A162-EF999F9E3FF1}" srcOrd="0" destOrd="0" parTransId="{23745C3C-C2AC-4031-8BB1-0BD9B35ED684}" sibTransId="{3507E9F9-FDDE-48E6-82EB-900E75BCD7EA}"/>
    <dgm:cxn modelId="{D12C576E-8B9E-45B1-BB92-57E35492BACA}" srcId="{3EDEF94E-DE18-4599-BFAE-09D37980659D}" destId="{37780B55-75F2-488A-9410-C331E0B35D71}" srcOrd="2" destOrd="0" parTransId="{B28D4740-2CF2-49E9-8818-2579D1738A76}" sibTransId="{50ACF209-78A0-41FA-A4F9-C4F784C10314}"/>
    <dgm:cxn modelId="{7DA22EA0-E718-9C48-A05A-7A9A0F04B0BF}" type="presParOf" srcId="{4F490ACA-3A91-431A-B7A9-10C4BC514F6C}" destId="{510DB491-0AAB-4AC7-8469-9FF6EE268051}" srcOrd="0" destOrd="0" presId="urn:microsoft.com/office/officeart/2005/8/layout/default"/>
    <dgm:cxn modelId="{FA5305A9-DCB4-BA4B-A5A7-E2AAE9BA069D}" type="presParOf" srcId="{4F490ACA-3A91-431A-B7A9-10C4BC514F6C}" destId="{11496723-C004-41EF-A33E-7C8F42F3E79E}" srcOrd="1" destOrd="0" presId="urn:microsoft.com/office/officeart/2005/8/layout/default"/>
    <dgm:cxn modelId="{0E9A3A61-87DA-6A45-8F9B-803816F19E7D}" type="presParOf" srcId="{4F490ACA-3A91-431A-B7A9-10C4BC514F6C}" destId="{91298A38-DD03-418D-A165-7ED8FF9A6639}" srcOrd="2" destOrd="0" presId="urn:microsoft.com/office/officeart/2005/8/layout/default"/>
    <dgm:cxn modelId="{AD5021FF-DCB3-6440-9617-43407D1F85EE}" type="presParOf" srcId="{4F490ACA-3A91-431A-B7A9-10C4BC514F6C}" destId="{E4B824FD-D9B7-4406-BC77-DF4315E90073}" srcOrd="3" destOrd="0" presId="urn:microsoft.com/office/officeart/2005/8/layout/default"/>
    <dgm:cxn modelId="{4C6328AF-9A22-0748-9269-8E56F717427E}" type="presParOf" srcId="{4F490ACA-3A91-431A-B7A9-10C4BC514F6C}" destId="{99DAFD79-0ED3-4482-96FD-2BCF9A7557E0}" srcOrd="4" destOrd="0" presId="urn:microsoft.com/office/officeart/2005/8/layout/defaul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461743E-E714-4A8F-AD98-F3A44A86D1AD}"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es-MX"/>
        </a:p>
      </dgm:t>
    </dgm:pt>
    <dgm:pt modelId="{78FD2174-47E2-448F-A0A1-779296E22CD1}">
      <dgm:prSet phldrT="[Texto]" custT="1"/>
      <dgm:spPr/>
      <dgm:t>
        <a:bodyPr/>
        <a:lstStyle/>
        <a:p>
          <a:endParaRPr lang="es-MX" sz="1100" b="1">
            <a:latin typeface="Verdana" panose="020B0604030504040204" pitchFamily="34" charset="0"/>
            <a:ea typeface="Verdana" panose="020B0604030504040204" pitchFamily="34" charset="0"/>
          </a:endParaRPr>
        </a:p>
        <a:p>
          <a:endParaRPr lang="es-MX" sz="1100" b="1">
            <a:latin typeface="Verdana" panose="020B0604030504040204" pitchFamily="34" charset="0"/>
            <a:ea typeface="Verdana" panose="020B0604030504040204" pitchFamily="34" charset="0"/>
          </a:endParaRPr>
        </a:p>
        <a:p>
          <a:endParaRPr lang="es-MX" sz="1100" b="1">
            <a:latin typeface="Verdana" panose="020B0604030504040204" pitchFamily="34" charset="0"/>
            <a:ea typeface="Verdana" panose="020B0604030504040204" pitchFamily="34" charset="0"/>
          </a:endParaRPr>
        </a:p>
        <a:p>
          <a:endParaRPr lang="es-MX" sz="1100" b="1">
            <a:latin typeface="Verdana" panose="020B0604030504040204" pitchFamily="34" charset="0"/>
            <a:ea typeface="Verdana" panose="020B0604030504040204" pitchFamily="34" charset="0"/>
          </a:endParaRPr>
        </a:p>
        <a:p>
          <a:endParaRPr lang="es-MX" sz="1100" b="1">
            <a:latin typeface="Verdana" panose="020B0604030504040204" pitchFamily="34" charset="0"/>
            <a:ea typeface="Verdana" panose="020B0604030504040204" pitchFamily="34" charset="0"/>
          </a:endParaRPr>
        </a:p>
        <a:p>
          <a:endParaRPr lang="es-MX" sz="1100" b="1">
            <a:latin typeface="Verdana" panose="020B0604030504040204" pitchFamily="34" charset="0"/>
            <a:ea typeface="Verdana" panose="020B0604030504040204" pitchFamily="34" charset="0"/>
          </a:endParaRPr>
        </a:p>
        <a:p>
          <a:r>
            <a:rPr lang="es-MX" sz="1100" b="1">
              <a:latin typeface="Verdana" panose="020B0604030504040204" pitchFamily="34" charset="0"/>
              <a:ea typeface="Verdana" panose="020B0604030504040204" pitchFamily="34" charset="0"/>
            </a:rPr>
            <a:t>Ingredientes que deben evitarse en la dieta de eliminación de la leche de vaca</a:t>
          </a:r>
          <a:endParaRPr lang="es-MX" sz="1100">
            <a:latin typeface="Verdana" panose="020B0604030504040204" pitchFamily="34" charset="0"/>
            <a:ea typeface="Verdana" panose="020B0604030504040204" pitchFamily="34" charset="0"/>
          </a:endParaRPr>
        </a:p>
      </dgm:t>
    </dgm:pt>
    <dgm:pt modelId="{06125F83-8B5E-44EF-B38D-299D2EC31973}" type="parTrans" cxnId="{996F4939-B2A0-4CC5-981E-641A55ECC890}">
      <dgm:prSet/>
      <dgm:spPr/>
      <dgm:t>
        <a:bodyPr/>
        <a:lstStyle/>
        <a:p>
          <a:endParaRPr lang="es-MX" sz="1100">
            <a:latin typeface="Verdana" panose="020B0604030504040204" pitchFamily="34" charset="0"/>
            <a:ea typeface="Verdana" panose="020B0604030504040204" pitchFamily="34" charset="0"/>
          </a:endParaRPr>
        </a:p>
      </dgm:t>
    </dgm:pt>
    <dgm:pt modelId="{41C7967D-ED2B-4B9E-BB16-9D5129350E0D}" type="sibTrans" cxnId="{996F4939-B2A0-4CC5-981E-641A55ECC890}">
      <dgm:prSet/>
      <dgm:spPr/>
      <dgm:t>
        <a:bodyPr/>
        <a:lstStyle/>
        <a:p>
          <a:endParaRPr lang="es-MX" sz="1100">
            <a:latin typeface="Verdana" panose="020B0604030504040204" pitchFamily="34" charset="0"/>
            <a:ea typeface="Verdana" panose="020B0604030504040204" pitchFamily="34" charset="0"/>
          </a:endParaRPr>
        </a:p>
      </dgm:t>
    </dgm:pt>
    <dgm:pt modelId="{C10D909C-9E79-4094-B6F9-4F038AFD21BA}">
      <dgm:prSet phldrT="[Texto]" custT="1"/>
      <dgm:spPr/>
      <dgm:t>
        <a:bodyPr/>
        <a:lstStyle/>
        <a:p>
          <a:pPr algn="just">
            <a:buNone/>
          </a:pPr>
          <a:r>
            <a:rPr lang="es-MX" sz="1100">
              <a:latin typeface="Verdana" panose="020B0604030504040204" pitchFamily="34" charset="0"/>
              <a:ea typeface="Verdana" panose="020B0604030504040204" pitchFamily="34" charset="0"/>
            </a:rPr>
            <a:t>Todos los tipos de leche de vaca: entera, deslactosada, </a:t>
          </a:r>
          <a:r>
            <a:rPr lang="es-MX" sz="1100" i="1">
              <a:latin typeface="Verdana" panose="020B0604030504040204" pitchFamily="34" charset="0"/>
              <a:ea typeface="Verdana" panose="020B0604030504040204" pitchFamily="34" charset="0"/>
            </a:rPr>
            <a:t>light</a:t>
          </a:r>
          <a:r>
            <a:rPr lang="es-MX" sz="1100">
              <a:latin typeface="Verdana" panose="020B0604030504040204" pitchFamily="34" charset="0"/>
              <a:ea typeface="Verdana" panose="020B0604030504040204" pitchFamily="34" charset="0"/>
            </a:rPr>
            <a:t>, condensada, evaporada</a:t>
          </a:r>
          <a:r>
            <a:rPr lang="es-MX" sz="1100" baseline="0">
              <a:latin typeface="Verdana" panose="020B0604030504040204" pitchFamily="34" charset="0"/>
              <a:ea typeface="Verdana" panose="020B0604030504040204" pitchFamily="34" charset="0"/>
            </a:rPr>
            <a:t> y</a:t>
          </a:r>
          <a:r>
            <a:rPr lang="es-MX" sz="1100">
              <a:latin typeface="Verdana" panose="020B0604030504040204" pitchFamily="34" charset="0"/>
              <a:ea typeface="Verdana" panose="020B0604030504040204" pitchFamily="34" charset="0"/>
            </a:rPr>
            <a:t> en polvo.</a:t>
          </a:r>
        </a:p>
      </dgm:t>
    </dgm:pt>
    <dgm:pt modelId="{C241403E-CF3D-439D-834D-130C3F6763E5}" type="parTrans" cxnId="{5A8487FD-32BB-4FD1-AEDC-AFF06C76EB80}">
      <dgm:prSet/>
      <dgm:spPr/>
      <dgm:t>
        <a:bodyPr/>
        <a:lstStyle/>
        <a:p>
          <a:endParaRPr lang="es-MX" sz="1100">
            <a:latin typeface="Verdana" panose="020B0604030504040204" pitchFamily="34" charset="0"/>
            <a:ea typeface="Verdana" panose="020B0604030504040204" pitchFamily="34" charset="0"/>
          </a:endParaRPr>
        </a:p>
      </dgm:t>
    </dgm:pt>
    <dgm:pt modelId="{791BC69C-8E3E-4ADB-A3CA-90F1413C3FA8}" type="sibTrans" cxnId="{5A8487FD-32BB-4FD1-AEDC-AFF06C76EB80}">
      <dgm:prSet/>
      <dgm:spPr/>
      <dgm:t>
        <a:bodyPr/>
        <a:lstStyle/>
        <a:p>
          <a:endParaRPr lang="es-MX" sz="1100">
            <a:latin typeface="Verdana" panose="020B0604030504040204" pitchFamily="34" charset="0"/>
            <a:ea typeface="Verdana" panose="020B0604030504040204" pitchFamily="34" charset="0"/>
          </a:endParaRPr>
        </a:p>
      </dgm:t>
    </dgm:pt>
    <dgm:pt modelId="{E95C1EFC-F603-4C92-8DD9-50A10B5ACEF3}">
      <dgm:prSet phldrT="[Texto]" custT="1"/>
      <dgm:spPr/>
      <dgm:t>
        <a:bodyPr/>
        <a:lstStyle/>
        <a:p>
          <a:pPr algn="just">
            <a:buNone/>
          </a:pPr>
          <a:r>
            <a:rPr lang="es-MX" sz="1100">
              <a:latin typeface="Verdana" panose="020B0604030504040204" pitchFamily="34" charset="0"/>
              <a:ea typeface="Verdana" panose="020B0604030504040204" pitchFamily="34" charset="0"/>
            </a:rPr>
            <a:t>Lactoalbúmina, fosfato de lactoalbúmina, lactoglobulina</a:t>
          </a:r>
          <a:r>
            <a:rPr lang="es-MX" sz="1100" baseline="0">
              <a:latin typeface="Verdana" panose="020B0604030504040204" pitchFamily="34" charset="0"/>
              <a:ea typeface="Verdana" panose="020B0604030504040204" pitchFamily="34" charset="0"/>
            </a:rPr>
            <a:t> y</a:t>
          </a:r>
          <a:r>
            <a:rPr lang="es-MX" sz="1100">
              <a:latin typeface="Verdana" panose="020B0604030504040204" pitchFamily="34" charset="0"/>
              <a:ea typeface="Verdana" panose="020B0604030504040204" pitchFamily="34" charset="0"/>
            </a:rPr>
            <a:t> </a:t>
          </a:r>
        </a:p>
        <a:p>
          <a:pPr algn="just">
            <a:buNone/>
          </a:pPr>
          <a:r>
            <a:rPr lang="es-MX" sz="1100">
              <a:latin typeface="Verdana" panose="020B0604030504040204" pitchFamily="34" charset="0"/>
              <a:ea typeface="Verdana" panose="020B0604030504040204" pitchFamily="34" charset="0"/>
            </a:rPr>
            <a:t>lactosa.</a:t>
          </a:r>
        </a:p>
      </dgm:t>
    </dgm:pt>
    <dgm:pt modelId="{B428B16F-CCE4-43BC-AE2F-2AD871AF3D81}" type="parTrans" cxnId="{EDC20BAB-91CD-4640-98F8-F72D21867E46}">
      <dgm:prSet/>
      <dgm:spPr/>
      <dgm:t>
        <a:bodyPr/>
        <a:lstStyle/>
        <a:p>
          <a:endParaRPr lang="es-MX" sz="1100">
            <a:latin typeface="Verdana" panose="020B0604030504040204" pitchFamily="34" charset="0"/>
            <a:ea typeface="Verdana" panose="020B0604030504040204" pitchFamily="34" charset="0"/>
          </a:endParaRPr>
        </a:p>
      </dgm:t>
    </dgm:pt>
    <dgm:pt modelId="{BA210B7F-A704-4AC2-86EA-08797F7168D8}" type="sibTrans" cxnId="{EDC20BAB-91CD-4640-98F8-F72D21867E46}">
      <dgm:prSet/>
      <dgm:spPr/>
      <dgm:t>
        <a:bodyPr/>
        <a:lstStyle/>
        <a:p>
          <a:endParaRPr lang="es-MX" sz="1100">
            <a:latin typeface="Verdana" panose="020B0604030504040204" pitchFamily="34" charset="0"/>
            <a:ea typeface="Verdana" panose="020B0604030504040204" pitchFamily="34" charset="0"/>
          </a:endParaRPr>
        </a:p>
      </dgm:t>
    </dgm:pt>
    <dgm:pt modelId="{36E6C98B-1D97-4CFA-8682-5F6FCD4A56EC}">
      <dgm:prSet phldrT="[Texto]" custT="1"/>
      <dgm:spPr/>
      <dgm:t>
        <a:bodyPr/>
        <a:lstStyle/>
        <a:p>
          <a:pPr algn="just">
            <a:buNone/>
          </a:pPr>
          <a:r>
            <a:rPr lang="es-MX" sz="1100">
              <a:latin typeface="Verdana" panose="020B0604030504040204" pitchFamily="34" charset="0"/>
              <a:ea typeface="Verdana" panose="020B0604030504040204" pitchFamily="34" charset="0"/>
            </a:rPr>
            <a:t>Turrón, budín</a:t>
          </a:r>
          <a:r>
            <a:rPr lang="es-MX" sz="1100" baseline="0">
              <a:latin typeface="Verdana" panose="020B0604030504040204" pitchFamily="34" charset="0"/>
              <a:ea typeface="Verdana" panose="020B0604030504040204" pitchFamily="34" charset="0"/>
            </a:rPr>
            <a:t> y</a:t>
          </a:r>
          <a:r>
            <a:rPr lang="es-MX" sz="1100">
              <a:latin typeface="Verdana" panose="020B0604030504040204" pitchFamily="34" charset="0"/>
              <a:ea typeface="Verdana" panose="020B0604030504040204" pitchFamily="34" charset="0"/>
            </a:rPr>
            <a:t> tagatosa.</a:t>
          </a:r>
        </a:p>
      </dgm:t>
    </dgm:pt>
    <dgm:pt modelId="{D85763EA-1B15-4966-AAEB-A6D496F6FDA1}" type="parTrans" cxnId="{9BBF4A80-B87E-4955-A988-DEFE81CD0180}">
      <dgm:prSet/>
      <dgm:spPr/>
      <dgm:t>
        <a:bodyPr/>
        <a:lstStyle/>
        <a:p>
          <a:endParaRPr lang="es-MX" sz="1100">
            <a:latin typeface="Verdana" panose="020B0604030504040204" pitchFamily="34" charset="0"/>
            <a:ea typeface="Verdana" panose="020B0604030504040204" pitchFamily="34" charset="0"/>
          </a:endParaRPr>
        </a:p>
      </dgm:t>
    </dgm:pt>
    <dgm:pt modelId="{44AE573C-0EC1-4FFE-B89E-BDFEE52BC391}" type="sibTrans" cxnId="{9BBF4A80-B87E-4955-A988-DEFE81CD0180}">
      <dgm:prSet/>
      <dgm:spPr/>
      <dgm:t>
        <a:bodyPr/>
        <a:lstStyle/>
        <a:p>
          <a:endParaRPr lang="es-MX" sz="1100">
            <a:latin typeface="Verdana" panose="020B0604030504040204" pitchFamily="34" charset="0"/>
            <a:ea typeface="Verdana" panose="020B0604030504040204" pitchFamily="34" charset="0"/>
          </a:endParaRPr>
        </a:p>
      </dgm:t>
    </dgm:pt>
    <dgm:pt modelId="{BE621CF1-41E6-4DB6-81F0-1FD149ED397A}">
      <dgm:prSet phldrT="[Texto]" custT="1"/>
      <dgm:spPr/>
      <dgm:t>
        <a:bodyPr/>
        <a:lstStyle/>
        <a:p>
          <a:pPr algn="just">
            <a:buNone/>
          </a:pPr>
          <a:r>
            <a:rPr lang="es-MX" sz="1100">
              <a:latin typeface="Verdana" panose="020B0604030504040204" pitchFamily="34" charset="0"/>
              <a:ea typeface="Verdana" panose="020B0604030504040204" pitchFamily="34" charset="0"/>
            </a:rPr>
            <a:t>Todos los derivados de la leche: mantequilla, </a:t>
          </a:r>
          <a:r>
            <a:rPr lang="es-MX" sz="1100" i="1">
              <a:latin typeface="Verdana" panose="020B0604030504040204" pitchFamily="34" charset="0"/>
              <a:ea typeface="Verdana" panose="020B0604030504040204" pitchFamily="34" charset="0"/>
            </a:rPr>
            <a:t>ghee</a:t>
          </a:r>
          <a:r>
            <a:rPr lang="es-MX" sz="1100">
              <a:latin typeface="Verdana" panose="020B0604030504040204" pitchFamily="34" charset="0"/>
              <a:ea typeface="Verdana" panose="020B0604030504040204" pitchFamily="34" charset="0"/>
            </a:rPr>
            <a:t>, yogur, requesón, todos los tipos de queso, cuajada, crema, crema agria, crema batida, media crema</a:t>
          </a:r>
          <a:r>
            <a:rPr lang="es-MX" sz="1100" baseline="0">
              <a:latin typeface="Verdana" panose="020B0604030504040204" pitchFamily="34" charset="0"/>
              <a:ea typeface="Verdana" panose="020B0604030504040204" pitchFamily="34" charset="0"/>
            </a:rPr>
            <a:t> y</a:t>
          </a:r>
          <a:r>
            <a:rPr lang="es-MX" sz="1100">
              <a:latin typeface="Verdana" panose="020B0604030504040204" pitchFamily="34" charset="0"/>
              <a:ea typeface="Verdana" panose="020B0604030504040204" pitchFamily="34" charset="0"/>
            </a:rPr>
            <a:t> nata.</a:t>
          </a:r>
        </a:p>
      </dgm:t>
    </dgm:pt>
    <dgm:pt modelId="{47BE72C7-D519-40E3-B670-842B45973892}" type="parTrans" cxnId="{12B214DC-0984-4FF2-90C7-9963ED007D28}">
      <dgm:prSet/>
      <dgm:spPr/>
      <dgm:t>
        <a:bodyPr/>
        <a:lstStyle/>
        <a:p>
          <a:endParaRPr lang="es-MX" sz="1100">
            <a:latin typeface="Verdana" panose="020B0604030504040204" pitchFamily="34" charset="0"/>
            <a:ea typeface="Verdana" panose="020B0604030504040204" pitchFamily="34" charset="0"/>
          </a:endParaRPr>
        </a:p>
      </dgm:t>
    </dgm:pt>
    <dgm:pt modelId="{61AD2591-960A-46DB-89E1-536D8ECD4590}" type="sibTrans" cxnId="{12B214DC-0984-4FF2-90C7-9963ED007D28}">
      <dgm:prSet/>
      <dgm:spPr/>
      <dgm:t>
        <a:bodyPr/>
        <a:lstStyle/>
        <a:p>
          <a:endParaRPr lang="es-MX" sz="1100">
            <a:latin typeface="Verdana" panose="020B0604030504040204" pitchFamily="34" charset="0"/>
            <a:ea typeface="Verdana" panose="020B0604030504040204" pitchFamily="34" charset="0"/>
          </a:endParaRPr>
        </a:p>
      </dgm:t>
    </dgm:pt>
    <dgm:pt modelId="{16211CA9-6B7D-4CCB-BD4F-7229C44627D3}">
      <dgm:prSet phldrT="[Texto]" custT="1"/>
      <dgm:spPr/>
      <dgm:t>
        <a:bodyPr/>
        <a:lstStyle/>
        <a:p>
          <a:pPr algn="just">
            <a:buNone/>
          </a:pPr>
          <a:r>
            <a:rPr lang="es-MX" sz="1100">
              <a:latin typeface="Verdana" panose="020B0604030504040204" pitchFamily="34" charset="0"/>
              <a:ea typeface="Verdana" panose="020B0604030504040204" pitchFamily="34" charset="0"/>
            </a:rPr>
            <a:t>Suero de leche, suero curado, suero sin lactosa, suero desmineralizado, suero lácteo dulce, concentrado de proteína de suero, sólidos de suero, suero</a:t>
          </a:r>
          <a:r>
            <a:rPr lang="es-MX" sz="1100" baseline="0">
              <a:latin typeface="Verdana" panose="020B0604030504040204" pitchFamily="34" charset="0"/>
              <a:ea typeface="Verdana" panose="020B0604030504040204" pitchFamily="34" charset="0"/>
            </a:rPr>
            <a:t> y</a:t>
          </a:r>
          <a:r>
            <a:rPr lang="es-MX" sz="1100">
              <a:latin typeface="Verdana" panose="020B0604030504040204" pitchFamily="34" charset="0"/>
              <a:ea typeface="Verdana" panose="020B0604030504040204" pitchFamily="34" charset="0"/>
            </a:rPr>
            <a:t> proteína de suero.</a:t>
          </a:r>
        </a:p>
      </dgm:t>
    </dgm:pt>
    <dgm:pt modelId="{271B49E9-FB4F-4C3F-BD95-6D5C07ED91E6}" type="parTrans" cxnId="{178ADA18-4E8F-4FDE-9E24-51F370F02BFF}">
      <dgm:prSet/>
      <dgm:spPr/>
      <dgm:t>
        <a:bodyPr/>
        <a:lstStyle/>
        <a:p>
          <a:endParaRPr lang="es-MX" sz="1100">
            <a:latin typeface="Verdana" panose="020B0604030504040204" pitchFamily="34" charset="0"/>
            <a:ea typeface="Verdana" panose="020B0604030504040204" pitchFamily="34" charset="0"/>
          </a:endParaRPr>
        </a:p>
      </dgm:t>
    </dgm:pt>
    <dgm:pt modelId="{EE4CB910-5781-49C7-9792-567AED601D30}" type="sibTrans" cxnId="{178ADA18-4E8F-4FDE-9E24-51F370F02BFF}">
      <dgm:prSet/>
      <dgm:spPr/>
      <dgm:t>
        <a:bodyPr/>
        <a:lstStyle/>
        <a:p>
          <a:endParaRPr lang="es-MX" sz="1100">
            <a:latin typeface="Verdana" panose="020B0604030504040204" pitchFamily="34" charset="0"/>
            <a:ea typeface="Verdana" panose="020B0604030504040204" pitchFamily="34" charset="0"/>
          </a:endParaRPr>
        </a:p>
      </dgm:t>
    </dgm:pt>
    <dgm:pt modelId="{634E75A7-9132-499B-8E67-75EEFC37EF84}">
      <dgm:prSet phldrT="[Texto]" custT="1"/>
      <dgm:spPr/>
      <dgm:t>
        <a:bodyPr/>
        <a:lstStyle/>
        <a:p>
          <a:pPr algn="just">
            <a:buNone/>
          </a:pPr>
          <a:r>
            <a:rPr lang="es-MX" sz="1100">
              <a:latin typeface="Verdana" panose="020B0604030504040204" pitchFamily="34" charset="0"/>
              <a:ea typeface="Verdana" panose="020B0604030504040204" pitchFamily="34" charset="0"/>
            </a:rPr>
            <a:t>Caseína</a:t>
          </a:r>
          <a:r>
            <a:rPr lang="es-MX" sz="1100" baseline="0">
              <a:latin typeface="Verdana" panose="020B0604030504040204" pitchFamily="34" charset="0"/>
              <a:ea typeface="Verdana" panose="020B0604030504040204" pitchFamily="34" charset="0"/>
            </a:rPr>
            <a:t> y</a:t>
          </a:r>
          <a:r>
            <a:rPr lang="es-MX" sz="1100">
              <a:latin typeface="Verdana" panose="020B0604030504040204" pitchFamily="34" charset="0"/>
              <a:ea typeface="Verdana" panose="020B0604030504040204" pitchFamily="34" charset="0"/>
            </a:rPr>
            <a:t> caseinatos: incluidos caseinato de amonio, calcio, magnesio, potasio y sodio.</a:t>
          </a:r>
        </a:p>
      </dgm:t>
    </dgm:pt>
    <dgm:pt modelId="{1A801DA2-15DA-4000-9488-151E5BECAD6C}" type="parTrans" cxnId="{A0D5A2F1-C50F-4478-9421-892ED0B09811}">
      <dgm:prSet/>
      <dgm:spPr/>
      <dgm:t>
        <a:bodyPr/>
        <a:lstStyle/>
        <a:p>
          <a:endParaRPr lang="es-MX" sz="1100">
            <a:latin typeface="Verdana" panose="020B0604030504040204" pitchFamily="34" charset="0"/>
            <a:ea typeface="Verdana" panose="020B0604030504040204" pitchFamily="34" charset="0"/>
          </a:endParaRPr>
        </a:p>
      </dgm:t>
    </dgm:pt>
    <dgm:pt modelId="{DC5920CA-21DB-4C77-9DAF-FF88731CD6D3}" type="sibTrans" cxnId="{A0D5A2F1-C50F-4478-9421-892ED0B09811}">
      <dgm:prSet/>
      <dgm:spPr/>
      <dgm:t>
        <a:bodyPr/>
        <a:lstStyle/>
        <a:p>
          <a:endParaRPr lang="es-MX" sz="1100">
            <a:latin typeface="Verdana" panose="020B0604030504040204" pitchFamily="34" charset="0"/>
            <a:ea typeface="Verdana" panose="020B0604030504040204" pitchFamily="34" charset="0"/>
          </a:endParaRPr>
        </a:p>
      </dgm:t>
    </dgm:pt>
    <dgm:pt modelId="{2696A577-86B6-4230-A96D-C2E4D8770DE9}" type="pres">
      <dgm:prSet presAssocID="{0461743E-E714-4A8F-AD98-F3A44A86D1AD}" presName="vert0" presStyleCnt="0">
        <dgm:presLayoutVars>
          <dgm:dir/>
          <dgm:animOne val="branch"/>
          <dgm:animLvl val="lvl"/>
        </dgm:presLayoutVars>
      </dgm:prSet>
      <dgm:spPr/>
      <dgm:t>
        <a:bodyPr/>
        <a:lstStyle/>
        <a:p>
          <a:endParaRPr lang="es-ES_tradnl"/>
        </a:p>
      </dgm:t>
    </dgm:pt>
    <dgm:pt modelId="{81C5FDD4-D9C3-4A60-A59B-397E66805A78}" type="pres">
      <dgm:prSet presAssocID="{78FD2174-47E2-448F-A0A1-779296E22CD1}" presName="thickLine" presStyleLbl="alignNode1" presStyleIdx="0" presStyleCnt="1"/>
      <dgm:spPr/>
    </dgm:pt>
    <dgm:pt modelId="{5D102093-8A67-44A6-86AD-4DC62B322400}" type="pres">
      <dgm:prSet presAssocID="{78FD2174-47E2-448F-A0A1-779296E22CD1}" presName="horz1" presStyleCnt="0"/>
      <dgm:spPr/>
    </dgm:pt>
    <dgm:pt modelId="{8E033990-FA3E-4CA0-A237-1B71E5C4D92B}" type="pres">
      <dgm:prSet presAssocID="{78FD2174-47E2-448F-A0A1-779296E22CD1}" presName="tx1" presStyleLbl="revTx" presStyleIdx="0" presStyleCnt="7"/>
      <dgm:spPr/>
      <dgm:t>
        <a:bodyPr/>
        <a:lstStyle/>
        <a:p>
          <a:endParaRPr lang="es-ES_tradnl"/>
        </a:p>
      </dgm:t>
    </dgm:pt>
    <dgm:pt modelId="{45C138D8-A78E-432B-BB64-9A8EB579856C}" type="pres">
      <dgm:prSet presAssocID="{78FD2174-47E2-448F-A0A1-779296E22CD1}" presName="vert1" presStyleCnt="0"/>
      <dgm:spPr/>
    </dgm:pt>
    <dgm:pt modelId="{C7779E16-16DD-49D6-AC23-6AB1C16324CF}" type="pres">
      <dgm:prSet presAssocID="{C10D909C-9E79-4094-B6F9-4F038AFD21BA}" presName="vertSpace2a" presStyleCnt="0"/>
      <dgm:spPr/>
    </dgm:pt>
    <dgm:pt modelId="{CE661916-9BA2-4D8E-BF71-D416CB2BBCFB}" type="pres">
      <dgm:prSet presAssocID="{C10D909C-9E79-4094-B6F9-4F038AFD21BA}" presName="horz2" presStyleCnt="0"/>
      <dgm:spPr/>
    </dgm:pt>
    <dgm:pt modelId="{1508A1AA-E147-4866-B2CA-75677C523548}" type="pres">
      <dgm:prSet presAssocID="{C10D909C-9E79-4094-B6F9-4F038AFD21BA}" presName="horzSpace2" presStyleCnt="0"/>
      <dgm:spPr/>
    </dgm:pt>
    <dgm:pt modelId="{6DDF75BE-D668-459D-B9F6-23C62AB0EA2C}" type="pres">
      <dgm:prSet presAssocID="{C10D909C-9E79-4094-B6F9-4F038AFD21BA}" presName="tx2" presStyleLbl="revTx" presStyleIdx="1" presStyleCnt="7"/>
      <dgm:spPr/>
      <dgm:t>
        <a:bodyPr/>
        <a:lstStyle/>
        <a:p>
          <a:endParaRPr lang="es-ES_tradnl"/>
        </a:p>
      </dgm:t>
    </dgm:pt>
    <dgm:pt modelId="{54675B3C-8720-4BFF-B0C2-D7DA7F7C6AAD}" type="pres">
      <dgm:prSet presAssocID="{C10D909C-9E79-4094-B6F9-4F038AFD21BA}" presName="vert2" presStyleCnt="0"/>
      <dgm:spPr/>
    </dgm:pt>
    <dgm:pt modelId="{1DDA6CB6-B164-4D51-A350-CA3A3893114A}" type="pres">
      <dgm:prSet presAssocID="{C10D909C-9E79-4094-B6F9-4F038AFD21BA}" presName="thinLine2b" presStyleLbl="callout" presStyleIdx="0" presStyleCnt="6"/>
      <dgm:spPr/>
    </dgm:pt>
    <dgm:pt modelId="{92D91CE8-7715-4583-8E88-A7907C7106B3}" type="pres">
      <dgm:prSet presAssocID="{C10D909C-9E79-4094-B6F9-4F038AFD21BA}" presName="vertSpace2b" presStyleCnt="0"/>
      <dgm:spPr/>
    </dgm:pt>
    <dgm:pt modelId="{D4A7D796-0D1C-40F3-90EC-CD4F3E1F9618}" type="pres">
      <dgm:prSet presAssocID="{BE621CF1-41E6-4DB6-81F0-1FD149ED397A}" presName="horz2" presStyleCnt="0"/>
      <dgm:spPr/>
    </dgm:pt>
    <dgm:pt modelId="{1A3B7689-49A7-4B62-952F-8FE17138471E}" type="pres">
      <dgm:prSet presAssocID="{BE621CF1-41E6-4DB6-81F0-1FD149ED397A}" presName="horzSpace2" presStyleCnt="0"/>
      <dgm:spPr/>
    </dgm:pt>
    <dgm:pt modelId="{99533842-996D-4459-AD59-963F8498A3C4}" type="pres">
      <dgm:prSet presAssocID="{BE621CF1-41E6-4DB6-81F0-1FD149ED397A}" presName="tx2" presStyleLbl="revTx" presStyleIdx="2" presStyleCnt="7"/>
      <dgm:spPr/>
      <dgm:t>
        <a:bodyPr/>
        <a:lstStyle/>
        <a:p>
          <a:endParaRPr lang="es-ES_tradnl"/>
        </a:p>
      </dgm:t>
    </dgm:pt>
    <dgm:pt modelId="{833314CA-C120-434C-96E4-E9F9F24902EA}" type="pres">
      <dgm:prSet presAssocID="{BE621CF1-41E6-4DB6-81F0-1FD149ED397A}" presName="vert2" presStyleCnt="0"/>
      <dgm:spPr/>
    </dgm:pt>
    <dgm:pt modelId="{E079D59B-74E7-416F-B253-7334701607BD}" type="pres">
      <dgm:prSet presAssocID="{BE621CF1-41E6-4DB6-81F0-1FD149ED397A}" presName="thinLine2b" presStyleLbl="callout" presStyleIdx="1" presStyleCnt="6"/>
      <dgm:spPr/>
    </dgm:pt>
    <dgm:pt modelId="{FDE2D5F3-80A5-4F0D-AD3A-F0D2DA99B0ED}" type="pres">
      <dgm:prSet presAssocID="{BE621CF1-41E6-4DB6-81F0-1FD149ED397A}" presName="vertSpace2b" presStyleCnt="0"/>
      <dgm:spPr/>
    </dgm:pt>
    <dgm:pt modelId="{F7192A68-3132-490B-B112-E4D194F0E65E}" type="pres">
      <dgm:prSet presAssocID="{16211CA9-6B7D-4CCB-BD4F-7229C44627D3}" presName="horz2" presStyleCnt="0"/>
      <dgm:spPr/>
    </dgm:pt>
    <dgm:pt modelId="{AA3F2559-71DE-4BD9-BF4E-9CE6C9741C11}" type="pres">
      <dgm:prSet presAssocID="{16211CA9-6B7D-4CCB-BD4F-7229C44627D3}" presName="horzSpace2" presStyleCnt="0"/>
      <dgm:spPr/>
    </dgm:pt>
    <dgm:pt modelId="{6CDCA54A-F356-49D5-A96F-88137E77AEBA}" type="pres">
      <dgm:prSet presAssocID="{16211CA9-6B7D-4CCB-BD4F-7229C44627D3}" presName="tx2" presStyleLbl="revTx" presStyleIdx="3" presStyleCnt="7"/>
      <dgm:spPr/>
      <dgm:t>
        <a:bodyPr/>
        <a:lstStyle/>
        <a:p>
          <a:endParaRPr lang="es-ES_tradnl"/>
        </a:p>
      </dgm:t>
    </dgm:pt>
    <dgm:pt modelId="{5621E84A-98C0-4401-B83E-9718A427F68A}" type="pres">
      <dgm:prSet presAssocID="{16211CA9-6B7D-4CCB-BD4F-7229C44627D3}" presName="vert2" presStyleCnt="0"/>
      <dgm:spPr/>
    </dgm:pt>
    <dgm:pt modelId="{228CB82F-246B-4D1B-BD69-05782BDF7142}" type="pres">
      <dgm:prSet presAssocID="{16211CA9-6B7D-4CCB-BD4F-7229C44627D3}" presName="thinLine2b" presStyleLbl="callout" presStyleIdx="2" presStyleCnt="6"/>
      <dgm:spPr/>
    </dgm:pt>
    <dgm:pt modelId="{80D6CB65-D65B-474E-8D0C-0AEEAF6D630F}" type="pres">
      <dgm:prSet presAssocID="{16211CA9-6B7D-4CCB-BD4F-7229C44627D3}" presName="vertSpace2b" presStyleCnt="0"/>
      <dgm:spPr/>
    </dgm:pt>
    <dgm:pt modelId="{086195E3-25E1-48B8-8D60-77EB842B9600}" type="pres">
      <dgm:prSet presAssocID="{634E75A7-9132-499B-8E67-75EEFC37EF84}" presName="horz2" presStyleCnt="0"/>
      <dgm:spPr/>
    </dgm:pt>
    <dgm:pt modelId="{755FE0EE-44B6-4557-B178-F7F5C21D1975}" type="pres">
      <dgm:prSet presAssocID="{634E75A7-9132-499B-8E67-75EEFC37EF84}" presName="horzSpace2" presStyleCnt="0"/>
      <dgm:spPr/>
    </dgm:pt>
    <dgm:pt modelId="{CD65A78C-46A2-4E25-BCE8-2E5B9B6ED9F4}" type="pres">
      <dgm:prSet presAssocID="{634E75A7-9132-499B-8E67-75EEFC37EF84}" presName="tx2" presStyleLbl="revTx" presStyleIdx="4" presStyleCnt="7"/>
      <dgm:spPr/>
      <dgm:t>
        <a:bodyPr/>
        <a:lstStyle/>
        <a:p>
          <a:endParaRPr lang="es-ES_tradnl"/>
        </a:p>
      </dgm:t>
    </dgm:pt>
    <dgm:pt modelId="{5742F8CF-7FD5-4B22-96D7-D40474C5D5E9}" type="pres">
      <dgm:prSet presAssocID="{634E75A7-9132-499B-8E67-75EEFC37EF84}" presName="vert2" presStyleCnt="0"/>
      <dgm:spPr/>
    </dgm:pt>
    <dgm:pt modelId="{462CDF57-032A-47EB-BAFF-8E1FADBCB4AC}" type="pres">
      <dgm:prSet presAssocID="{634E75A7-9132-499B-8E67-75EEFC37EF84}" presName="thinLine2b" presStyleLbl="callout" presStyleIdx="3" presStyleCnt="6"/>
      <dgm:spPr/>
    </dgm:pt>
    <dgm:pt modelId="{FBA219A6-AF70-4B15-BDA4-0286BDDF1031}" type="pres">
      <dgm:prSet presAssocID="{634E75A7-9132-499B-8E67-75EEFC37EF84}" presName="vertSpace2b" presStyleCnt="0"/>
      <dgm:spPr/>
    </dgm:pt>
    <dgm:pt modelId="{6FD0C29E-7391-46A8-B61A-406AC08C5E36}" type="pres">
      <dgm:prSet presAssocID="{E95C1EFC-F603-4C92-8DD9-50A10B5ACEF3}" presName="horz2" presStyleCnt="0"/>
      <dgm:spPr/>
    </dgm:pt>
    <dgm:pt modelId="{5B5767E5-CACA-4819-BFBE-FFECAEAB707E}" type="pres">
      <dgm:prSet presAssocID="{E95C1EFC-F603-4C92-8DD9-50A10B5ACEF3}" presName="horzSpace2" presStyleCnt="0"/>
      <dgm:spPr/>
    </dgm:pt>
    <dgm:pt modelId="{3D789FD1-A19E-4E46-88C8-5C19004CB910}" type="pres">
      <dgm:prSet presAssocID="{E95C1EFC-F603-4C92-8DD9-50A10B5ACEF3}" presName="tx2" presStyleLbl="revTx" presStyleIdx="5" presStyleCnt="7"/>
      <dgm:spPr/>
      <dgm:t>
        <a:bodyPr/>
        <a:lstStyle/>
        <a:p>
          <a:endParaRPr lang="es-ES_tradnl"/>
        </a:p>
      </dgm:t>
    </dgm:pt>
    <dgm:pt modelId="{22DEA8F6-DB89-4FB0-B020-6123D0020E1E}" type="pres">
      <dgm:prSet presAssocID="{E95C1EFC-F603-4C92-8DD9-50A10B5ACEF3}" presName="vert2" presStyleCnt="0"/>
      <dgm:spPr/>
    </dgm:pt>
    <dgm:pt modelId="{792E27CB-D086-4A0F-848E-DEB83A42A72A}" type="pres">
      <dgm:prSet presAssocID="{E95C1EFC-F603-4C92-8DD9-50A10B5ACEF3}" presName="thinLine2b" presStyleLbl="callout" presStyleIdx="4" presStyleCnt="6"/>
      <dgm:spPr/>
    </dgm:pt>
    <dgm:pt modelId="{8FF736AF-E82D-4A86-B4AD-E2336065BB76}" type="pres">
      <dgm:prSet presAssocID="{E95C1EFC-F603-4C92-8DD9-50A10B5ACEF3}" presName="vertSpace2b" presStyleCnt="0"/>
      <dgm:spPr/>
    </dgm:pt>
    <dgm:pt modelId="{2043E9AF-94FB-4DD5-8F87-345ED439A85A}" type="pres">
      <dgm:prSet presAssocID="{36E6C98B-1D97-4CFA-8682-5F6FCD4A56EC}" presName="horz2" presStyleCnt="0"/>
      <dgm:spPr/>
    </dgm:pt>
    <dgm:pt modelId="{A3208DFD-1795-47F0-B60A-3B7094D48E6E}" type="pres">
      <dgm:prSet presAssocID="{36E6C98B-1D97-4CFA-8682-5F6FCD4A56EC}" presName="horzSpace2" presStyleCnt="0"/>
      <dgm:spPr/>
    </dgm:pt>
    <dgm:pt modelId="{AD3623CD-DF26-4C0E-BFB2-E4D80E7C5578}" type="pres">
      <dgm:prSet presAssocID="{36E6C98B-1D97-4CFA-8682-5F6FCD4A56EC}" presName="tx2" presStyleLbl="revTx" presStyleIdx="6" presStyleCnt="7"/>
      <dgm:spPr/>
      <dgm:t>
        <a:bodyPr/>
        <a:lstStyle/>
        <a:p>
          <a:endParaRPr lang="es-ES_tradnl"/>
        </a:p>
      </dgm:t>
    </dgm:pt>
    <dgm:pt modelId="{4EB519FB-698B-4D97-B919-29C94452DD2F}" type="pres">
      <dgm:prSet presAssocID="{36E6C98B-1D97-4CFA-8682-5F6FCD4A56EC}" presName="vert2" presStyleCnt="0"/>
      <dgm:spPr/>
    </dgm:pt>
    <dgm:pt modelId="{A38C285A-9272-4BAE-9348-97BDC91B3BA3}" type="pres">
      <dgm:prSet presAssocID="{36E6C98B-1D97-4CFA-8682-5F6FCD4A56EC}" presName="thinLine2b" presStyleLbl="callout" presStyleIdx="5" presStyleCnt="6"/>
      <dgm:spPr/>
    </dgm:pt>
    <dgm:pt modelId="{36B9EF87-CCE8-4224-B442-9EC7DB9395FA}" type="pres">
      <dgm:prSet presAssocID="{36E6C98B-1D97-4CFA-8682-5F6FCD4A56EC}" presName="vertSpace2b" presStyleCnt="0"/>
      <dgm:spPr/>
    </dgm:pt>
  </dgm:ptLst>
  <dgm:cxnLst>
    <dgm:cxn modelId="{62B5612E-6735-9B4B-860A-D0BC11198F52}" type="presOf" srcId="{C10D909C-9E79-4094-B6F9-4F038AFD21BA}" destId="{6DDF75BE-D668-459D-B9F6-23C62AB0EA2C}" srcOrd="0" destOrd="0" presId="urn:microsoft.com/office/officeart/2008/layout/LinedList"/>
    <dgm:cxn modelId="{B5BFD59E-6AEC-2445-95F4-20B57FD5C39E}" type="presOf" srcId="{634E75A7-9132-499B-8E67-75EEFC37EF84}" destId="{CD65A78C-46A2-4E25-BCE8-2E5B9B6ED9F4}" srcOrd="0" destOrd="0" presId="urn:microsoft.com/office/officeart/2008/layout/LinedList"/>
    <dgm:cxn modelId="{A0D5A2F1-C50F-4478-9421-892ED0B09811}" srcId="{78FD2174-47E2-448F-A0A1-779296E22CD1}" destId="{634E75A7-9132-499B-8E67-75EEFC37EF84}" srcOrd="3" destOrd="0" parTransId="{1A801DA2-15DA-4000-9488-151E5BECAD6C}" sibTransId="{DC5920CA-21DB-4C77-9DAF-FF88731CD6D3}"/>
    <dgm:cxn modelId="{DB71A103-3A20-9F4D-98E7-FB2CAF14422F}" type="presOf" srcId="{E95C1EFC-F603-4C92-8DD9-50A10B5ACEF3}" destId="{3D789FD1-A19E-4E46-88C8-5C19004CB910}" srcOrd="0" destOrd="0" presId="urn:microsoft.com/office/officeart/2008/layout/LinedList"/>
    <dgm:cxn modelId="{9BBF4A80-B87E-4955-A988-DEFE81CD0180}" srcId="{78FD2174-47E2-448F-A0A1-779296E22CD1}" destId="{36E6C98B-1D97-4CFA-8682-5F6FCD4A56EC}" srcOrd="5" destOrd="0" parTransId="{D85763EA-1B15-4966-AAEB-A6D496F6FDA1}" sibTransId="{44AE573C-0EC1-4FFE-B89E-BDFEE52BC391}"/>
    <dgm:cxn modelId="{5A8487FD-32BB-4FD1-AEDC-AFF06C76EB80}" srcId="{78FD2174-47E2-448F-A0A1-779296E22CD1}" destId="{C10D909C-9E79-4094-B6F9-4F038AFD21BA}" srcOrd="0" destOrd="0" parTransId="{C241403E-CF3D-439D-834D-130C3F6763E5}" sibTransId="{791BC69C-8E3E-4ADB-A3CA-90F1413C3FA8}"/>
    <dgm:cxn modelId="{12B214DC-0984-4FF2-90C7-9963ED007D28}" srcId="{78FD2174-47E2-448F-A0A1-779296E22CD1}" destId="{BE621CF1-41E6-4DB6-81F0-1FD149ED397A}" srcOrd="1" destOrd="0" parTransId="{47BE72C7-D519-40E3-B670-842B45973892}" sibTransId="{61AD2591-960A-46DB-89E1-536D8ECD4590}"/>
    <dgm:cxn modelId="{04E92C79-E98F-0C43-9775-10D24A14360C}" type="presOf" srcId="{78FD2174-47E2-448F-A0A1-779296E22CD1}" destId="{8E033990-FA3E-4CA0-A237-1B71E5C4D92B}" srcOrd="0" destOrd="0" presId="urn:microsoft.com/office/officeart/2008/layout/LinedList"/>
    <dgm:cxn modelId="{6C2E85C8-B1B9-4643-A250-83692BC318D3}" type="presOf" srcId="{0461743E-E714-4A8F-AD98-F3A44A86D1AD}" destId="{2696A577-86B6-4230-A96D-C2E4D8770DE9}" srcOrd="0" destOrd="0" presId="urn:microsoft.com/office/officeart/2008/layout/LinedList"/>
    <dgm:cxn modelId="{7E2C39A1-2FBC-7A47-85C4-28FEDCA958AF}" type="presOf" srcId="{16211CA9-6B7D-4CCB-BD4F-7229C44627D3}" destId="{6CDCA54A-F356-49D5-A96F-88137E77AEBA}" srcOrd="0" destOrd="0" presId="urn:microsoft.com/office/officeart/2008/layout/LinedList"/>
    <dgm:cxn modelId="{996F4939-B2A0-4CC5-981E-641A55ECC890}" srcId="{0461743E-E714-4A8F-AD98-F3A44A86D1AD}" destId="{78FD2174-47E2-448F-A0A1-779296E22CD1}" srcOrd="0" destOrd="0" parTransId="{06125F83-8B5E-44EF-B38D-299D2EC31973}" sibTransId="{41C7967D-ED2B-4B9E-BB16-9D5129350E0D}"/>
    <dgm:cxn modelId="{9CC0BFF6-2363-C345-8B11-911A2C448982}" type="presOf" srcId="{BE621CF1-41E6-4DB6-81F0-1FD149ED397A}" destId="{99533842-996D-4459-AD59-963F8498A3C4}" srcOrd="0" destOrd="0" presId="urn:microsoft.com/office/officeart/2008/layout/LinedList"/>
    <dgm:cxn modelId="{EDC20BAB-91CD-4640-98F8-F72D21867E46}" srcId="{78FD2174-47E2-448F-A0A1-779296E22CD1}" destId="{E95C1EFC-F603-4C92-8DD9-50A10B5ACEF3}" srcOrd="4" destOrd="0" parTransId="{B428B16F-CCE4-43BC-AE2F-2AD871AF3D81}" sibTransId="{BA210B7F-A704-4AC2-86EA-08797F7168D8}"/>
    <dgm:cxn modelId="{465EEEBE-B88D-3048-8C62-C06AF35DEE87}" type="presOf" srcId="{36E6C98B-1D97-4CFA-8682-5F6FCD4A56EC}" destId="{AD3623CD-DF26-4C0E-BFB2-E4D80E7C5578}" srcOrd="0" destOrd="0" presId="urn:microsoft.com/office/officeart/2008/layout/LinedList"/>
    <dgm:cxn modelId="{178ADA18-4E8F-4FDE-9E24-51F370F02BFF}" srcId="{78FD2174-47E2-448F-A0A1-779296E22CD1}" destId="{16211CA9-6B7D-4CCB-BD4F-7229C44627D3}" srcOrd="2" destOrd="0" parTransId="{271B49E9-FB4F-4C3F-BD95-6D5C07ED91E6}" sibTransId="{EE4CB910-5781-49C7-9792-567AED601D30}"/>
    <dgm:cxn modelId="{77EAB606-CACA-C949-9A32-9C37F064B74F}" type="presParOf" srcId="{2696A577-86B6-4230-A96D-C2E4D8770DE9}" destId="{81C5FDD4-D9C3-4A60-A59B-397E66805A78}" srcOrd="0" destOrd="0" presId="urn:microsoft.com/office/officeart/2008/layout/LinedList"/>
    <dgm:cxn modelId="{92ECAA76-8458-1046-B24E-2217461F3CB2}" type="presParOf" srcId="{2696A577-86B6-4230-A96D-C2E4D8770DE9}" destId="{5D102093-8A67-44A6-86AD-4DC62B322400}" srcOrd="1" destOrd="0" presId="urn:microsoft.com/office/officeart/2008/layout/LinedList"/>
    <dgm:cxn modelId="{B946CE64-7FE4-384C-8C24-2DB2E6EB4F94}" type="presParOf" srcId="{5D102093-8A67-44A6-86AD-4DC62B322400}" destId="{8E033990-FA3E-4CA0-A237-1B71E5C4D92B}" srcOrd="0" destOrd="0" presId="urn:microsoft.com/office/officeart/2008/layout/LinedList"/>
    <dgm:cxn modelId="{A6C4057E-E37E-A642-A188-9EC3F224DCA1}" type="presParOf" srcId="{5D102093-8A67-44A6-86AD-4DC62B322400}" destId="{45C138D8-A78E-432B-BB64-9A8EB579856C}" srcOrd="1" destOrd="0" presId="urn:microsoft.com/office/officeart/2008/layout/LinedList"/>
    <dgm:cxn modelId="{5A0CD46A-64D7-A345-89B1-A62AEECC978B}" type="presParOf" srcId="{45C138D8-A78E-432B-BB64-9A8EB579856C}" destId="{C7779E16-16DD-49D6-AC23-6AB1C16324CF}" srcOrd="0" destOrd="0" presId="urn:microsoft.com/office/officeart/2008/layout/LinedList"/>
    <dgm:cxn modelId="{505E2D24-76CA-5545-BD73-65AF66AAAA45}" type="presParOf" srcId="{45C138D8-A78E-432B-BB64-9A8EB579856C}" destId="{CE661916-9BA2-4D8E-BF71-D416CB2BBCFB}" srcOrd="1" destOrd="0" presId="urn:microsoft.com/office/officeart/2008/layout/LinedList"/>
    <dgm:cxn modelId="{8CF38D43-2BA6-2642-9070-575B20DBD0C3}" type="presParOf" srcId="{CE661916-9BA2-4D8E-BF71-D416CB2BBCFB}" destId="{1508A1AA-E147-4866-B2CA-75677C523548}" srcOrd="0" destOrd="0" presId="urn:microsoft.com/office/officeart/2008/layout/LinedList"/>
    <dgm:cxn modelId="{32937820-DAE3-C34C-B001-C3F1A5A531D0}" type="presParOf" srcId="{CE661916-9BA2-4D8E-BF71-D416CB2BBCFB}" destId="{6DDF75BE-D668-459D-B9F6-23C62AB0EA2C}" srcOrd="1" destOrd="0" presId="urn:microsoft.com/office/officeart/2008/layout/LinedList"/>
    <dgm:cxn modelId="{2CF58A83-D034-894D-874F-F0633896BCF5}" type="presParOf" srcId="{CE661916-9BA2-4D8E-BF71-D416CB2BBCFB}" destId="{54675B3C-8720-4BFF-B0C2-D7DA7F7C6AAD}" srcOrd="2" destOrd="0" presId="urn:microsoft.com/office/officeart/2008/layout/LinedList"/>
    <dgm:cxn modelId="{E0B5B765-B752-CE4A-8939-3A4975CC5322}" type="presParOf" srcId="{45C138D8-A78E-432B-BB64-9A8EB579856C}" destId="{1DDA6CB6-B164-4D51-A350-CA3A3893114A}" srcOrd="2" destOrd="0" presId="urn:microsoft.com/office/officeart/2008/layout/LinedList"/>
    <dgm:cxn modelId="{8F7FC5D0-F0B9-474C-BE61-76185D3085B1}" type="presParOf" srcId="{45C138D8-A78E-432B-BB64-9A8EB579856C}" destId="{92D91CE8-7715-4583-8E88-A7907C7106B3}" srcOrd="3" destOrd="0" presId="urn:microsoft.com/office/officeart/2008/layout/LinedList"/>
    <dgm:cxn modelId="{1675DAF9-64A6-744A-9C99-E9D0B94A1BD3}" type="presParOf" srcId="{45C138D8-A78E-432B-BB64-9A8EB579856C}" destId="{D4A7D796-0D1C-40F3-90EC-CD4F3E1F9618}" srcOrd="4" destOrd="0" presId="urn:microsoft.com/office/officeart/2008/layout/LinedList"/>
    <dgm:cxn modelId="{44B7D2F6-1CBA-904A-A945-4CD5BB8957A0}" type="presParOf" srcId="{D4A7D796-0D1C-40F3-90EC-CD4F3E1F9618}" destId="{1A3B7689-49A7-4B62-952F-8FE17138471E}" srcOrd="0" destOrd="0" presId="urn:microsoft.com/office/officeart/2008/layout/LinedList"/>
    <dgm:cxn modelId="{D42D7046-EF4B-B244-A03C-8A40DABCEADA}" type="presParOf" srcId="{D4A7D796-0D1C-40F3-90EC-CD4F3E1F9618}" destId="{99533842-996D-4459-AD59-963F8498A3C4}" srcOrd="1" destOrd="0" presId="urn:microsoft.com/office/officeart/2008/layout/LinedList"/>
    <dgm:cxn modelId="{18961433-6EDD-F748-B899-D9C7D5AE1CC9}" type="presParOf" srcId="{D4A7D796-0D1C-40F3-90EC-CD4F3E1F9618}" destId="{833314CA-C120-434C-96E4-E9F9F24902EA}" srcOrd="2" destOrd="0" presId="urn:microsoft.com/office/officeart/2008/layout/LinedList"/>
    <dgm:cxn modelId="{88FB1D84-F6B7-9D48-A5F0-6FE074897AC0}" type="presParOf" srcId="{45C138D8-A78E-432B-BB64-9A8EB579856C}" destId="{E079D59B-74E7-416F-B253-7334701607BD}" srcOrd="5" destOrd="0" presId="urn:microsoft.com/office/officeart/2008/layout/LinedList"/>
    <dgm:cxn modelId="{4520F683-B89B-764D-9803-FC6AEB4A7829}" type="presParOf" srcId="{45C138D8-A78E-432B-BB64-9A8EB579856C}" destId="{FDE2D5F3-80A5-4F0D-AD3A-F0D2DA99B0ED}" srcOrd="6" destOrd="0" presId="urn:microsoft.com/office/officeart/2008/layout/LinedList"/>
    <dgm:cxn modelId="{2C68CB0C-97F4-6E47-9DE2-DEDCC2EE49D9}" type="presParOf" srcId="{45C138D8-A78E-432B-BB64-9A8EB579856C}" destId="{F7192A68-3132-490B-B112-E4D194F0E65E}" srcOrd="7" destOrd="0" presId="urn:microsoft.com/office/officeart/2008/layout/LinedList"/>
    <dgm:cxn modelId="{D6CE1017-57D0-8F47-9962-713BE36966D1}" type="presParOf" srcId="{F7192A68-3132-490B-B112-E4D194F0E65E}" destId="{AA3F2559-71DE-4BD9-BF4E-9CE6C9741C11}" srcOrd="0" destOrd="0" presId="urn:microsoft.com/office/officeart/2008/layout/LinedList"/>
    <dgm:cxn modelId="{491B06C9-4CBC-A340-97EC-58ED746DF589}" type="presParOf" srcId="{F7192A68-3132-490B-B112-E4D194F0E65E}" destId="{6CDCA54A-F356-49D5-A96F-88137E77AEBA}" srcOrd="1" destOrd="0" presId="urn:microsoft.com/office/officeart/2008/layout/LinedList"/>
    <dgm:cxn modelId="{235BB4F1-EFD6-FA4A-B52C-99EEB3C045E1}" type="presParOf" srcId="{F7192A68-3132-490B-B112-E4D194F0E65E}" destId="{5621E84A-98C0-4401-B83E-9718A427F68A}" srcOrd="2" destOrd="0" presId="urn:microsoft.com/office/officeart/2008/layout/LinedList"/>
    <dgm:cxn modelId="{6FBD4A22-1450-C04C-B4C0-39CA9AEDDF12}" type="presParOf" srcId="{45C138D8-A78E-432B-BB64-9A8EB579856C}" destId="{228CB82F-246B-4D1B-BD69-05782BDF7142}" srcOrd="8" destOrd="0" presId="urn:microsoft.com/office/officeart/2008/layout/LinedList"/>
    <dgm:cxn modelId="{218ACDAA-AAD7-F74F-A8DD-B26C297BFB64}" type="presParOf" srcId="{45C138D8-A78E-432B-BB64-9A8EB579856C}" destId="{80D6CB65-D65B-474E-8D0C-0AEEAF6D630F}" srcOrd="9" destOrd="0" presId="urn:microsoft.com/office/officeart/2008/layout/LinedList"/>
    <dgm:cxn modelId="{1C9F33F0-639F-214D-98B6-6FCABB77B7E1}" type="presParOf" srcId="{45C138D8-A78E-432B-BB64-9A8EB579856C}" destId="{086195E3-25E1-48B8-8D60-77EB842B9600}" srcOrd="10" destOrd="0" presId="urn:microsoft.com/office/officeart/2008/layout/LinedList"/>
    <dgm:cxn modelId="{080FF0B1-16B8-4142-A83A-AC0D666790B2}" type="presParOf" srcId="{086195E3-25E1-48B8-8D60-77EB842B9600}" destId="{755FE0EE-44B6-4557-B178-F7F5C21D1975}" srcOrd="0" destOrd="0" presId="urn:microsoft.com/office/officeart/2008/layout/LinedList"/>
    <dgm:cxn modelId="{02676EDC-ABBF-B84E-8424-75EAE31128E3}" type="presParOf" srcId="{086195E3-25E1-48B8-8D60-77EB842B9600}" destId="{CD65A78C-46A2-4E25-BCE8-2E5B9B6ED9F4}" srcOrd="1" destOrd="0" presId="urn:microsoft.com/office/officeart/2008/layout/LinedList"/>
    <dgm:cxn modelId="{9E15E95A-C0D3-1E4D-A6AC-923CFD676077}" type="presParOf" srcId="{086195E3-25E1-48B8-8D60-77EB842B9600}" destId="{5742F8CF-7FD5-4B22-96D7-D40474C5D5E9}" srcOrd="2" destOrd="0" presId="urn:microsoft.com/office/officeart/2008/layout/LinedList"/>
    <dgm:cxn modelId="{1BAE87F1-3304-CA44-A119-15B9F9EB3257}" type="presParOf" srcId="{45C138D8-A78E-432B-BB64-9A8EB579856C}" destId="{462CDF57-032A-47EB-BAFF-8E1FADBCB4AC}" srcOrd="11" destOrd="0" presId="urn:microsoft.com/office/officeart/2008/layout/LinedList"/>
    <dgm:cxn modelId="{977C0176-028F-4640-879F-C1F2C3B1AFD7}" type="presParOf" srcId="{45C138D8-A78E-432B-BB64-9A8EB579856C}" destId="{FBA219A6-AF70-4B15-BDA4-0286BDDF1031}" srcOrd="12" destOrd="0" presId="urn:microsoft.com/office/officeart/2008/layout/LinedList"/>
    <dgm:cxn modelId="{E0A37CA5-0D22-E84B-83CD-DC9CD30CE960}" type="presParOf" srcId="{45C138D8-A78E-432B-BB64-9A8EB579856C}" destId="{6FD0C29E-7391-46A8-B61A-406AC08C5E36}" srcOrd="13" destOrd="0" presId="urn:microsoft.com/office/officeart/2008/layout/LinedList"/>
    <dgm:cxn modelId="{93CCFBF7-E6AB-B946-9F4C-68E050D88AD8}" type="presParOf" srcId="{6FD0C29E-7391-46A8-B61A-406AC08C5E36}" destId="{5B5767E5-CACA-4819-BFBE-FFECAEAB707E}" srcOrd="0" destOrd="0" presId="urn:microsoft.com/office/officeart/2008/layout/LinedList"/>
    <dgm:cxn modelId="{F266844A-A502-7448-B66C-5076846FF063}" type="presParOf" srcId="{6FD0C29E-7391-46A8-B61A-406AC08C5E36}" destId="{3D789FD1-A19E-4E46-88C8-5C19004CB910}" srcOrd="1" destOrd="0" presId="urn:microsoft.com/office/officeart/2008/layout/LinedList"/>
    <dgm:cxn modelId="{38CB1BE6-053B-AF4A-BEE6-DE901C586FB4}" type="presParOf" srcId="{6FD0C29E-7391-46A8-B61A-406AC08C5E36}" destId="{22DEA8F6-DB89-4FB0-B020-6123D0020E1E}" srcOrd="2" destOrd="0" presId="urn:microsoft.com/office/officeart/2008/layout/LinedList"/>
    <dgm:cxn modelId="{D609CDC6-25F9-B648-9922-A547BFAA41B7}" type="presParOf" srcId="{45C138D8-A78E-432B-BB64-9A8EB579856C}" destId="{792E27CB-D086-4A0F-848E-DEB83A42A72A}" srcOrd="14" destOrd="0" presId="urn:microsoft.com/office/officeart/2008/layout/LinedList"/>
    <dgm:cxn modelId="{BBB87460-5EAA-B741-9AE6-D5D2D7766AF7}" type="presParOf" srcId="{45C138D8-A78E-432B-BB64-9A8EB579856C}" destId="{8FF736AF-E82D-4A86-B4AD-E2336065BB76}" srcOrd="15" destOrd="0" presId="urn:microsoft.com/office/officeart/2008/layout/LinedList"/>
    <dgm:cxn modelId="{17AEA910-0255-0645-A3E2-E6F8117ECA17}" type="presParOf" srcId="{45C138D8-A78E-432B-BB64-9A8EB579856C}" destId="{2043E9AF-94FB-4DD5-8F87-345ED439A85A}" srcOrd="16" destOrd="0" presId="urn:microsoft.com/office/officeart/2008/layout/LinedList"/>
    <dgm:cxn modelId="{9B1C45C6-73A8-814B-9A0B-A222C0813BAA}" type="presParOf" srcId="{2043E9AF-94FB-4DD5-8F87-345ED439A85A}" destId="{A3208DFD-1795-47F0-B60A-3B7094D48E6E}" srcOrd="0" destOrd="0" presId="urn:microsoft.com/office/officeart/2008/layout/LinedList"/>
    <dgm:cxn modelId="{E81656D6-11EA-4B41-8830-E33736CB7A89}" type="presParOf" srcId="{2043E9AF-94FB-4DD5-8F87-345ED439A85A}" destId="{AD3623CD-DF26-4C0E-BFB2-E4D80E7C5578}" srcOrd="1" destOrd="0" presId="urn:microsoft.com/office/officeart/2008/layout/LinedList"/>
    <dgm:cxn modelId="{B9782186-6431-8444-8BF6-4AD534DD190F}" type="presParOf" srcId="{2043E9AF-94FB-4DD5-8F87-345ED439A85A}" destId="{4EB519FB-698B-4D97-B919-29C94452DD2F}" srcOrd="2" destOrd="0" presId="urn:microsoft.com/office/officeart/2008/layout/LinedList"/>
    <dgm:cxn modelId="{C328CAFE-8531-1E43-B118-3A817BF0541E}" type="presParOf" srcId="{45C138D8-A78E-432B-BB64-9A8EB579856C}" destId="{A38C285A-9272-4BAE-9348-97BDC91B3BA3}" srcOrd="17" destOrd="0" presId="urn:microsoft.com/office/officeart/2008/layout/LinedList"/>
    <dgm:cxn modelId="{B7069BC5-80CF-5F4C-BBBF-9AD4B720ADEA}" type="presParOf" srcId="{45C138D8-A78E-432B-BB64-9A8EB579856C}" destId="{36B9EF87-CCE8-4224-B442-9EC7DB9395FA}" srcOrd="18" destOrd="0" presId="urn:microsoft.com/office/officeart/2008/layout/LinedLis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D6000AB-B20B-467C-9490-C5F4A43130B5}" type="doc">
      <dgm:prSet loTypeId="urn:microsoft.com/office/officeart/2009/3/layout/StepUpProcess" loCatId="process" qsTypeId="urn:microsoft.com/office/officeart/2005/8/quickstyle/simple1" qsCatId="simple" csTypeId="urn:microsoft.com/office/officeart/2005/8/colors/accent1_2" csCatId="accent1" phldr="1"/>
      <dgm:spPr/>
      <dgm:t>
        <a:bodyPr/>
        <a:lstStyle/>
        <a:p>
          <a:endParaRPr lang="es-MX"/>
        </a:p>
      </dgm:t>
    </dgm:pt>
    <dgm:pt modelId="{2876896E-4565-4043-ABB4-39A01E40B92E}">
      <dgm:prSet phldrT="[Texto]" custT="1"/>
      <dgm:spPr/>
      <dgm:t>
        <a:bodyPr/>
        <a:lstStyle/>
        <a:p>
          <a:pPr algn="just">
            <a:buFont typeface="Times New Roman" panose="02020603050405020304" pitchFamily="18" charset="0"/>
            <a:buChar char="•"/>
          </a:pPr>
          <a:r>
            <a:rPr lang="es-MX" sz="700" b="1">
              <a:latin typeface="Verdana" panose="020B0604030504040204" pitchFamily="34" charset="0"/>
              <a:ea typeface="Verdana" panose="020B0604030504040204" pitchFamily="34" charset="0"/>
            </a:rPr>
            <a:t>Escalón 1. Huevo horneado</a:t>
          </a:r>
        </a:p>
        <a:p>
          <a:pPr algn="just">
            <a:buFont typeface="Times New Roman" panose="02020603050405020304" pitchFamily="18" charset="0"/>
            <a:buChar char="•"/>
          </a:pPr>
          <a:r>
            <a:rPr lang="es-MX" sz="700" i="1">
              <a:latin typeface="Verdana" panose="020B0604030504040204" pitchFamily="34" charset="0"/>
              <a:ea typeface="Verdana" panose="020B0604030504040204" pitchFamily="34" charset="0"/>
            </a:rPr>
            <a:t>Receta con un huevo para ocho </a:t>
          </a:r>
          <a:r>
            <a:rPr lang="es-MX" sz="700" i="0">
              <a:latin typeface="Verdana" panose="020B0604030504040204" pitchFamily="34" charset="0"/>
              <a:ea typeface="Verdana" panose="020B0604030504040204" pitchFamily="34" charset="0"/>
            </a:rPr>
            <a:t>cupcakes</a:t>
          </a:r>
        </a:p>
        <a:p>
          <a:pPr algn="just">
            <a:buFont typeface="Times New Roman" panose="02020603050405020304" pitchFamily="18" charset="0"/>
            <a:buChar char="•"/>
          </a:pPr>
          <a:r>
            <a:rPr lang="es-MX" sz="700">
              <a:latin typeface="Verdana" panose="020B0604030504040204" pitchFamily="34" charset="0"/>
              <a:ea typeface="Verdana" panose="020B0604030504040204" pitchFamily="34" charset="0"/>
            </a:rPr>
            <a:t>Se inicia frotando un poco del </a:t>
          </a:r>
          <a:r>
            <a:rPr lang="es-MX" sz="700" i="1">
              <a:latin typeface="Verdana" panose="020B0604030504040204" pitchFamily="34" charset="0"/>
              <a:ea typeface="Verdana" panose="020B0604030504040204" pitchFamily="34" charset="0"/>
            </a:rPr>
            <a:t>cupcake</a:t>
          </a:r>
          <a:r>
            <a:rPr lang="es-MX" sz="700">
              <a:latin typeface="Verdana" panose="020B0604030504040204" pitchFamily="34" charset="0"/>
              <a:ea typeface="Verdana" panose="020B0604030504040204" pitchFamily="34" charset="0"/>
            </a:rPr>
            <a:t> en el interior del labio del paciente; si después de 30 minutos no se presenta reacción, se pueden dar porciones pequeñas y se van incrementando —1/16, 1/8, 1/4, 1/2— cada pocos días hasta que el paciente se coma el </a:t>
          </a:r>
          <a:r>
            <a:rPr lang="es-MX" sz="700" i="1">
              <a:latin typeface="Verdana" panose="020B0604030504040204" pitchFamily="34" charset="0"/>
              <a:ea typeface="Verdana" panose="020B0604030504040204" pitchFamily="34" charset="0"/>
            </a:rPr>
            <a:t>cupcake</a:t>
          </a:r>
          <a:r>
            <a:rPr lang="es-MX" sz="700">
              <a:latin typeface="Verdana" panose="020B0604030504040204" pitchFamily="34" charset="0"/>
              <a:ea typeface="Verdana" panose="020B0604030504040204" pitchFamily="34" charset="0"/>
            </a:rPr>
            <a:t> completo. Cuando tolera la receta con un huevo, se cambia a dos huevos y se vuelve a iniciar el incremento de la dosis.</a:t>
          </a:r>
        </a:p>
      </dgm:t>
    </dgm:pt>
    <dgm:pt modelId="{73268F92-643A-4A5B-96DA-457E2F5E2C02}" type="parTrans" cxnId="{26AF671F-DBED-4368-9FA2-5A6556489C25}">
      <dgm:prSet/>
      <dgm:spPr/>
      <dgm:t>
        <a:bodyPr/>
        <a:lstStyle/>
        <a:p>
          <a:endParaRPr lang="es-MX"/>
        </a:p>
      </dgm:t>
    </dgm:pt>
    <dgm:pt modelId="{431380A5-C920-47C7-B190-33E80D33AFDC}" type="sibTrans" cxnId="{26AF671F-DBED-4368-9FA2-5A6556489C25}">
      <dgm:prSet/>
      <dgm:spPr/>
      <dgm:t>
        <a:bodyPr/>
        <a:lstStyle/>
        <a:p>
          <a:endParaRPr lang="es-MX"/>
        </a:p>
      </dgm:t>
    </dgm:pt>
    <dgm:pt modelId="{71D2114D-45EC-4C1F-AE22-29FAC5FEE8D6}">
      <dgm:prSet phldrT="[Texto]" custT="1"/>
      <dgm:spPr/>
      <dgm:t>
        <a:bodyPr/>
        <a:lstStyle/>
        <a:p>
          <a:pPr algn="l">
            <a:buFont typeface="Times New Roman" panose="02020603050405020304" pitchFamily="18" charset="0"/>
            <a:buChar char="•"/>
          </a:pPr>
          <a:r>
            <a:rPr lang="es-MX" sz="700" b="1">
              <a:latin typeface="Verdana" panose="020B0604030504040204" pitchFamily="34" charset="0"/>
              <a:ea typeface="Verdana" panose="020B0604030504040204" pitchFamily="34" charset="0"/>
            </a:rPr>
            <a:t>Escalón 2. Huevo hervido o bien cocido</a:t>
          </a:r>
        </a:p>
        <a:p>
          <a:pPr algn="just">
            <a:buFont typeface="Times New Roman" panose="02020603050405020304" pitchFamily="18" charset="0"/>
            <a:buChar char="•"/>
          </a:pPr>
          <a:r>
            <a:rPr lang="es-MX" sz="700">
              <a:latin typeface="Verdana" panose="020B0604030504040204" pitchFamily="34" charset="0"/>
              <a:ea typeface="Verdana" panose="020B0604030504040204" pitchFamily="34" charset="0"/>
            </a:rPr>
            <a:t>Se inicia frotando el interior del labio con un poco del huevo; si lo tolera el paciente, se le da una porción pequeña que se va incrementando cada pocos días hasta que tolera la porción completa. Cuando lo logra, se puede probar con huevo crudo.</a:t>
          </a:r>
        </a:p>
      </dgm:t>
    </dgm:pt>
    <dgm:pt modelId="{D4DD9301-B6DC-4097-AFBA-6338B3728920}" type="parTrans" cxnId="{BD79D1DA-E8D6-4225-9A30-9C43AAD80604}">
      <dgm:prSet/>
      <dgm:spPr/>
      <dgm:t>
        <a:bodyPr/>
        <a:lstStyle/>
        <a:p>
          <a:endParaRPr lang="es-MX"/>
        </a:p>
      </dgm:t>
    </dgm:pt>
    <dgm:pt modelId="{F2FE55FA-7B13-4CFF-8C0C-9D8CA784998F}" type="sibTrans" cxnId="{BD79D1DA-E8D6-4225-9A30-9C43AAD80604}">
      <dgm:prSet/>
      <dgm:spPr/>
      <dgm:t>
        <a:bodyPr/>
        <a:lstStyle/>
        <a:p>
          <a:endParaRPr lang="es-MX"/>
        </a:p>
      </dgm:t>
    </dgm:pt>
    <dgm:pt modelId="{EB7C2B0E-48B4-4B7C-822E-0B620B7D4CBE}">
      <dgm:prSet phldrT="[Texto]" custT="1"/>
      <dgm:spPr/>
      <dgm:t>
        <a:bodyPr/>
        <a:lstStyle/>
        <a:p>
          <a:pPr>
            <a:buFont typeface="Times New Roman" panose="02020603050405020304" pitchFamily="18" charset="0"/>
            <a:buChar char="•"/>
          </a:pPr>
          <a:r>
            <a:rPr lang="es-MX" sz="700" b="1">
              <a:latin typeface="Verdana" panose="020B0604030504040204" pitchFamily="34" charset="0"/>
              <a:ea typeface="Verdana" panose="020B0604030504040204" pitchFamily="34" charset="0"/>
            </a:rPr>
            <a:t>Escalón 3. Huevo crudo</a:t>
          </a:r>
        </a:p>
        <a:p>
          <a:pPr>
            <a:buFont typeface="Times New Roman" panose="02020603050405020304" pitchFamily="18" charset="0"/>
            <a:buChar char="•"/>
          </a:pPr>
          <a:r>
            <a:rPr lang="es-MX" sz="700" b="1">
              <a:latin typeface="Verdana" panose="020B0604030504040204" pitchFamily="34" charset="0"/>
              <a:ea typeface="Verdana" panose="020B0604030504040204" pitchFamily="34" charset="0"/>
            </a:rPr>
            <a:t>- </a:t>
          </a:r>
          <a:r>
            <a:rPr lang="es-MX" sz="700">
              <a:latin typeface="Verdana" panose="020B0604030504040204" pitchFamily="34" charset="0"/>
              <a:ea typeface="Verdana" panose="020B0604030504040204" pitchFamily="34" charset="0"/>
            </a:rPr>
            <a:t>Mayonesa fresca</a:t>
          </a:r>
        </a:p>
        <a:p>
          <a:pPr>
            <a:buFont typeface="Times New Roman" panose="02020603050405020304" pitchFamily="18" charset="0"/>
            <a:buChar char="•"/>
          </a:pPr>
          <a:r>
            <a:rPr lang="es-MX" sz="700">
              <a:latin typeface="Verdana" panose="020B0604030504040204" pitchFamily="34" charset="0"/>
              <a:ea typeface="Verdana" panose="020B0604030504040204" pitchFamily="34" charset="0"/>
            </a:rPr>
            <a:t>- Glaseado de huevo</a:t>
          </a:r>
        </a:p>
        <a:p>
          <a:pPr>
            <a:buFont typeface="Times New Roman" panose="02020603050405020304" pitchFamily="18" charset="0"/>
            <a:buChar char="•"/>
          </a:pPr>
          <a:r>
            <a:rPr lang="es-MX" sz="700">
              <a:latin typeface="Verdana" panose="020B0604030504040204" pitchFamily="34" charset="0"/>
              <a:ea typeface="Verdana" panose="020B0604030504040204" pitchFamily="34" charset="0"/>
            </a:rPr>
            <a:t>- </a:t>
          </a:r>
          <a:r>
            <a:rPr lang="es-MX" sz="700" i="1">
              <a:latin typeface="Verdana" panose="020B0604030504040204" pitchFamily="34" charset="0"/>
              <a:ea typeface="Verdana" panose="020B0604030504040204" pitchFamily="34" charset="0"/>
            </a:rPr>
            <a:t>Mousse</a:t>
          </a:r>
          <a:r>
            <a:rPr lang="es-MX" sz="700">
              <a:latin typeface="Verdana" panose="020B0604030504040204" pitchFamily="34" charset="0"/>
              <a:ea typeface="Verdana" panose="020B0604030504040204" pitchFamily="34" charset="0"/>
            </a:rPr>
            <a:t> con huevo</a:t>
          </a:r>
        </a:p>
      </dgm:t>
    </dgm:pt>
    <dgm:pt modelId="{5FC00368-66AE-432B-B6F8-4E2D3E83F1DF}" type="parTrans" cxnId="{62C887EB-502E-4839-9748-0F93A91DA83A}">
      <dgm:prSet/>
      <dgm:spPr/>
      <dgm:t>
        <a:bodyPr/>
        <a:lstStyle/>
        <a:p>
          <a:endParaRPr lang="es-MX"/>
        </a:p>
      </dgm:t>
    </dgm:pt>
    <dgm:pt modelId="{685C3EEF-CBDC-4DA5-AF52-F4BED234B469}" type="sibTrans" cxnId="{62C887EB-502E-4839-9748-0F93A91DA83A}">
      <dgm:prSet/>
      <dgm:spPr/>
      <dgm:t>
        <a:bodyPr/>
        <a:lstStyle/>
        <a:p>
          <a:endParaRPr lang="es-MX"/>
        </a:p>
      </dgm:t>
    </dgm:pt>
    <dgm:pt modelId="{9906B8DE-2DD1-4B84-A01D-5CCC68564D41}" type="pres">
      <dgm:prSet presAssocID="{5D6000AB-B20B-467C-9490-C5F4A43130B5}" presName="rootnode" presStyleCnt="0">
        <dgm:presLayoutVars>
          <dgm:chMax/>
          <dgm:chPref/>
          <dgm:dir/>
          <dgm:animLvl val="lvl"/>
        </dgm:presLayoutVars>
      </dgm:prSet>
      <dgm:spPr/>
      <dgm:t>
        <a:bodyPr/>
        <a:lstStyle/>
        <a:p>
          <a:endParaRPr lang="es-ES_tradnl"/>
        </a:p>
      </dgm:t>
    </dgm:pt>
    <dgm:pt modelId="{556267D7-5BBE-48D8-A037-F015F18834AE}" type="pres">
      <dgm:prSet presAssocID="{2876896E-4565-4043-ABB4-39A01E40B92E}" presName="composite" presStyleCnt="0"/>
      <dgm:spPr/>
    </dgm:pt>
    <dgm:pt modelId="{2EEB1446-FD85-41C8-BB75-55C82E2F5C58}" type="pres">
      <dgm:prSet presAssocID="{2876896E-4565-4043-ABB4-39A01E40B92E}" presName="LShape" presStyleLbl="alignNode1" presStyleIdx="0" presStyleCnt="5"/>
      <dgm:spPr/>
    </dgm:pt>
    <dgm:pt modelId="{EC16E650-E9CE-4070-B853-4C33444CAAA6}" type="pres">
      <dgm:prSet presAssocID="{2876896E-4565-4043-ABB4-39A01E40B92E}" presName="ParentText" presStyleLbl="revTx" presStyleIdx="0" presStyleCnt="3" custScaleY="136115" custLinFactNeighborX="944" custLinFactNeighborY="19256">
        <dgm:presLayoutVars>
          <dgm:chMax val="0"/>
          <dgm:chPref val="0"/>
          <dgm:bulletEnabled val="1"/>
        </dgm:presLayoutVars>
      </dgm:prSet>
      <dgm:spPr/>
      <dgm:t>
        <a:bodyPr/>
        <a:lstStyle/>
        <a:p>
          <a:endParaRPr lang="es-ES_tradnl"/>
        </a:p>
      </dgm:t>
    </dgm:pt>
    <dgm:pt modelId="{B751F497-71C0-4F39-8594-41B06880A82D}" type="pres">
      <dgm:prSet presAssocID="{2876896E-4565-4043-ABB4-39A01E40B92E}" presName="Triangle" presStyleLbl="alignNode1" presStyleIdx="1" presStyleCnt="5"/>
      <dgm:spPr/>
    </dgm:pt>
    <dgm:pt modelId="{ED31F083-6CE0-473F-8B2C-AE49761B7736}" type="pres">
      <dgm:prSet presAssocID="{431380A5-C920-47C7-B190-33E80D33AFDC}" presName="sibTrans" presStyleCnt="0"/>
      <dgm:spPr/>
    </dgm:pt>
    <dgm:pt modelId="{35248C5A-1E88-41AE-9648-A9208A6FCCE3}" type="pres">
      <dgm:prSet presAssocID="{431380A5-C920-47C7-B190-33E80D33AFDC}" presName="space" presStyleCnt="0"/>
      <dgm:spPr/>
    </dgm:pt>
    <dgm:pt modelId="{AB5B40D2-2332-4D8F-8FD0-50AC630BF637}" type="pres">
      <dgm:prSet presAssocID="{71D2114D-45EC-4C1F-AE22-29FAC5FEE8D6}" presName="composite" presStyleCnt="0"/>
      <dgm:spPr/>
    </dgm:pt>
    <dgm:pt modelId="{77E1E415-1613-4C56-A2AB-EA293A43EFB4}" type="pres">
      <dgm:prSet presAssocID="{71D2114D-45EC-4C1F-AE22-29FAC5FEE8D6}" presName="LShape" presStyleLbl="alignNode1" presStyleIdx="2" presStyleCnt="5"/>
      <dgm:spPr/>
    </dgm:pt>
    <dgm:pt modelId="{A92854EE-04CE-4634-8216-696544EC6640}" type="pres">
      <dgm:prSet presAssocID="{71D2114D-45EC-4C1F-AE22-29FAC5FEE8D6}" presName="ParentText" presStyleLbl="revTx" presStyleIdx="1" presStyleCnt="3">
        <dgm:presLayoutVars>
          <dgm:chMax val="0"/>
          <dgm:chPref val="0"/>
          <dgm:bulletEnabled val="1"/>
        </dgm:presLayoutVars>
      </dgm:prSet>
      <dgm:spPr/>
      <dgm:t>
        <a:bodyPr/>
        <a:lstStyle/>
        <a:p>
          <a:endParaRPr lang="es-ES_tradnl"/>
        </a:p>
      </dgm:t>
    </dgm:pt>
    <dgm:pt modelId="{61A51F99-25A4-4A45-B949-D1D34C681D82}" type="pres">
      <dgm:prSet presAssocID="{71D2114D-45EC-4C1F-AE22-29FAC5FEE8D6}" presName="Triangle" presStyleLbl="alignNode1" presStyleIdx="3" presStyleCnt="5"/>
      <dgm:spPr/>
    </dgm:pt>
    <dgm:pt modelId="{18057508-88F8-40DD-9010-C1178482AD01}" type="pres">
      <dgm:prSet presAssocID="{F2FE55FA-7B13-4CFF-8C0C-9D8CA784998F}" presName="sibTrans" presStyleCnt="0"/>
      <dgm:spPr/>
    </dgm:pt>
    <dgm:pt modelId="{58A7FFE8-5E82-435D-9F5F-E8967F0E0074}" type="pres">
      <dgm:prSet presAssocID="{F2FE55FA-7B13-4CFF-8C0C-9D8CA784998F}" presName="space" presStyleCnt="0"/>
      <dgm:spPr/>
    </dgm:pt>
    <dgm:pt modelId="{A2732AA9-746A-443E-BB92-3D2E033F4287}" type="pres">
      <dgm:prSet presAssocID="{EB7C2B0E-48B4-4B7C-822E-0B620B7D4CBE}" presName="composite" presStyleCnt="0"/>
      <dgm:spPr/>
    </dgm:pt>
    <dgm:pt modelId="{80893AD7-7B87-4726-B822-3FD8DA662077}" type="pres">
      <dgm:prSet presAssocID="{EB7C2B0E-48B4-4B7C-822E-0B620B7D4CBE}" presName="LShape" presStyleLbl="alignNode1" presStyleIdx="4" presStyleCnt="5"/>
      <dgm:spPr/>
    </dgm:pt>
    <dgm:pt modelId="{E3997E18-8B11-4C2B-954E-4A36939FADBB}" type="pres">
      <dgm:prSet presAssocID="{EB7C2B0E-48B4-4B7C-822E-0B620B7D4CBE}" presName="ParentText" presStyleLbl="revTx" presStyleIdx="2" presStyleCnt="3">
        <dgm:presLayoutVars>
          <dgm:chMax val="0"/>
          <dgm:chPref val="0"/>
          <dgm:bulletEnabled val="1"/>
        </dgm:presLayoutVars>
      </dgm:prSet>
      <dgm:spPr/>
      <dgm:t>
        <a:bodyPr/>
        <a:lstStyle/>
        <a:p>
          <a:endParaRPr lang="es-ES_tradnl"/>
        </a:p>
      </dgm:t>
    </dgm:pt>
  </dgm:ptLst>
  <dgm:cxnLst>
    <dgm:cxn modelId="{8DF24BE4-15A0-184F-801B-5569A07AB4C5}" type="presOf" srcId="{EB7C2B0E-48B4-4B7C-822E-0B620B7D4CBE}" destId="{E3997E18-8B11-4C2B-954E-4A36939FADBB}" srcOrd="0" destOrd="0" presId="urn:microsoft.com/office/officeart/2009/3/layout/StepUpProcess"/>
    <dgm:cxn modelId="{26AF671F-DBED-4368-9FA2-5A6556489C25}" srcId="{5D6000AB-B20B-467C-9490-C5F4A43130B5}" destId="{2876896E-4565-4043-ABB4-39A01E40B92E}" srcOrd="0" destOrd="0" parTransId="{73268F92-643A-4A5B-96DA-457E2F5E2C02}" sibTransId="{431380A5-C920-47C7-B190-33E80D33AFDC}"/>
    <dgm:cxn modelId="{740F546A-689A-594A-AF2B-E32A8D5F1CE9}" type="presOf" srcId="{2876896E-4565-4043-ABB4-39A01E40B92E}" destId="{EC16E650-E9CE-4070-B853-4C33444CAAA6}" srcOrd="0" destOrd="0" presId="urn:microsoft.com/office/officeart/2009/3/layout/StepUpProcess"/>
    <dgm:cxn modelId="{BD79D1DA-E8D6-4225-9A30-9C43AAD80604}" srcId="{5D6000AB-B20B-467C-9490-C5F4A43130B5}" destId="{71D2114D-45EC-4C1F-AE22-29FAC5FEE8D6}" srcOrd="1" destOrd="0" parTransId="{D4DD9301-B6DC-4097-AFBA-6338B3728920}" sibTransId="{F2FE55FA-7B13-4CFF-8C0C-9D8CA784998F}"/>
    <dgm:cxn modelId="{62C887EB-502E-4839-9748-0F93A91DA83A}" srcId="{5D6000AB-B20B-467C-9490-C5F4A43130B5}" destId="{EB7C2B0E-48B4-4B7C-822E-0B620B7D4CBE}" srcOrd="2" destOrd="0" parTransId="{5FC00368-66AE-432B-B6F8-4E2D3E83F1DF}" sibTransId="{685C3EEF-CBDC-4DA5-AF52-F4BED234B469}"/>
    <dgm:cxn modelId="{AE38E2BE-3D5E-D842-BD92-EC3D384D2604}" type="presOf" srcId="{5D6000AB-B20B-467C-9490-C5F4A43130B5}" destId="{9906B8DE-2DD1-4B84-A01D-5CCC68564D41}" srcOrd="0" destOrd="0" presId="urn:microsoft.com/office/officeart/2009/3/layout/StepUpProcess"/>
    <dgm:cxn modelId="{B4762B62-0F28-474B-A093-B15116785C68}" type="presOf" srcId="{71D2114D-45EC-4C1F-AE22-29FAC5FEE8D6}" destId="{A92854EE-04CE-4634-8216-696544EC6640}" srcOrd="0" destOrd="0" presId="urn:microsoft.com/office/officeart/2009/3/layout/StepUpProcess"/>
    <dgm:cxn modelId="{B1AB6852-F7CB-F246-BC29-FDFA671C3EA1}" type="presParOf" srcId="{9906B8DE-2DD1-4B84-A01D-5CCC68564D41}" destId="{556267D7-5BBE-48D8-A037-F015F18834AE}" srcOrd="0" destOrd="0" presId="urn:microsoft.com/office/officeart/2009/3/layout/StepUpProcess"/>
    <dgm:cxn modelId="{2851B689-4026-354A-83C3-524A5271CAA6}" type="presParOf" srcId="{556267D7-5BBE-48D8-A037-F015F18834AE}" destId="{2EEB1446-FD85-41C8-BB75-55C82E2F5C58}" srcOrd="0" destOrd="0" presId="urn:microsoft.com/office/officeart/2009/3/layout/StepUpProcess"/>
    <dgm:cxn modelId="{2BC6A681-22E0-7A4D-82EA-D9B8B80BD90B}" type="presParOf" srcId="{556267D7-5BBE-48D8-A037-F015F18834AE}" destId="{EC16E650-E9CE-4070-B853-4C33444CAAA6}" srcOrd="1" destOrd="0" presId="urn:microsoft.com/office/officeart/2009/3/layout/StepUpProcess"/>
    <dgm:cxn modelId="{24005592-7895-334F-B212-77186AB4D707}" type="presParOf" srcId="{556267D7-5BBE-48D8-A037-F015F18834AE}" destId="{B751F497-71C0-4F39-8594-41B06880A82D}" srcOrd="2" destOrd="0" presId="urn:microsoft.com/office/officeart/2009/3/layout/StepUpProcess"/>
    <dgm:cxn modelId="{BC762583-F7DD-7243-AAC4-11B380412FBE}" type="presParOf" srcId="{9906B8DE-2DD1-4B84-A01D-5CCC68564D41}" destId="{ED31F083-6CE0-473F-8B2C-AE49761B7736}" srcOrd="1" destOrd="0" presId="urn:microsoft.com/office/officeart/2009/3/layout/StepUpProcess"/>
    <dgm:cxn modelId="{66A0CD27-08B7-D746-BE4B-186185AD6264}" type="presParOf" srcId="{ED31F083-6CE0-473F-8B2C-AE49761B7736}" destId="{35248C5A-1E88-41AE-9648-A9208A6FCCE3}" srcOrd="0" destOrd="0" presId="urn:microsoft.com/office/officeart/2009/3/layout/StepUpProcess"/>
    <dgm:cxn modelId="{B62E1945-FFDD-B642-8772-D909B643E0B6}" type="presParOf" srcId="{9906B8DE-2DD1-4B84-A01D-5CCC68564D41}" destId="{AB5B40D2-2332-4D8F-8FD0-50AC630BF637}" srcOrd="2" destOrd="0" presId="urn:microsoft.com/office/officeart/2009/3/layout/StepUpProcess"/>
    <dgm:cxn modelId="{19DCFB00-7B38-914D-B674-D5FF569D8284}" type="presParOf" srcId="{AB5B40D2-2332-4D8F-8FD0-50AC630BF637}" destId="{77E1E415-1613-4C56-A2AB-EA293A43EFB4}" srcOrd="0" destOrd="0" presId="urn:microsoft.com/office/officeart/2009/3/layout/StepUpProcess"/>
    <dgm:cxn modelId="{36AB31C4-86AA-D74D-8337-6FE6BBEB61CF}" type="presParOf" srcId="{AB5B40D2-2332-4D8F-8FD0-50AC630BF637}" destId="{A92854EE-04CE-4634-8216-696544EC6640}" srcOrd="1" destOrd="0" presId="urn:microsoft.com/office/officeart/2009/3/layout/StepUpProcess"/>
    <dgm:cxn modelId="{5F5B7469-5981-5E4F-ADBD-47B32C36B91E}" type="presParOf" srcId="{AB5B40D2-2332-4D8F-8FD0-50AC630BF637}" destId="{61A51F99-25A4-4A45-B949-D1D34C681D82}" srcOrd="2" destOrd="0" presId="urn:microsoft.com/office/officeart/2009/3/layout/StepUpProcess"/>
    <dgm:cxn modelId="{11197403-EF02-C14C-84E8-2517A251192E}" type="presParOf" srcId="{9906B8DE-2DD1-4B84-A01D-5CCC68564D41}" destId="{18057508-88F8-40DD-9010-C1178482AD01}" srcOrd="3" destOrd="0" presId="urn:microsoft.com/office/officeart/2009/3/layout/StepUpProcess"/>
    <dgm:cxn modelId="{5D7A9015-5D87-0548-B78A-4890A512DDC9}" type="presParOf" srcId="{18057508-88F8-40DD-9010-C1178482AD01}" destId="{58A7FFE8-5E82-435D-9F5F-E8967F0E0074}" srcOrd="0" destOrd="0" presId="urn:microsoft.com/office/officeart/2009/3/layout/StepUpProcess"/>
    <dgm:cxn modelId="{005AA6B8-B024-9748-833E-3A4F85896453}" type="presParOf" srcId="{9906B8DE-2DD1-4B84-A01D-5CCC68564D41}" destId="{A2732AA9-746A-443E-BB92-3D2E033F4287}" srcOrd="4" destOrd="0" presId="urn:microsoft.com/office/officeart/2009/3/layout/StepUpProcess"/>
    <dgm:cxn modelId="{3254E246-1DAC-1540-BF5C-62F312F4E885}" type="presParOf" srcId="{A2732AA9-746A-443E-BB92-3D2E033F4287}" destId="{80893AD7-7B87-4726-B822-3FD8DA662077}" srcOrd="0" destOrd="0" presId="urn:microsoft.com/office/officeart/2009/3/layout/StepUpProcess"/>
    <dgm:cxn modelId="{F2732B08-F211-FB47-A0B3-1E14BB3DB6D0}" type="presParOf" srcId="{A2732AA9-746A-443E-BB92-3D2E033F4287}" destId="{E3997E18-8B11-4C2B-954E-4A36939FADBB}" srcOrd="1" destOrd="0" presId="urn:microsoft.com/office/officeart/2009/3/layout/StepUpProcess"/>
  </dgm:cxnLst>
  <dgm:bg>
    <a:noFill/>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0DB491-0AAB-4AC7-8469-9FF6EE268051}">
      <dsp:nvSpPr>
        <dsp:cNvPr id="0" name=""/>
        <dsp:cNvSpPr/>
      </dsp:nvSpPr>
      <dsp:spPr>
        <a:xfrm>
          <a:off x="0" y="181948"/>
          <a:ext cx="1655163" cy="99309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solidFill>
                <a:schemeClr val="tx1"/>
              </a:solidFill>
              <a:latin typeface="Verdana" panose="020B0604030504040204" pitchFamily="34" charset="0"/>
              <a:ea typeface="Verdana" panose="020B0604030504040204" pitchFamily="34" charset="0"/>
            </a:rPr>
            <a:t>Evitación de alimento(s) específico(s).</a:t>
          </a:r>
        </a:p>
      </dsp:txBody>
      <dsp:txXfrm>
        <a:off x="0" y="181948"/>
        <a:ext cx="1655163" cy="993098"/>
      </dsp:txXfrm>
    </dsp:sp>
    <dsp:sp modelId="{91298A38-DD03-418D-A165-7ED8FF9A6639}">
      <dsp:nvSpPr>
        <dsp:cNvPr id="0" name=""/>
        <dsp:cNvSpPr/>
      </dsp:nvSpPr>
      <dsp:spPr>
        <a:xfrm>
          <a:off x="1820680" y="181948"/>
          <a:ext cx="1655163" cy="993098"/>
        </a:xfrm>
        <a:prstGeom prst="rect">
          <a:avLst/>
        </a:prstGeom>
        <a:solidFill>
          <a:schemeClr val="accent2">
            <a:hueOff val="3221806"/>
            <a:satOff val="-9246"/>
            <a:lumOff val="-148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buNone/>
          </a:pPr>
          <a:r>
            <a:rPr lang="es-MX" sz="1100" kern="1200">
              <a:solidFill>
                <a:schemeClr val="tx1"/>
              </a:solidFill>
              <a:latin typeface="Verdana" panose="020B0604030504040204" pitchFamily="34" charset="0"/>
              <a:ea typeface="Verdana" panose="020B0604030504040204" pitchFamily="34" charset="0"/>
            </a:rPr>
            <a:t>Dietas empíricas —se incluyen los alérgenos alimentarios más relevantes—.</a:t>
          </a:r>
        </a:p>
      </dsp:txBody>
      <dsp:txXfrm>
        <a:off x="1820680" y="181948"/>
        <a:ext cx="1655163" cy="993098"/>
      </dsp:txXfrm>
    </dsp:sp>
    <dsp:sp modelId="{99DAFD79-0ED3-4482-96FD-2BCF9A7557E0}">
      <dsp:nvSpPr>
        <dsp:cNvPr id="0" name=""/>
        <dsp:cNvSpPr/>
      </dsp:nvSpPr>
      <dsp:spPr>
        <a:xfrm>
          <a:off x="3641360" y="181948"/>
          <a:ext cx="1655163" cy="993098"/>
        </a:xfrm>
        <a:prstGeom prst="rect">
          <a:avLst/>
        </a:prstGeom>
        <a:solidFill>
          <a:schemeClr val="accent2">
            <a:hueOff val="6443612"/>
            <a:satOff val="-18493"/>
            <a:lumOff val="-296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buNone/>
          </a:pPr>
          <a:r>
            <a:rPr lang="es-MX" sz="1100" kern="1200">
              <a:solidFill>
                <a:schemeClr val="tx1"/>
              </a:solidFill>
              <a:latin typeface="Verdana" panose="020B0604030504040204" pitchFamily="34" charset="0"/>
              <a:ea typeface="Verdana" panose="020B0604030504040204" pitchFamily="34" charset="0"/>
            </a:rPr>
            <a:t>Dieta elemental —en especial para lactantes, con fórmulas de aminoácidos—.</a:t>
          </a:r>
        </a:p>
      </dsp:txBody>
      <dsp:txXfrm>
        <a:off x="3641360" y="181948"/>
        <a:ext cx="1655163" cy="9930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C5FDD4-D9C3-4A60-A59B-397E66805A78}">
      <dsp:nvSpPr>
        <dsp:cNvPr id="0" name=""/>
        <dsp:cNvSpPr/>
      </dsp:nvSpPr>
      <dsp:spPr>
        <a:xfrm>
          <a:off x="0" y="1917"/>
          <a:ext cx="548640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033990-FA3E-4CA0-A237-1B71E5C4D92B}">
      <dsp:nvSpPr>
        <dsp:cNvPr id="0" name=""/>
        <dsp:cNvSpPr/>
      </dsp:nvSpPr>
      <dsp:spPr>
        <a:xfrm>
          <a:off x="0" y="1917"/>
          <a:ext cx="1097280" cy="39242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endParaRPr lang="es-MX" sz="1100" b="1" kern="1200">
            <a:latin typeface="Verdana" panose="020B0604030504040204" pitchFamily="34" charset="0"/>
            <a:ea typeface="Verdana" panose="020B0604030504040204" pitchFamily="34" charset="0"/>
          </a:endParaRPr>
        </a:p>
        <a:p>
          <a:pPr lvl="0" algn="l" defTabSz="488950">
            <a:lnSpc>
              <a:spcPct val="90000"/>
            </a:lnSpc>
            <a:spcBef>
              <a:spcPct val="0"/>
            </a:spcBef>
            <a:spcAft>
              <a:spcPct val="35000"/>
            </a:spcAft>
          </a:pPr>
          <a:endParaRPr lang="es-MX" sz="1100" b="1" kern="1200">
            <a:latin typeface="Verdana" panose="020B0604030504040204" pitchFamily="34" charset="0"/>
            <a:ea typeface="Verdana" panose="020B0604030504040204" pitchFamily="34" charset="0"/>
          </a:endParaRPr>
        </a:p>
        <a:p>
          <a:pPr lvl="0" algn="l" defTabSz="488950">
            <a:lnSpc>
              <a:spcPct val="90000"/>
            </a:lnSpc>
            <a:spcBef>
              <a:spcPct val="0"/>
            </a:spcBef>
            <a:spcAft>
              <a:spcPct val="35000"/>
            </a:spcAft>
          </a:pPr>
          <a:endParaRPr lang="es-MX" sz="1100" b="1" kern="1200">
            <a:latin typeface="Verdana" panose="020B0604030504040204" pitchFamily="34" charset="0"/>
            <a:ea typeface="Verdana" panose="020B0604030504040204" pitchFamily="34" charset="0"/>
          </a:endParaRPr>
        </a:p>
        <a:p>
          <a:pPr lvl="0" algn="l" defTabSz="488950">
            <a:lnSpc>
              <a:spcPct val="90000"/>
            </a:lnSpc>
            <a:spcBef>
              <a:spcPct val="0"/>
            </a:spcBef>
            <a:spcAft>
              <a:spcPct val="35000"/>
            </a:spcAft>
          </a:pPr>
          <a:endParaRPr lang="es-MX" sz="1100" b="1" kern="1200">
            <a:latin typeface="Verdana" panose="020B0604030504040204" pitchFamily="34" charset="0"/>
            <a:ea typeface="Verdana" panose="020B0604030504040204" pitchFamily="34" charset="0"/>
          </a:endParaRPr>
        </a:p>
        <a:p>
          <a:pPr lvl="0" algn="l" defTabSz="488950">
            <a:lnSpc>
              <a:spcPct val="90000"/>
            </a:lnSpc>
            <a:spcBef>
              <a:spcPct val="0"/>
            </a:spcBef>
            <a:spcAft>
              <a:spcPct val="35000"/>
            </a:spcAft>
          </a:pPr>
          <a:endParaRPr lang="es-MX" sz="1100" b="1" kern="1200">
            <a:latin typeface="Verdana" panose="020B0604030504040204" pitchFamily="34" charset="0"/>
            <a:ea typeface="Verdana" panose="020B0604030504040204" pitchFamily="34" charset="0"/>
          </a:endParaRPr>
        </a:p>
        <a:p>
          <a:pPr lvl="0" algn="l" defTabSz="488950">
            <a:lnSpc>
              <a:spcPct val="90000"/>
            </a:lnSpc>
            <a:spcBef>
              <a:spcPct val="0"/>
            </a:spcBef>
            <a:spcAft>
              <a:spcPct val="35000"/>
            </a:spcAft>
          </a:pPr>
          <a:endParaRPr lang="es-MX" sz="1100" b="1" kern="1200">
            <a:latin typeface="Verdana" panose="020B0604030504040204" pitchFamily="34" charset="0"/>
            <a:ea typeface="Verdana" panose="020B0604030504040204" pitchFamily="34" charset="0"/>
          </a:endParaRPr>
        </a:p>
        <a:p>
          <a:pPr lvl="0" algn="l" defTabSz="488950">
            <a:lnSpc>
              <a:spcPct val="90000"/>
            </a:lnSpc>
            <a:spcBef>
              <a:spcPct val="0"/>
            </a:spcBef>
            <a:spcAft>
              <a:spcPct val="35000"/>
            </a:spcAft>
          </a:pPr>
          <a:r>
            <a:rPr lang="es-MX" sz="1100" b="1" kern="1200">
              <a:latin typeface="Verdana" panose="020B0604030504040204" pitchFamily="34" charset="0"/>
              <a:ea typeface="Verdana" panose="020B0604030504040204" pitchFamily="34" charset="0"/>
            </a:rPr>
            <a:t>Ingredientes que deben evitarse en la dieta de eliminación de la leche de vaca</a:t>
          </a:r>
          <a:endParaRPr lang="es-MX" sz="1100" kern="1200">
            <a:latin typeface="Verdana" panose="020B0604030504040204" pitchFamily="34" charset="0"/>
            <a:ea typeface="Verdana" panose="020B0604030504040204" pitchFamily="34" charset="0"/>
          </a:endParaRPr>
        </a:p>
      </dsp:txBody>
      <dsp:txXfrm>
        <a:off x="0" y="1917"/>
        <a:ext cx="1097280" cy="3924204"/>
      </dsp:txXfrm>
    </dsp:sp>
    <dsp:sp modelId="{6DDF75BE-D668-459D-B9F6-23C62AB0EA2C}">
      <dsp:nvSpPr>
        <dsp:cNvPr id="0" name=""/>
        <dsp:cNvSpPr/>
      </dsp:nvSpPr>
      <dsp:spPr>
        <a:xfrm>
          <a:off x="1179575" y="32815"/>
          <a:ext cx="4306824" cy="6179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just" defTabSz="488950">
            <a:lnSpc>
              <a:spcPct val="90000"/>
            </a:lnSpc>
            <a:spcBef>
              <a:spcPct val="0"/>
            </a:spcBef>
            <a:spcAft>
              <a:spcPct val="35000"/>
            </a:spcAft>
            <a:buNone/>
          </a:pPr>
          <a:r>
            <a:rPr lang="es-MX" sz="1100" kern="1200">
              <a:latin typeface="Verdana" panose="020B0604030504040204" pitchFamily="34" charset="0"/>
              <a:ea typeface="Verdana" panose="020B0604030504040204" pitchFamily="34" charset="0"/>
            </a:rPr>
            <a:t>Todos los tipos de leche de vaca: entera, deslactosada, </a:t>
          </a:r>
          <a:r>
            <a:rPr lang="es-MX" sz="1100" i="1" kern="1200">
              <a:latin typeface="Verdana" panose="020B0604030504040204" pitchFamily="34" charset="0"/>
              <a:ea typeface="Verdana" panose="020B0604030504040204" pitchFamily="34" charset="0"/>
            </a:rPr>
            <a:t>light</a:t>
          </a:r>
          <a:r>
            <a:rPr lang="es-MX" sz="1100" kern="1200">
              <a:latin typeface="Verdana" panose="020B0604030504040204" pitchFamily="34" charset="0"/>
              <a:ea typeface="Verdana" panose="020B0604030504040204" pitchFamily="34" charset="0"/>
            </a:rPr>
            <a:t>, condensada, evaporada</a:t>
          </a:r>
          <a:r>
            <a:rPr lang="es-MX" sz="1100" kern="1200" baseline="0">
              <a:latin typeface="Verdana" panose="020B0604030504040204" pitchFamily="34" charset="0"/>
              <a:ea typeface="Verdana" panose="020B0604030504040204" pitchFamily="34" charset="0"/>
            </a:rPr>
            <a:t> y</a:t>
          </a:r>
          <a:r>
            <a:rPr lang="es-MX" sz="1100" kern="1200">
              <a:latin typeface="Verdana" panose="020B0604030504040204" pitchFamily="34" charset="0"/>
              <a:ea typeface="Verdana" panose="020B0604030504040204" pitchFamily="34" charset="0"/>
            </a:rPr>
            <a:t> en polvo.</a:t>
          </a:r>
        </a:p>
      </dsp:txBody>
      <dsp:txXfrm>
        <a:off x="1179575" y="32815"/>
        <a:ext cx="4306824" cy="617947"/>
      </dsp:txXfrm>
    </dsp:sp>
    <dsp:sp modelId="{1DDA6CB6-B164-4D51-A350-CA3A3893114A}">
      <dsp:nvSpPr>
        <dsp:cNvPr id="0" name=""/>
        <dsp:cNvSpPr/>
      </dsp:nvSpPr>
      <dsp:spPr>
        <a:xfrm>
          <a:off x="1097279" y="650762"/>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9533842-996D-4459-AD59-963F8498A3C4}">
      <dsp:nvSpPr>
        <dsp:cNvPr id="0" name=""/>
        <dsp:cNvSpPr/>
      </dsp:nvSpPr>
      <dsp:spPr>
        <a:xfrm>
          <a:off x="1179575" y="681659"/>
          <a:ext cx="4306824" cy="6179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just" defTabSz="488950">
            <a:lnSpc>
              <a:spcPct val="90000"/>
            </a:lnSpc>
            <a:spcBef>
              <a:spcPct val="0"/>
            </a:spcBef>
            <a:spcAft>
              <a:spcPct val="35000"/>
            </a:spcAft>
            <a:buNone/>
          </a:pPr>
          <a:r>
            <a:rPr lang="es-MX" sz="1100" kern="1200">
              <a:latin typeface="Verdana" panose="020B0604030504040204" pitchFamily="34" charset="0"/>
              <a:ea typeface="Verdana" panose="020B0604030504040204" pitchFamily="34" charset="0"/>
            </a:rPr>
            <a:t>Todos los derivados de la leche: mantequilla, </a:t>
          </a:r>
          <a:r>
            <a:rPr lang="es-MX" sz="1100" i="1" kern="1200">
              <a:latin typeface="Verdana" panose="020B0604030504040204" pitchFamily="34" charset="0"/>
              <a:ea typeface="Verdana" panose="020B0604030504040204" pitchFamily="34" charset="0"/>
            </a:rPr>
            <a:t>ghee</a:t>
          </a:r>
          <a:r>
            <a:rPr lang="es-MX" sz="1100" kern="1200">
              <a:latin typeface="Verdana" panose="020B0604030504040204" pitchFamily="34" charset="0"/>
              <a:ea typeface="Verdana" panose="020B0604030504040204" pitchFamily="34" charset="0"/>
            </a:rPr>
            <a:t>, yogur, requesón, todos los tipos de queso, cuajada, crema, crema agria, crema batida, media crema</a:t>
          </a:r>
          <a:r>
            <a:rPr lang="es-MX" sz="1100" kern="1200" baseline="0">
              <a:latin typeface="Verdana" panose="020B0604030504040204" pitchFamily="34" charset="0"/>
              <a:ea typeface="Verdana" panose="020B0604030504040204" pitchFamily="34" charset="0"/>
            </a:rPr>
            <a:t> y</a:t>
          </a:r>
          <a:r>
            <a:rPr lang="es-MX" sz="1100" kern="1200">
              <a:latin typeface="Verdana" panose="020B0604030504040204" pitchFamily="34" charset="0"/>
              <a:ea typeface="Verdana" panose="020B0604030504040204" pitchFamily="34" charset="0"/>
            </a:rPr>
            <a:t> nata.</a:t>
          </a:r>
        </a:p>
      </dsp:txBody>
      <dsp:txXfrm>
        <a:off x="1179575" y="681659"/>
        <a:ext cx="4306824" cy="617947"/>
      </dsp:txXfrm>
    </dsp:sp>
    <dsp:sp modelId="{E079D59B-74E7-416F-B253-7334701607BD}">
      <dsp:nvSpPr>
        <dsp:cNvPr id="0" name=""/>
        <dsp:cNvSpPr/>
      </dsp:nvSpPr>
      <dsp:spPr>
        <a:xfrm>
          <a:off x="1097279" y="1299607"/>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CDCA54A-F356-49D5-A96F-88137E77AEBA}">
      <dsp:nvSpPr>
        <dsp:cNvPr id="0" name=""/>
        <dsp:cNvSpPr/>
      </dsp:nvSpPr>
      <dsp:spPr>
        <a:xfrm>
          <a:off x="1179575" y="1330504"/>
          <a:ext cx="4306824" cy="6179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just" defTabSz="488950">
            <a:lnSpc>
              <a:spcPct val="90000"/>
            </a:lnSpc>
            <a:spcBef>
              <a:spcPct val="0"/>
            </a:spcBef>
            <a:spcAft>
              <a:spcPct val="35000"/>
            </a:spcAft>
            <a:buNone/>
          </a:pPr>
          <a:r>
            <a:rPr lang="es-MX" sz="1100" kern="1200">
              <a:latin typeface="Verdana" panose="020B0604030504040204" pitchFamily="34" charset="0"/>
              <a:ea typeface="Verdana" panose="020B0604030504040204" pitchFamily="34" charset="0"/>
            </a:rPr>
            <a:t>Suero de leche, suero curado, suero sin lactosa, suero desmineralizado, suero lácteo dulce, concentrado de proteína de suero, sólidos de suero, suero</a:t>
          </a:r>
          <a:r>
            <a:rPr lang="es-MX" sz="1100" kern="1200" baseline="0">
              <a:latin typeface="Verdana" panose="020B0604030504040204" pitchFamily="34" charset="0"/>
              <a:ea typeface="Verdana" panose="020B0604030504040204" pitchFamily="34" charset="0"/>
            </a:rPr>
            <a:t> y</a:t>
          </a:r>
          <a:r>
            <a:rPr lang="es-MX" sz="1100" kern="1200">
              <a:latin typeface="Verdana" panose="020B0604030504040204" pitchFamily="34" charset="0"/>
              <a:ea typeface="Verdana" panose="020B0604030504040204" pitchFamily="34" charset="0"/>
            </a:rPr>
            <a:t> proteína de suero.</a:t>
          </a:r>
        </a:p>
      </dsp:txBody>
      <dsp:txXfrm>
        <a:off x="1179575" y="1330504"/>
        <a:ext cx="4306824" cy="617947"/>
      </dsp:txXfrm>
    </dsp:sp>
    <dsp:sp modelId="{228CB82F-246B-4D1B-BD69-05782BDF7142}">
      <dsp:nvSpPr>
        <dsp:cNvPr id="0" name=""/>
        <dsp:cNvSpPr/>
      </dsp:nvSpPr>
      <dsp:spPr>
        <a:xfrm>
          <a:off x="1097279" y="1948451"/>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D65A78C-46A2-4E25-BCE8-2E5B9B6ED9F4}">
      <dsp:nvSpPr>
        <dsp:cNvPr id="0" name=""/>
        <dsp:cNvSpPr/>
      </dsp:nvSpPr>
      <dsp:spPr>
        <a:xfrm>
          <a:off x="1179575" y="1979348"/>
          <a:ext cx="4306824" cy="6179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just" defTabSz="488950">
            <a:lnSpc>
              <a:spcPct val="90000"/>
            </a:lnSpc>
            <a:spcBef>
              <a:spcPct val="0"/>
            </a:spcBef>
            <a:spcAft>
              <a:spcPct val="35000"/>
            </a:spcAft>
            <a:buNone/>
          </a:pPr>
          <a:r>
            <a:rPr lang="es-MX" sz="1100" kern="1200">
              <a:latin typeface="Verdana" panose="020B0604030504040204" pitchFamily="34" charset="0"/>
              <a:ea typeface="Verdana" panose="020B0604030504040204" pitchFamily="34" charset="0"/>
            </a:rPr>
            <a:t>Caseína</a:t>
          </a:r>
          <a:r>
            <a:rPr lang="es-MX" sz="1100" kern="1200" baseline="0">
              <a:latin typeface="Verdana" panose="020B0604030504040204" pitchFamily="34" charset="0"/>
              <a:ea typeface="Verdana" panose="020B0604030504040204" pitchFamily="34" charset="0"/>
            </a:rPr>
            <a:t> y</a:t>
          </a:r>
          <a:r>
            <a:rPr lang="es-MX" sz="1100" kern="1200">
              <a:latin typeface="Verdana" panose="020B0604030504040204" pitchFamily="34" charset="0"/>
              <a:ea typeface="Verdana" panose="020B0604030504040204" pitchFamily="34" charset="0"/>
            </a:rPr>
            <a:t> caseinatos: incluidos caseinato de amonio, calcio, magnesio, potasio y sodio.</a:t>
          </a:r>
        </a:p>
      </dsp:txBody>
      <dsp:txXfrm>
        <a:off x="1179575" y="1979348"/>
        <a:ext cx="4306824" cy="617947"/>
      </dsp:txXfrm>
    </dsp:sp>
    <dsp:sp modelId="{462CDF57-032A-47EB-BAFF-8E1FADBCB4AC}">
      <dsp:nvSpPr>
        <dsp:cNvPr id="0" name=""/>
        <dsp:cNvSpPr/>
      </dsp:nvSpPr>
      <dsp:spPr>
        <a:xfrm>
          <a:off x="1097279" y="2597296"/>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D789FD1-A19E-4E46-88C8-5C19004CB910}">
      <dsp:nvSpPr>
        <dsp:cNvPr id="0" name=""/>
        <dsp:cNvSpPr/>
      </dsp:nvSpPr>
      <dsp:spPr>
        <a:xfrm>
          <a:off x="1179575" y="2628193"/>
          <a:ext cx="4306824" cy="6179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just" defTabSz="488950">
            <a:lnSpc>
              <a:spcPct val="90000"/>
            </a:lnSpc>
            <a:spcBef>
              <a:spcPct val="0"/>
            </a:spcBef>
            <a:spcAft>
              <a:spcPct val="35000"/>
            </a:spcAft>
            <a:buNone/>
          </a:pPr>
          <a:r>
            <a:rPr lang="es-MX" sz="1100" kern="1200">
              <a:latin typeface="Verdana" panose="020B0604030504040204" pitchFamily="34" charset="0"/>
              <a:ea typeface="Verdana" panose="020B0604030504040204" pitchFamily="34" charset="0"/>
            </a:rPr>
            <a:t>Lactoalbúmina, fosfato de lactoalbúmina, lactoglobulina</a:t>
          </a:r>
          <a:r>
            <a:rPr lang="es-MX" sz="1100" kern="1200" baseline="0">
              <a:latin typeface="Verdana" panose="020B0604030504040204" pitchFamily="34" charset="0"/>
              <a:ea typeface="Verdana" panose="020B0604030504040204" pitchFamily="34" charset="0"/>
            </a:rPr>
            <a:t> y</a:t>
          </a:r>
          <a:r>
            <a:rPr lang="es-MX" sz="1100" kern="1200">
              <a:latin typeface="Verdana" panose="020B0604030504040204" pitchFamily="34" charset="0"/>
              <a:ea typeface="Verdana" panose="020B0604030504040204" pitchFamily="34" charset="0"/>
            </a:rPr>
            <a:t> </a:t>
          </a:r>
        </a:p>
        <a:p>
          <a:pPr lvl="0" algn="just" defTabSz="488950">
            <a:lnSpc>
              <a:spcPct val="90000"/>
            </a:lnSpc>
            <a:spcBef>
              <a:spcPct val="0"/>
            </a:spcBef>
            <a:spcAft>
              <a:spcPct val="35000"/>
            </a:spcAft>
            <a:buNone/>
          </a:pPr>
          <a:r>
            <a:rPr lang="es-MX" sz="1100" kern="1200">
              <a:latin typeface="Verdana" panose="020B0604030504040204" pitchFamily="34" charset="0"/>
              <a:ea typeface="Verdana" panose="020B0604030504040204" pitchFamily="34" charset="0"/>
            </a:rPr>
            <a:t>lactosa.</a:t>
          </a:r>
        </a:p>
      </dsp:txBody>
      <dsp:txXfrm>
        <a:off x="1179575" y="2628193"/>
        <a:ext cx="4306824" cy="617947"/>
      </dsp:txXfrm>
    </dsp:sp>
    <dsp:sp modelId="{792E27CB-D086-4A0F-848E-DEB83A42A72A}">
      <dsp:nvSpPr>
        <dsp:cNvPr id="0" name=""/>
        <dsp:cNvSpPr/>
      </dsp:nvSpPr>
      <dsp:spPr>
        <a:xfrm>
          <a:off x="1097279" y="3246140"/>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D3623CD-DF26-4C0E-BFB2-E4D80E7C5578}">
      <dsp:nvSpPr>
        <dsp:cNvPr id="0" name=""/>
        <dsp:cNvSpPr/>
      </dsp:nvSpPr>
      <dsp:spPr>
        <a:xfrm>
          <a:off x="1179575" y="3277037"/>
          <a:ext cx="4306824" cy="6179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just" defTabSz="488950">
            <a:lnSpc>
              <a:spcPct val="90000"/>
            </a:lnSpc>
            <a:spcBef>
              <a:spcPct val="0"/>
            </a:spcBef>
            <a:spcAft>
              <a:spcPct val="35000"/>
            </a:spcAft>
            <a:buNone/>
          </a:pPr>
          <a:r>
            <a:rPr lang="es-MX" sz="1100" kern="1200">
              <a:latin typeface="Verdana" panose="020B0604030504040204" pitchFamily="34" charset="0"/>
              <a:ea typeface="Verdana" panose="020B0604030504040204" pitchFamily="34" charset="0"/>
            </a:rPr>
            <a:t>Turrón, budín</a:t>
          </a:r>
          <a:r>
            <a:rPr lang="es-MX" sz="1100" kern="1200" baseline="0">
              <a:latin typeface="Verdana" panose="020B0604030504040204" pitchFamily="34" charset="0"/>
              <a:ea typeface="Verdana" panose="020B0604030504040204" pitchFamily="34" charset="0"/>
            </a:rPr>
            <a:t> y</a:t>
          </a:r>
          <a:r>
            <a:rPr lang="es-MX" sz="1100" kern="1200">
              <a:latin typeface="Verdana" panose="020B0604030504040204" pitchFamily="34" charset="0"/>
              <a:ea typeface="Verdana" panose="020B0604030504040204" pitchFamily="34" charset="0"/>
            </a:rPr>
            <a:t> tagatosa.</a:t>
          </a:r>
        </a:p>
      </dsp:txBody>
      <dsp:txXfrm>
        <a:off x="1179575" y="3277037"/>
        <a:ext cx="4306824" cy="617947"/>
      </dsp:txXfrm>
    </dsp:sp>
    <dsp:sp modelId="{A38C285A-9272-4BAE-9348-97BDC91B3BA3}">
      <dsp:nvSpPr>
        <dsp:cNvPr id="0" name=""/>
        <dsp:cNvSpPr/>
      </dsp:nvSpPr>
      <dsp:spPr>
        <a:xfrm>
          <a:off x="1097279" y="3894985"/>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EB1446-FD85-41C8-BB75-55C82E2F5C58}">
      <dsp:nvSpPr>
        <dsp:cNvPr id="0" name=""/>
        <dsp:cNvSpPr/>
      </dsp:nvSpPr>
      <dsp:spPr>
        <a:xfrm rot="5400000">
          <a:off x="344106" y="1004424"/>
          <a:ext cx="1032672" cy="1718344"/>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C16E650-E9CE-4070-B853-4C33444CAAA6}">
      <dsp:nvSpPr>
        <dsp:cNvPr id="0" name=""/>
        <dsp:cNvSpPr/>
      </dsp:nvSpPr>
      <dsp:spPr>
        <a:xfrm>
          <a:off x="186372" y="1534137"/>
          <a:ext cx="1551331" cy="18509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lvl="0" algn="just" defTabSz="311150">
            <a:lnSpc>
              <a:spcPct val="90000"/>
            </a:lnSpc>
            <a:spcBef>
              <a:spcPct val="0"/>
            </a:spcBef>
            <a:spcAft>
              <a:spcPct val="35000"/>
            </a:spcAft>
            <a:buFont typeface="Times New Roman" panose="02020603050405020304" pitchFamily="18" charset="0"/>
            <a:buChar char="•"/>
          </a:pPr>
          <a:r>
            <a:rPr lang="es-MX" sz="700" b="1" kern="1200">
              <a:latin typeface="Verdana" panose="020B0604030504040204" pitchFamily="34" charset="0"/>
              <a:ea typeface="Verdana" panose="020B0604030504040204" pitchFamily="34" charset="0"/>
            </a:rPr>
            <a:t>Escalón 1. Huevo horneado</a:t>
          </a:r>
        </a:p>
        <a:p>
          <a:pPr lvl="0" algn="just" defTabSz="311150">
            <a:lnSpc>
              <a:spcPct val="90000"/>
            </a:lnSpc>
            <a:spcBef>
              <a:spcPct val="0"/>
            </a:spcBef>
            <a:spcAft>
              <a:spcPct val="35000"/>
            </a:spcAft>
            <a:buFont typeface="Times New Roman" panose="02020603050405020304" pitchFamily="18" charset="0"/>
            <a:buChar char="•"/>
          </a:pPr>
          <a:r>
            <a:rPr lang="es-MX" sz="700" i="1" kern="1200">
              <a:latin typeface="Verdana" panose="020B0604030504040204" pitchFamily="34" charset="0"/>
              <a:ea typeface="Verdana" panose="020B0604030504040204" pitchFamily="34" charset="0"/>
            </a:rPr>
            <a:t>Receta con un huevo para ocho </a:t>
          </a:r>
          <a:r>
            <a:rPr lang="es-MX" sz="700" i="0" kern="1200">
              <a:latin typeface="Verdana" panose="020B0604030504040204" pitchFamily="34" charset="0"/>
              <a:ea typeface="Verdana" panose="020B0604030504040204" pitchFamily="34" charset="0"/>
            </a:rPr>
            <a:t>cupcakes</a:t>
          </a:r>
        </a:p>
        <a:p>
          <a:pPr lvl="0" algn="just" defTabSz="311150">
            <a:lnSpc>
              <a:spcPct val="90000"/>
            </a:lnSpc>
            <a:spcBef>
              <a:spcPct val="0"/>
            </a:spcBef>
            <a:spcAft>
              <a:spcPct val="35000"/>
            </a:spcAft>
            <a:buFont typeface="Times New Roman" panose="02020603050405020304" pitchFamily="18" charset="0"/>
            <a:buChar char="•"/>
          </a:pPr>
          <a:r>
            <a:rPr lang="es-MX" sz="700" kern="1200">
              <a:latin typeface="Verdana" panose="020B0604030504040204" pitchFamily="34" charset="0"/>
              <a:ea typeface="Verdana" panose="020B0604030504040204" pitchFamily="34" charset="0"/>
            </a:rPr>
            <a:t>Se inicia frotando un poco del </a:t>
          </a:r>
          <a:r>
            <a:rPr lang="es-MX" sz="700" i="1" kern="1200">
              <a:latin typeface="Verdana" panose="020B0604030504040204" pitchFamily="34" charset="0"/>
              <a:ea typeface="Verdana" panose="020B0604030504040204" pitchFamily="34" charset="0"/>
            </a:rPr>
            <a:t>cupcake</a:t>
          </a:r>
          <a:r>
            <a:rPr lang="es-MX" sz="700" kern="1200">
              <a:latin typeface="Verdana" panose="020B0604030504040204" pitchFamily="34" charset="0"/>
              <a:ea typeface="Verdana" panose="020B0604030504040204" pitchFamily="34" charset="0"/>
            </a:rPr>
            <a:t> en el interior del labio del paciente; si después de 30 minutos no se presenta reacción, se pueden dar porciones pequeñas y se van incrementando —1/16, 1/8, 1/4, 1/2— cada pocos días hasta que el paciente se coma el </a:t>
          </a:r>
          <a:r>
            <a:rPr lang="es-MX" sz="700" i="1" kern="1200">
              <a:latin typeface="Verdana" panose="020B0604030504040204" pitchFamily="34" charset="0"/>
              <a:ea typeface="Verdana" panose="020B0604030504040204" pitchFamily="34" charset="0"/>
            </a:rPr>
            <a:t>cupcake</a:t>
          </a:r>
          <a:r>
            <a:rPr lang="es-MX" sz="700" kern="1200">
              <a:latin typeface="Verdana" panose="020B0604030504040204" pitchFamily="34" charset="0"/>
              <a:ea typeface="Verdana" panose="020B0604030504040204" pitchFamily="34" charset="0"/>
            </a:rPr>
            <a:t> completo. Cuando tolera la receta con un huevo, se cambia a dos huevos y se vuelve a iniciar el incremento de la dosis.</a:t>
          </a:r>
        </a:p>
      </dsp:txBody>
      <dsp:txXfrm>
        <a:off x="186372" y="1534137"/>
        <a:ext cx="1551331" cy="1850936"/>
      </dsp:txXfrm>
    </dsp:sp>
    <dsp:sp modelId="{B751F497-71C0-4F39-8594-41B06880A82D}">
      <dsp:nvSpPr>
        <dsp:cNvPr id="0" name=""/>
        <dsp:cNvSpPr/>
      </dsp:nvSpPr>
      <dsp:spPr>
        <a:xfrm>
          <a:off x="1430355" y="877918"/>
          <a:ext cx="292703" cy="292703"/>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E1E415-1613-4C56-A2AB-EA293A43EFB4}">
      <dsp:nvSpPr>
        <dsp:cNvPr id="0" name=""/>
        <dsp:cNvSpPr/>
      </dsp:nvSpPr>
      <dsp:spPr>
        <a:xfrm rot="5400000">
          <a:off x="2243239" y="534482"/>
          <a:ext cx="1032672" cy="1718344"/>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2854EE-04CE-4634-8216-696544EC6640}">
      <dsp:nvSpPr>
        <dsp:cNvPr id="0" name=""/>
        <dsp:cNvSpPr/>
      </dsp:nvSpPr>
      <dsp:spPr>
        <a:xfrm>
          <a:off x="2070860" y="1047897"/>
          <a:ext cx="1551331" cy="13598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lvl="0" algn="l" defTabSz="311150">
            <a:lnSpc>
              <a:spcPct val="90000"/>
            </a:lnSpc>
            <a:spcBef>
              <a:spcPct val="0"/>
            </a:spcBef>
            <a:spcAft>
              <a:spcPct val="35000"/>
            </a:spcAft>
            <a:buFont typeface="Times New Roman" panose="02020603050405020304" pitchFamily="18" charset="0"/>
            <a:buChar char="•"/>
          </a:pPr>
          <a:r>
            <a:rPr lang="es-MX" sz="700" b="1" kern="1200">
              <a:latin typeface="Verdana" panose="020B0604030504040204" pitchFamily="34" charset="0"/>
              <a:ea typeface="Verdana" panose="020B0604030504040204" pitchFamily="34" charset="0"/>
            </a:rPr>
            <a:t>Escalón 2. Huevo hervido o bien cocido</a:t>
          </a:r>
        </a:p>
        <a:p>
          <a:pPr lvl="0" algn="just" defTabSz="311150">
            <a:lnSpc>
              <a:spcPct val="90000"/>
            </a:lnSpc>
            <a:spcBef>
              <a:spcPct val="0"/>
            </a:spcBef>
            <a:spcAft>
              <a:spcPct val="35000"/>
            </a:spcAft>
            <a:buFont typeface="Times New Roman" panose="02020603050405020304" pitchFamily="18" charset="0"/>
            <a:buChar char="•"/>
          </a:pPr>
          <a:r>
            <a:rPr lang="es-MX" sz="700" kern="1200">
              <a:latin typeface="Verdana" panose="020B0604030504040204" pitchFamily="34" charset="0"/>
              <a:ea typeface="Verdana" panose="020B0604030504040204" pitchFamily="34" charset="0"/>
            </a:rPr>
            <a:t>Se inicia frotando el interior del labio con un poco del huevo; si lo tolera el paciente, se le da una porción pequeña que se va incrementando cada pocos días hasta que tolera la porción completa. Cuando lo logra, se puede probar con huevo crudo.</a:t>
          </a:r>
        </a:p>
      </dsp:txBody>
      <dsp:txXfrm>
        <a:off x="2070860" y="1047897"/>
        <a:ext cx="1551331" cy="1359832"/>
      </dsp:txXfrm>
    </dsp:sp>
    <dsp:sp modelId="{61A51F99-25A4-4A45-B949-D1D34C681D82}">
      <dsp:nvSpPr>
        <dsp:cNvPr id="0" name=""/>
        <dsp:cNvSpPr/>
      </dsp:nvSpPr>
      <dsp:spPr>
        <a:xfrm>
          <a:off x="3329487" y="407976"/>
          <a:ext cx="292703" cy="292703"/>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893AD7-7B87-4726-B822-3FD8DA662077}">
      <dsp:nvSpPr>
        <dsp:cNvPr id="0" name=""/>
        <dsp:cNvSpPr/>
      </dsp:nvSpPr>
      <dsp:spPr>
        <a:xfrm rot="5400000">
          <a:off x="4142371" y="64540"/>
          <a:ext cx="1032672" cy="1718344"/>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997E18-8B11-4C2B-954E-4A36939FADBB}">
      <dsp:nvSpPr>
        <dsp:cNvPr id="0" name=""/>
        <dsp:cNvSpPr/>
      </dsp:nvSpPr>
      <dsp:spPr>
        <a:xfrm>
          <a:off x="3969992" y="577955"/>
          <a:ext cx="1551331" cy="13598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lvl="0" algn="l" defTabSz="311150">
            <a:lnSpc>
              <a:spcPct val="90000"/>
            </a:lnSpc>
            <a:spcBef>
              <a:spcPct val="0"/>
            </a:spcBef>
            <a:spcAft>
              <a:spcPct val="35000"/>
            </a:spcAft>
            <a:buFont typeface="Times New Roman" panose="02020603050405020304" pitchFamily="18" charset="0"/>
            <a:buChar char="•"/>
          </a:pPr>
          <a:r>
            <a:rPr lang="es-MX" sz="700" b="1" kern="1200">
              <a:latin typeface="Verdana" panose="020B0604030504040204" pitchFamily="34" charset="0"/>
              <a:ea typeface="Verdana" panose="020B0604030504040204" pitchFamily="34" charset="0"/>
            </a:rPr>
            <a:t>Escalón 3. Huevo crudo</a:t>
          </a:r>
        </a:p>
        <a:p>
          <a:pPr lvl="0" algn="l" defTabSz="311150">
            <a:lnSpc>
              <a:spcPct val="90000"/>
            </a:lnSpc>
            <a:spcBef>
              <a:spcPct val="0"/>
            </a:spcBef>
            <a:spcAft>
              <a:spcPct val="35000"/>
            </a:spcAft>
            <a:buFont typeface="Times New Roman" panose="02020603050405020304" pitchFamily="18" charset="0"/>
            <a:buChar char="•"/>
          </a:pPr>
          <a:r>
            <a:rPr lang="es-MX" sz="700" b="1" kern="1200">
              <a:latin typeface="Verdana" panose="020B0604030504040204" pitchFamily="34" charset="0"/>
              <a:ea typeface="Verdana" panose="020B0604030504040204" pitchFamily="34" charset="0"/>
            </a:rPr>
            <a:t>- </a:t>
          </a:r>
          <a:r>
            <a:rPr lang="es-MX" sz="700" kern="1200">
              <a:latin typeface="Verdana" panose="020B0604030504040204" pitchFamily="34" charset="0"/>
              <a:ea typeface="Verdana" panose="020B0604030504040204" pitchFamily="34" charset="0"/>
            </a:rPr>
            <a:t>Mayonesa fresca</a:t>
          </a:r>
        </a:p>
        <a:p>
          <a:pPr lvl="0" algn="l" defTabSz="311150">
            <a:lnSpc>
              <a:spcPct val="90000"/>
            </a:lnSpc>
            <a:spcBef>
              <a:spcPct val="0"/>
            </a:spcBef>
            <a:spcAft>
              <a:spcPct val="35000"/>
            </a:spcAft>
            <a:buFont typeface="Times New Roman" panose="02020603050405020304" pitchFamily="18" charset="0"/>
            <a:buChar char="•"/>
          </a:pPr>
          <a:r>
            <a:rPr lang="es-MX" sz="700" kern="1200">
              <a:latin typeface="Verdana" panose="020B0604030504040204" pitchFamily="34" charset="0"/>
              <a:ea typeface="Verdana" panose="020B0604030504040204" pitchFamily="34" charset="0"/>
            </a:rPr>
            <a:t>- Glaseado de huevo</a:t>
          </a:r>
        </a:p>
        <a:p>
          <a:pPr lvl="0" algn="l" defTabSz="311150">
            <a:lnSpc>
              <a:spcPct val="90000"/>
            </a:lnSpc>
            <a:spcBef>
              <a:spcPct val="0"/>
            </a:spcBef>
            <a:spcAft>
              <a:spcPct val="35000"/>
            </a:spcAft>
            <a:buFont typeface="Times New Roman" panose="02020603050405020304" pitchFamily="18" charset="0"/>
            <a:buChar char="•"/>
          </a:pPr>
          <a:r>
            <a:rPr lang="es-MX" sz="700" kern="1200">
              <a:latin typeface="Verdana" panose="020B0604030504040204" pitchFamily="34" charset="0"/>
              <a:ea typeface="Verdana" panose="020B0604030504040204" pitchFamily="34" charset="0"/>
            </a:rPr>
            <a:t>- </a:t>
          </a:r>
          <a:r>
            <a:rPr lang="es-MX" sz="700" i="1" kern="1200">
              <a:latin typeface="Verdana" panose="020B0604030504040204" pitchFamily="34" charset="0"/>
              <a:ea typeface="Verdana" panose="020B0604030504040204" pitchFamily="34" charset="0"/>
            </a:rPr>
            <a:t>Mousse</a:t>
          </a:r>
          <a:r>
            <a:rPr lang="es-MX" sz="700" kern="1200">
              <a:latin typeface="Verdana" panose="020B0604030504040204" pitchFamily="34" charset="0"/>
              <a:ea typeface="Verdana" panose="020B0604030504040204" pitchFamily="34" charset="0"/>
            </a:rPr>
            <a:t> con huevo</a:t>
          </a:r>
        </a:p>
      </dsp:txBody>
      <dsp:txXfrm>
        <a:off x="3969992" y="577955"/>
        <a:ext cx="1551331" cy="1359832"/>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3.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12</Pages>
  <Words>3377</Words>
  <Characters>18574</Characters>
  <Application>Microsoft Macintosh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dc:creator>
  <cp:keywords/>
  <dc:description/>
  <cp:lastModifiedBy>Usuario de Microsoft Office</cp:lastModifiedBy>
  <cp:revision>37</cp:revision>
  <dcterms:created xsi:type="dcterms:W3CDTF">2025-03-13T15:16:00Z</dcterms:created>
  <dcterms:modified xsi:type="dcterms:W3CDTF">2025-04-07T18:06:00Z</dcterms:modified>
</cp:coreProperties>
</file>