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B433" w14:textId="223CF3BF" w:rsidR="007671AA" w:rsidRDefault="009D7F27" w:rsidP="009D7F27">
      <w:pPr>
        <w:tabs>
          <w:tab w:val="left" w:pos="9105"/>
        </w:tabs>
        <w:rPr>
          <w:rFonts w:ascii="Verdana" w:hAnsi="Verdana"/>
        </w:rPr>
      </w:pPr>
      <w:r>
        <w:rPr>
          <w:rFonts w:ascii="Verdana" w:hAnsi="Verdana"/>
        </w:rPr>
        <w:tab/>
      </w:r>
    </w:p>
    <w:tbl>
      <w:tblPr>
        <w:tblW w:w="1344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11"/>
        <w:gridCol w:w="46"/>
        <w:gridCol w:w="1197"/>
        <w:gridCol w:w="57"/>
        <w:gridCol w:w="110"/>
        <w:gridCol w:w="1541"/>
        <w:gridCol w:w="744"/>
        <w:gridCol w:w="2628"/>
        <w:gridCol w:w="1242"/>
        <w:gridCol w:w="3073"/>
        <w:gridCol w:w="1392"/>
      </w:tblGrid>
      <w:tr w:rsidR="009D7F27" w:rsidRPr="00855D36" w14:paraId="76EEF4EF" w14:textId="77777777" w:rsidTr="00410ACF">
        <w:trPr>
          <w:trHeight w:val="248"/>
        </w:trPr>
        <w:tc>
          <w:tcPr>
            <w:tcW w:w="2821" w:type="dxa"/>
            <w:gridSpan w:val="5"/>
            <w:shd w:val="clear" w:color="auto" w:fill="E6E6E6"/>
            <w:vAlign w:val="center"/>
          </w:tcPr>
          <w:p w14:paraId="0FDFD00B" w14:textId="77777777" w:rsidR="009D7F27" w:rsidRPr="00855D36" w:rsidRDefault="009D7F27" w:rsidP="00CA2156">
            <w:pPr>
              <w:spacing w:after="0" w:line="240" w:lineRule="auto"/>
              <w:jc w:val="center"/>
              <w:rPr>
                <w:rFonts w:ascii="Verdana" w:hAnsi="Verdana"/>
                <w:b/>
                <w:bCs/>
                <w:smallCaps/>
                <w:sz w:val="18"/>
                <w:szCs w:val="18"/>
              </w:rPr>
            </w:pPr>
            <w:r w:rsidRPr="00855D36">
              <w:rPr>
                <w:rFonts w:ascii="Verdana" w:hAnsi="Verdana"/>
                <w:b/>
                <w:bCs/>
                <w:smallCaps/>
                <w:sz w:val="18"/>
                <w:szCs w:val="18"/>
              </w:rPr>
              <w:t>N° total de pantallas</w:t>
            </w:r>
          </w:p>
        </w:tc>
        <w:tc>
          <w:tcPr>
            <w:tcW w:w="10620" w:type="dxa"/>
            <w:gridSpan w:val="6"/>
            <w:vAlign w:val="center"/>
          </w:tcPr>
          <w:p w14:paraId="183CFE28" w14:textId="18CB9C62" w:rsidR="009D7F27" w:rsidRPr="00855D36" w:rsidRDefault="007A5D8D" w:rsidP="00CA2156">
            <w:pPr>
              <w:spacing w:after="0" w:line="240" w:lineRule="auto"/>
              <w:jc w:val="center"/>
              <w:rPr>
                <w:rFonts w:ascii="Verdana" w:hAnsi="Verdana"/>
                <w:b/>
                <w:bCs/>
                <w:smallCaps/>
                <w:sz w:val="18"/>
                <w:szCs w:val="18"/>
              </w:rPr>
            </w:pPr>
            <w:r>
              <w:rPr>
                <w:rFonts w:ascii="Verdana" w:hAnsi="Verdana"/>
                <w:b/>
                <w:bCs/>
                <w:smallCaps/>
                <w:sz w:val="18"/>
                <w:szCs w:val="18"/>
              </w:rPr>
              <w:t>5</w:t>
            </w:r>
          </w:p>
        </w:tc>
      </w:tr>
      <w:tr w:rsidR="009D7F27" w:rsidRPr="00855D36" w14:paraId="0EC5CB01" w14:textId="77777777" w:rsidTr="00410ACF">
        <w:trPr>
          <w:trHeight w:val="248"/>
        </w:trPr>
        <w:tc>
          <w:tcPr>
            <w:tcW w:w="13441" w:type="dxa"/>
            <w:gridSpan w:val="11"/>
            <w:vAlign w:val="center"/>
          </w:tcPr>
          <w:p w14:paraId="48375BB3" w14:textId="77777777" w:rsidR="009D7F27" w:rsidRPr="00855D36" w:rsidRDefault="009D7F27" w:rsidP="00CA2156">
            <w:pPr>
              <w:spacing w:after="0" w:line="240" w:lineRule="auto"/>
              <w:jc w:val="center"/>
              <w:rPr>
                <w:rFonts w:ascii="Verdana" w:hAnsi="Verdana"/>
                <w:b/>
                <w:bCs/>
                <w:smallCaps/>
                <w:sz w:val="18"/>
                <w:szCs w:val="18"/>
              </w:rPr>
            </w:pPr>
            <w:r w:rsidRPr="00855D36">
              <w:rPr>
                <w:rFonts w:ascii="Verdana" w:hAnsi="Verdana"/>
                <w:b/>
                <w:bCs/>
                <w:smallCaps/>
                <w:sz w:val="18"/>
                <w:szCs w:val="18"/>
              </w:rPr>
              <w:t>Ficha Comunicación Visual e Integración</w:t>
            </w:r>
          </w:p>
        </w:tc>
      </w:tr>
      <w:tr w:rsidR="009D7F27" w:rsidRPr="00855D36" w14:paraId="75009FE4" w14:textId="77777777" w:rsidTr="00410ACF">
        <w:trPr>
          <w:trHeight w:val="248"/>
        </w:trPr>
        <w:tc>
          <w:tcPr>
            <w:tcW w:w="7734" w:type="dxa"/>
            <w:gridSpan w:val="8"/>
            <w:shd w:val="clear" w:color="auto" w:fill="E6E6E6"/>
          </w:tcPr>
          <w:p w14:paraId="5509AB32" w14:textId="77777777" w:rsidR="009D7F27" w:rsidRPr="00855D36" w:rsidRDefault="009D7F27" w:rsidP="00CA2156">
            <w:pPr>
              <w:spacing w:after="0" w:line="240" w:lineRule="auto"/>
              <w:jc w:val="center"/>
              <w:rPr>
                <w:rFonts w:ascii="Verdana" w:hAnsi="Verdana"/>
                <w:b/>
                <w:bCs/>
                <w:caps/>
                <w:sz w:val="18"/>
                <w:szCs w:val="18"/>
              </w:rPr>
            </w:pPr>
            <w:r w:rsidRPr="00855D36">
              <w:rPr>
                <w:rFonts w:ascii="Verdana" w:hAnsi="Verdana"/>
                <w:b/>
                <w:bCs/>
                <w:caps/>
                <w:sz w:val="18"/>
                <w:szCs w:val="18"/>
              </w:rPr>
              <w:t xml:space="preserve">Imágenes </w:t>
            </w:r>
          </w:p>
        </w:tc>
        <w:tc>
          <w:tcPr>
            <w:tcW w:w="5707" w:type="dxa"/>
            <w:gridSpan w:val="3"/>
            <w:shd w:val="clear" w:color="auto" w:fill="E6E6E6"/>
          </w:tcPr>
          <w:p w14:paraId="6EF98217" w14:textId="77777777" w:rsidR="009D7F27" w:rsidRPr="00855D36" w:rsidRDefault="009D7F27" w:rsidP="00CA2156">
            <w:pPr>
              <w:spacing w:after="0" w:line="240" w:lineRule="auto"/>
              <w:jc w:val="center"/>
              <w:rPr>
                <w:rFonts w:ascii="Verdana" w:hAnsi="Verdana"/>
                <w:b/>
                <w:bCs/>
                <w:caps/>
                <w:sz w:val="18"/>
                <w:szCs w:val="18"/>
              </w:rPr>
            </w:pPr>
            <w:r w:rsidRPr="00855D36">
              <w:rPr>
                <w:rFonts w:ascii="Verdana" w:hAnsi="Verdana"/>
                <w:b/>
                <w:bCs/>
                <w:caps/>
                <w:sz w:val="18"/>
                <w:szCs w:val="18"/>
              </w:rPr>
              <w:t>LIGAS o Vínculos</w:t>
            </w:r>
          </w:p>
        </w:tc>
      </w:tr>
      <w:tr w:rsidR="00410ACF" w:rsidRPr="00855D36" w14:paraId="6CE90743" w14:textId="77777777" w:rsidTr="00410ACF">
        <w:trPr>
          <w:cantSplit/>
          <w:trHeight w:val="275"/>
        </w:trPr>
        <w:tc>
          <w:tcPr>
            <w:tcW w:w="1457" w:type="dxa"/>
            <w:gridSpan w:val="2"/>
            <w:shd w:val="clear" w:color="auto" w:fill="E6E6E6"/>
          </w:tcPr>
          <w:p w14:paraId="3402F1A1"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 xml:space="preserve">Estado </w:t>
            </w:r>
          </w:p>
        </w:tc>
        <w:tc>
          <w:tcPr>
            <w:tcW w:w="1254" w:type="dxa"/>
            <w:gridSpan w:val="2"/>
            <w:shd w:val="clear" w:color="auto" w:fill="E6E6E6"/>
          </w:tcPr>
          <w:p w14:paraId="6FFC7471"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Número</w:t>
            </w:r>
          </w:p>
        </w:tc>
        <w:tc>
          <w:tcPr>
            <w:tcW w:w="1651" w:type="dxa"/>
            <w:gridSpan w:val="2"/>
            <w:shd w:val="clear" w:color="auto" w:fill="E6E6E6"/>
          </w:tcPr>
          <w:p w14:paraId="430C13C7"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 xml:space="preserve">Formato </w:t>
            </w:r>
          </w:p>
        </w:tc>
        <w:tc>
          <w:tcPr>
            <w:tcW w:w="3372" w:type="dxa"/>
            <w:gridSpan w:val="2"/>
            <w:shd w:val="clear" w:color="auto" w:fill="E6E6E6"/>
          </w:tcPr>
          <w:p w14:paraId="415F9588"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 xml:space="preserve">Nombre del archivo </w:t>
            </w:r>
          </w:p>
        </w:tc>
        <w:tc>
          <w:tcPr>
            <w:tcW w:w="1242" w:type="dxa"/>
            <w:vMerge w:val="restart"/>
            <w:shd w:val="clear" w:color="auto" w:fill="E6E6E6"/>
            <w:vAlign w:val="center"/>
          </w:tcPr>
          <w:p w14:paraId="0AF84CE3"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Archivos</w:t>
            </w:r>
          </w:p>
        </w:tc>
        <w:tc>
          <w:tcPr>
            <w:tcW w:w="3073" w:type="dxa"/>
            <w:shd w:val="clear" w:color="auto" w:fill="E6E6E6"/>
            <w:vAlign w:val="center"/>
          </w:tcPr>
          <w:p w14:paraId="72AA6911"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Nombre</w:t>
            </w:r>
          </w:p>
        </w:tc>
        <w:tc>
          <w:tcPr>
            <w:tcW w:w="1392" w:type="dxa"/>
            <w:shd w:val="clear" w:color="auto" w:fill="E6E6E6"/>
            <w:vAlign w:val="center"/>
          </w:tcPr>
          <w:p w14:paraId="0E8DB1C2" w14:textId="77777777" w:rsidR="00410ACF" w:rsidRPr="00855D36" w:rsidRDefault="00410ACF" w:rsidP="00CA2156">
            <w:pPr>
              <w:spacing w:after="0" w:line="240" w:lineRule="auto"/>
              <w:jc w:val="center"/>
              <w:rPr>
                <w:rFonts w:ascii="Verdana" w:hAnsi="Verdana"/>
                <w:b/>
                <w:bCs/>
                <w:caps/>
                <w:sz w:val="18"/>
                <w:szCs w:val="18"/>
              </w:rPr>
            </w:pPr>
            <w:r w:rsidRPr="00855D36">
              <w:rPr>
                <w:rFonts w:ascii="Verdana" w:hAnsi="Verdana"/>
                <w:b/>
                <w:bCs/>
                <w:sz w:val="18"/>
                <w:szCs w:val="18"/>
              </w:rPr>
              <w:t>Formato</w:t>
            </w:r>
          </w:p>
        </w:tc>
      </w:tr>
      <w:tr w:rsidR="00511085" w:rsidRPr="00855D36" w14:paraId="76E7029C" w14:textId="77777777" w:rsidTr="00410ACF">
        <w:trPr>
          <w:cantSplit/>
          <w:trHeight w:val="459"/>
        </w:trPr>
        <w:tc>
          <w:tcPr>
            <w:tcW w:w="1457" w:type="dxa"/>
            <w:gridSpan w:val="2"/>
            <w:vMerge w:val="restart"/>
            <w:shd w:val="clear" w:color="auto" w:fill="E6E6E6"/>
            <w:vAlign w:val="center"/>
          </w:tcPr>
          <w:p w14:paraId="42C8807D" w14:textId="77777777" w:rsidR="00511085" w:rsidRPr="00855D36" w:rsidRDefault="00511085" w:rsidP="00CA2156">
            <w:pPr>
              <w:spacing w:after="0" w:line="240" w:lineRule="auto"/>
              <w:jc w:val="center"/>
              <w:rPr>
                <w:rFonts w:ascii="Verdana" w:hAnsi="Verdana"/>
                <w:b/>
                <w:bCs/>
                <w:smallCaps/>
                <w:sz w:val="18"/>
                <w:szCs w:val="18"/>
              </w:rPr>
            </w:pPr>
            <w:r w:rsidRPr="00855D36">
              <w:rPr>
                <w:rFonts w:ascii="Verdana" w:hAnsi="Verdana"/>
                <w:b/>
                <w:bCs/>
                <w:sz w:val="18"/>
                <w:szCs w:val="18"/>
              </w:rPr>
              <w:t>Entregadas</w:t>
            </w:r>
          </w:p>
        </w:tc>
        <w:tc>
          <w:tcPr>
            <w:tcW w:w="1254" w:type="dxa"/>
            <w:gridSpan w:val="2"/>
            <w:vMerge w:val="restart"/>
            <w:vAlign w:val="center"/>
          </w:tcPr>
          <w:p w14:paraId="20F60BA9" w14:textId="518ED3FD" w:rsidR="00511085" w:rsidRPr="00855D36" w:rsidRDefault="00BD187D" w:rsidP="00CA2156">
            <w:pPr>
              <w:spacing w:after="0" w:line="240" w:lineRule="auto"/>
              <w:jc w:val="center"/>
              <w:rPr>
                <w:rFonts w:ascii="Verdana" w:hAnsi="Verdana"/>
                <w:b/>
                <w:bCs/>
                <w:smallCaps/>
                <w:sz w:val="18"/>
                <w:szCs w:val="18"/>
              </w:rPr>
            </w:pPr>
            <w:r>
              <w:rPr>
                <w:rFonts w:ascii="Verdana" w:hAnsi="Verdana"/>
                <w:b/>
                <w:bCs/>
                <w:smallCaps/>
                <w:sz w:val="18"/>
                <w:szCs w:val="18"/>
              </w:rPr>
              <w:t>32</w:t>
            </w:r>
          </w:p>
        </w:tc>
        <w:tc>
          <w:tcPr>
            <w:tcW w:w="1651" w:type="dxa"/>
            <w:gridSpan w:val="2"/>
            <w:vMerge w:val="restart"/>
            <w:vAlign w:val="center"/>
          </w:tcPr>
          <w:p w14:paraId="1A2A1A7A" w14:textId="2B6B450F" w:rsidR="00511085" w:rsidRPr="00511085" w:rsidRDefault="00511085" w:rsidP="00CA2156">
            <w:pPr>
              <w:spacing w:after="0" w:line="240" w:lineRule="auto"/>
              <w:jc w:val="center"/>
              <w:rPr>
                <w:rFonts w:ascii="Verdana" w:hAnsi="Verdana"/>
                <w:sz w:val="18"/>
                <w:szCs w:val="18"/>
                <w:highlight w:val="green"/>
              </w:rPr>
            </w:pPr>
            <w:r w:rsidRPr="00511085">
              <w:rPr>
                <w:rFonts w:ascii="Verdana" w:hAnsi="Verdana"/>
                <w:sz w:val="18"/>
                <w:szCs w:val="18"/>
                <w:highlight w:val="green"/>
              </w:rPr>
              <w:t>Jpg y png</w:t>
            </w:r>
          </w:p>
        </w:tc>
        <w:tc>
          <w:tcPr>
            <w:tcW w:w="3372" w:type="dxa"/>
            <w:gridSpan w:val="2"/>
            <w:vMerge w:val="restart"/>
            <w:vAlign w:val="center"/>
          </w:tcPr>
          <w:p w14:paraId="3560B866" w14:textId="6F063F80"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consulta_u4</w:t>
            </w:r>
          </w:p>
          <w:p w14:paraId="5E12E439" w14:textId="59949D3B"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turron_u4</w:t>
            </w:r>
          </w:p>
          <w:p w14:paraId="17F1373B" w14:textId="7777777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garrapata_u4</w:t>
            </w:r>
          </w:p>
          <w:p w14:paraId="56CF6AD4" w14:textId="7777777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cupcake_u4</w:t>
            </w:r>
          </w:p>
          <w:p w14:paraId="704D2D3B" w14:textId="7777777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huevo2_u4</w:t>
            </w:r>
          </w:p>
          <w:p w14:paraId="4A5FB01E" w14:textId="7777777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glaseaso_u4</w:t>
            </w:r>
          </w:p>
          <w:p w14:paraId="6C7EE683" w14:textId="5C2D2134"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preypro_u4</w:t>
            </w:r>
          </w:p>
          <w:p w14:paraId="5C45FDFE" w14:textId="195F978D"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prebiotico_u4</w:t>
            </w:r>
          </w:p>
          <w:p w14:paraId="09D2D4AF" w14:textId="27A54755"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funcion_u4</w:t>
            </w:r>
          </w:p>
          <w:p w14:paraId="2E6D38BA" w14:textId="2401142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funcion2_u4</w:t>
            </w:r>
          </w:p>
          <w:p w14:paraId="2255CB9A" w14:textId="5DD3C4EF"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probiotico_u4</w:t>
            </w:r>
          </w:p>
          <w:p w14:paraId="06179DFC" w14:textId="7467CD29"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lactica_u4</w:t>
            </w:r>
          </w:p>
          <w:p w14:paraId="0D0B6A8C" w14:textId="51285C9E"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lacto_u4</w:t>
            </w:r>
          </w:p>
          <w:p w14:paraId="3901AB06" w14:textId="3F02CF4E"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lactante_u4</w:t>
            </w:r>
          </w:p>
          <w:p w14:paraId="11A9F9BE" w14:textId="4EAAA2BD"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tablas_u4</w:t>
            </w:r>
          </w:p>
          <w:p w14:paraId="334C95DC" w14:textId="7612C3F0"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lactancia_u4</w:t>
            </w:r>
          </w:p>
          <w:p w14:paraId="48F76A0B" w14:textId="47C6840F"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alergia_u4</w:t>
            </w:r>
          </w:p>
          <w:p w14:paraId="0C4ED958" w14:textId="012CAFD0"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huevo_u4</w:t>
            </w:r>
          </w:p>
          <w:p w14:paraId="0F47B7D7" w14:textId="77777777" w:rsidR="00511085" w:rsidRPr="00852805" w:rsidRDefault="00511085" w:rsidP="00852805">
            <w:pPr>
              <w:spacing w:after="0" w:line="240" w:lineRule="auto"/>
              <w:jc w:val="center"/>
              <w:rPr>
                <w:rFonts w:ascii="Verdana" w:hAnsi="Verdana"/>
                <w:bCs/>
                <w:sz w:val="18"/>
                <w:szCs w:val="18"/>
                <w:highlight w:val="green"/>
              </w:rPr>
            </w:pPr>
            <w:r w:rsidRPr="00852805">
              <w:rPr>
                <w:rFonts w:ascii="Verdana" w:hAnsi="Verdana"/>
                <w:bCs/>
                <w:sz w:val="18"/>
                <w:szCs w:val="18"/>
                <w:highlight w:val="green"/>
              </w:rPr>
              <w:t>suplementos_u4</w:t>
            </w:r>
          </w:p>
          <w:p w14:paraId="442D8F09"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gluten_u4</w:t>
            </w:r>
          </w:p>
          <w:p w14:paraId="2C8FA7F9"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derivados_u4</w:t>
            </w:r>
          </w:p>
          <w:p w14:paraId="4A059A53"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crustáceos_u4</w:t>
            </w:r>
          </w:p>
          <w:p w14:paraId="2ACDF31A"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pescado_u4</w:t>
            </w:r>
          </w:p>
          <w:p w14:paraId="6BF59EEE"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moluscos_u4</w:t>
            </w:r>
          </w:p>
          <w:p w14:paraId="025E0662"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cacahuate_u4</w:t>
            </w:r>
          </w:p>
          <w:p w14:paraId="332C1EBA"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soya_u4</w:t>
            </w:r>
          </w:p>
          <w:p w14:paraId="1690FF66"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helado_u4</w:t>
            </w:r>
          </w:p>
          <w:p w14:paraId="6B02E0A1" w14:textId="77777777"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nueces_u4</w:t>
            </w:r>
          </w:p>
          <w:p w14:paraId="4D645A25" w14:textId="5F94D02B" w:rsidR="00511085" w:rsidRPr="00852805" w:rsidRDefault="00511085" w:rsidP="00852805">
            <w:pPr>
              <w:spacing w:after="0" w:line="240" w:lineRule="auto"/>
              <w:jc w:val="center"/>
              <w:rPr>
                <w:rFonts w:ascii="Verdana" w:eastAsia="Times New Roman" w:hAnsi="Verdana" w:cs="Arial"/>
                <w:kern w:val="0"/>
                <w:sz w:val="18"/>
                <w:szCs w:val="18"/>
                <w:highlight w:val="green"/>
                <w:lang w:eastAsia="es-MX"/>
                <w14:ligatures w14:val="none"/>
              </w:rPr>
            </w:pPr>
            <w:r w:rsidRPr="00852805">
              <w:rPr>
                <w:rFonts w:ascii="Verdana" w:eastAsia="Times New Roman" w:hAnsi="Verdana" w:cs="Arial"/>
                <w:kern w:val="0"/>
                <w:sz w:val="18"/>
                <w:szCs w:val="18"/>
                <w:highlight w:val="green"/>
                <w:lang w:eastAsia="es-MX"/>
                <w14:ligatures w14:val="none"/>
              </w:rPr>
              <w:t>sulfitos_u4</w:t>
            </w:r>
          </w:p>
          <w:p w14:paraId="09477FA1" w14:textId="2FCFA8B2"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antihistaminico_u4</w:t>
            </w:r>
          </w:p>
          <w:p w14:paraId="7E1769BA" w14:textId="77777777" w:rsidR="00511085"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alergologo_u4</w:t>
            </w:r>
          </w:p>
          <w:p w14:paraId="035A0A75" w14:textId="102AD8FD" w:rsidR="00511085" w:rsidRPr="00855D36" w:rsidRDefault="00511085" w:rsidP="00CA2156">
            <w:pPr>
              <w:spacing w:after="0" w:line="240" w:lineRule="auto"/>
              <w:jc w:val="center"/>
              <w:rPr>
                <w:rFonts w:ascii="Verdana" w:hAnsi="Verdana"/>
                <w:bCs/>
                <w:sz w:val="18"/>
                <w:szCs w:val="18"/>
                <w:highlight w:val="green"/>
              </w:rPr>
            </w:pPr>
            <w:r>
              <w:rPr>
                <w:rFonts w:ascii="Verdana" w:hAnsi="Verdana"/>
                <w:bCs/>
                <w:sz w:val="18"/>
                <w:szCs w:val="18"/>
                <w:highlight w:val="green"/>
              </w:rPr>
              <w:t>monitoreo_u4</w:t>
            </w:r>
          </w:p>
        </w:tc>
        <w:tc>
          <w:tcPr>
            <w:tcW w:w="1242" w:type="dxa"/>
            <w:vMerge/>
            <w:vAlign w:val="center"/>
          </w:tcPr>
          <w:p w14:paraId="304FDB6F" w14:textId="77777777" w:rsidR="00511085" w:rsidRPr="00855D36" w:rsidRDefault="00511085" w:rsidP="00CA2156">
            <w:pPr>
              <w:spacing w:after="0" w:line="240" w:lineRule="auto"/>
              <w:rPr>
                <w:rFonts w:ascii="Verdana" w:hAnsi="Verdana"/>
                <w:b/>
                <w:bCs/>
                <w:caps/>
                <w:sz w:val="18"/>
                <w:szCs w:val="18"/>
              </w:rPr>
            </w:pPr>
          </w:p>
        </w:tc>
        <w:tc>
          <w:tcPr>
            <w:tcW w:w="3073" w:type="dxa"/>
            <w:tcBorders>
              <w:bottom w:val="single" w:sz="4" w:space="0" w:color="auto"/>
            </w:tcBorders>
            <w:vAlign w:val="center"/>
          </w:tcPr>
          <w:p w14:paraId="7D4F4A7A" w14:textId="77777777" w:rsidR="00511085" w:rsidRDefault="00511085" w:rsidP="00410ACF">
            <w:r>
              <w:rPr>
                <w:rFonts w:ascii="Verdana" w:eastAsia="Verdana" w:hAnsi="Verdana" w:cs="Verdana"/>
                <w:highlight w:val="yellow"/>
              </w:rPr>
              <w:t>manejodiet_u4.docx</w:t>
            </w:r>
          </w:p>
          <w:p w14:paraId="02A1FC42" w14:textId="354731BB" w:rsidR="00511085" w:rsidRPr="00855D36" w:rsidRDefault="00511085" w:rsidP="00410ACF">
            <w:pPr>
              <w:rPr>
                <w:rFonts w:ascii="Verdana" w:hAnsi="Verdana"/>
                <w:b/>
                <w:bCs/>
                <w:sz w:val="18"/>
                <w:szCs w:val="18"/>
                <w:highlight w:val="yellow"/>
              </w:rPr>
            </w:pPr>
          </w:p>
        </w:tc>
        <w:tc>
          <w:tcPr>
            <w:tcW w:w="1392" w:type="dxa"/>
            <w:tcBorders>
              <w:bottom w:val="single" w:sz="4" w:space="0" w:color="auto"/>
            </w:tcBorders>
            <w:vAlign w:val="center"/>
          </w:tcPr>
          <w:p w14:paraId="1B5715AB" w14:textId="4F61AD57" w:rsidR="00511085" w:rsidRPr="00511085" w:rsidRDefault="00511085" w:rsidP="00CA2156">
            <w:pPr>
              <w:spacing w:after="0" w:line="240" w:lineRule="auto"/>
              <w:jc w:val="center"/>
              <w:rPr>
                <w:rFonts w:ascii="Verdana" w:hAnsi="Verdana"/>
                <w:sz w:val="18"/>
                <w:szCs w:val="18"/>
              </w:rPr>
            </w:pPr>
            <w:r w:rsidRPr="00511085">
              <w:rPr>
                <w:rFonts w:ascii="Verdana" w:hAnsi="Verdana"/>
                <w:sz w:val="18"/>
                <w:szCs w:val="18"/>
              </w:rPr>
              <w:t>Doc a pdf.</w:t>
            </w:r>
          </w:p>
        </w:tc>
      </w:tr>
      <w:tr w:rsidR="00511085" w:rsidRPr="00855D36" w14:paraId="7387CC1A" w14:textId="77777777" w:rsidTr="00410ACF">
        <w:trPr>
          <w:cantSplit/>
          <w:trHeight w:val="447"/>
        </w:trPr>
        <w:tc>
          <w:tcPr>
            <w:tcW w:w="1457" w:type="dxa"/>
            <w:gridSpan w:val="2"/>
            <w:vMerge/>
            <w:shd w:val="clear" w:color="auto" w:fill="E6E6E6"/>
            <w:vAlign w:val="center"/>
          </w:tcPr>
          <w:p w14:paraId="175C0213" w14:textId="77777777" w:rsidR="00511085" w:rsidRPr="00855D36" w:rsidRDefault="00511085" w:rsidP="00410ACF">
            <w:pPr>
              <w:spacing w:after="0" w:line="240" w:lineRule="auto"/>
              <w:jc w:val="center"/>
              <w:rPr>
                <w:rFonts w:ascii="Verdana" w:hAnsi="Verdana"/>
                <w:b/>
                <w:bCs/>
                <w:sz w:val="18"/>
                <w:szCs w:val="18"/>
              </w:rPr>
            </w:pPr>
          </w:p>
        </w:tc>
        <w:tc>
          <w:tcPr>
            <w:tcW w:w="1254" w:type="dxa"/>
            <w:gridSpan w:val="2"/>
            <w:vMerge/>
            <w:vAlign w:val="center"/>
          </w:tcPr>
          <w:p w14:paraId="3FC85FDB" w14:textId="77777777" w:rsidR="00511085" w:rsidRPr="00855D36" w:rsidRDefault="00511085" w:rsidP="00410ACF">
            <w:pPr>
              <w:spacing w:after="0" w:line="240" w:lineRule="auto"/>
              <w:jc w:val="center"/>
              <w:rPr>
                <w:rFonts w:ascii="Verdana" w:hAnsi="Verdana"/>
                <w:bCs/>
                <w:smallCaps/>
                <w:sz w:val="18"/>
                <w:szCs w:val="18"/>
              </w:rPr>
            </w:pPr>
          </w:p>
        </w:tc>
        <w:tc>
          <w:tcPr>
            <w:tcW w:w="1651" w:type="dxa"/>
            <w:gridSpan w:val="2"/>
            <w:vMerge/>
            <w:vAlign w:val="center"/>
          </w:tcPr>
          <w:p w14:paraId="05121CF1" w14:textId="77777777" w:rsidR="00511085" w:rsidRPr="00855D36" w:rsidRDefault="00511085" w:rsidP="00410ACF">
            <w:pPr>
              <w:spacing w:after="0" w:line="240" w:lineRule="auto"/>
              <w:jc w:val="center"/>
              <w:rPr>
                <w:rFonts w:ascii="Verdana" w:hAnsi="Verdana"/>
                <w:bCs/>
                <w:sz w:val="18"/>
                <w:szCs w:val="18"/>
              </w:rPr>
            </w:pPr>
          </w:p>
        </w:tc>
        <w:tc>
          <w:tcPr>
            <w:tcW w:w="3372" w:type="dxa"/>
            <w:gridSpan w:val="2"/>
            <w:vMerge/>
            <w:vAlign w:val="center"/>
          </w:tcPr>
          <w:p w14:paraId="22ED0EDD" w14:textId="77777777" w:rsidR="00511085" w:rsidRPr="00855D36" w:rsidRDefault="00511085" w:rsidP="00410ACF">
            <w:pPr>
              <w:spacing w:after="0" w:line="240" w:lineRule="auto"/>
              <w:jc w:val="center"/>
              <w:rPr>
                <w:rFonts w:ascii="Verdana" w:hAnsi="Verdana"/>
                <w:bCs/>
                <w:sz w:val="18"/>
                <w:szCs w:val="18"/>
              </w:rPr>
            </w:pPr>
          </w:p>
        </w:tc>
        <w:tc>
          <w:tcPr>
            <w:tcW w:w="1242" w:type="dxa"/>
            <w:vMerge/>
            <w:vAlign w:val="center"/>
          </w:tcPr>
          <w:p w14:paraId="7B5FE86F" w14:textId="77777777" w:rsidR="00511085" w:rsidRPr="00855D36" w:rsidRDefault="00511085" w:rsidP="00410ACF">
            <w:pPr>
              <w:spacing w:after="0" w:line="240" w:lineRule="auto"/>
              <w:rPr>
                <w:rFonts w:ascii="Verdana" w:hAnsi="Verdana"/>
                <w:b/>
                <w:bCs/>
                <w:caps/>
                <w:sz w:val="18"/>
                <w:szCs w:val="18"/>
              </w:rPr>
            </w:pPr>
          </w:p>
        </w:tc>
        <w:tc>
          <w:tcPr>
            <w:tcW w:w="3073" w:type="dxa"/>
            <w:tcBorders>
              <w:top w:val="single" w:sz="4" w:space="0" w:color="auto"/>
            </w:tcBorders>
            <w:vAlign w:val="center"/>
          </w:tcPr>
          <w:p w14:paraId="7857D81F" w14:textId="77777777" w:rsidR="00511085" w:rsidRDefault="00511085" w:rsidP="00410ACF">
            <w:r w:rsidRPr="00F92F19">
              <w:rPr>
                <w:rFonts w:ascii="Verdana" w:eastAsia="Verdana" w:hAnsi="Verdana" w:cs="Verdana"/>
                <w:highlight w:val="yellow"/>
              </w:rPr>
              <w:t>preyprobioticos_u4</w:t>
            </w:r>
            <w:r>
              <w:rPr>
                <w:rFonts w:ascii="Verdana" w:eastAsia="Verdana" w:hAnsi="Verdana" w:cs="Verdana"/>
                <w:highlight w:val="yellow"/>
              </w:rPr>
              <w:t>.docx</w:t>
            </w:r>
          </w:p>
          <w:p w14:paraId="2964D459" w14:textId="38872FF2" w:rsidR="00511085" w:rsidRPr="00855D36" w:rsidRDefault="00511085" w:rsidP="00410ACF">
            <w:pPr>
              <w:autoSpaceDE w:val="0"/>
              <w:autoSpaceDN w:val="0"/>
              <w:adjustRightInd w:val="0"/>
              <w:spacing w:after="0" w:line="240" w:lineRule="auto"/>
              <w:jc w:val="both"/>
              <w:rPr>
                <w:rFonts w:ascii="Verdana" w:hAnsi="Verdana" w:cs="Arial"/>
                <w:b/>
                <w:bCs/>
                <w:sz w:val="18"/>
                <w:szCs w:val="18"/>
                <w:highlight w:val="yellow"/>
              </w:rPr>
            </w:pPr>
          </w:p>
        </w:tc>
        <w:tc>
          <w:tcPr>
            <w:tcW w:w="1392" w:type="dxa"/>
            <w:tcBorders>
              <w:top w:val="single" w:sz="4" w:space="0" w:color="auto"/>
            </w:tcBorders>
            <w:vAlign w:val="center"/>
          </w:tcPr>
          <w:p w14:paraId="1C333513" w14:textId="226A0D64" w:rsidR="00511085" w:rsidRPr="00511085" w:rsidRDefault="00511085" w:rsidP="00410ACF">
            <w:pPr>
              <w:spacing w:after="0" w:line="240" w:lineRule="auto"/>
              <w:jc w:val="center"/>
              <w:rPr>
                <w:sz w:val="18"/>
                <w:szCs w:val="18"/>
              </w:rPr>
            </w:pPr>
            <w:r w:rsidRPr="00511085">
              <w:rPr>
                <w:rFonts w:ascii="Verdana" w:hAnsi="Verdana"/>
                <w:sz w:val="18"/>
                <w:szCs w:val="18"/>
              </w:rPr>
              <w:t>Doc a pdf.</w:t>
            </w:r>
          </w:p>
        </w:tc>
      </w:tr>
      <w:tr w:rsidR="00B92708" w:rsidRPr="00855D36" w14:paraId="2E6223E4" w14:textId="77777777" w:rsidTr="00410ACF">
        <w:trPr>
          <w:cantSplit/>
          <w:trHeight w:val="418"/>
        </w:trPr>
        <w:tc>
          <w:tcPr>
            <w:tcW w:w="1457" w:type="dxa"/>
            <w:gridSpan w:val="2"/>
            <w:vMerge/>
            <w:vAlign w:val="center"/>
          </w:tcPr>
          <w:p w14:paraId="3BADF61C" w14:textId="77777777" w:rsidR="00B92708" w:rsidRPr="00855D36" w:rsidRDefault="00B92708" w:rsidP="00B92708">
            <w:pPr>
              <w:spacing w:after="0" w:line="240" w:lineRule="auto"/>
              <w:rPr>
                <w:rFonts w:ascii="Verdana" w:hAnsi="Verdana"/>
                <w:b/>
                <w:bCs/>
                <w:smallCaps/>
                <w:sz w:val="18"/>
                <w:szCs w:val="18"/>
              </w:rPr>
            </w:pPr>
          </w:p>
        </w:tc>
        <w:tc>
          <w:tcPr>
            <w:tcW w:w="1254" w:type="dxa"/>
            <w:gridSpan w:val="2"/>
            <w:vMerge/>
            <w:vAlign w:val="center"/>
          </w:tcPr>
          <w:p w14:paraId="1BC762F8" w14:textId="77777777" w:rsidR="00B92708" w:rsidRPr="00855D36" w:rsidRDefault="00B92708" w:rsidP="00B92708">
            <w:pPr>
              <w:spacing w:after="0" w:line="240" w:lineRule="auto"/>
              <w:rPr>
                <w:rFonts w:ascii="Verdana" w:hAnsi="Verdana"/>
                <w:bCs/>
                <w:smallCaps/>
                <w:sz w:val="18"/>
                <w:szCs w:val="18"/>
              </w:rPr>
            </w:pPr>
          </w:p>
        </w:tc>
        <w:tc>
          <w:tcPr>
            <w:tcW w:w="1651" w:type="dxa"/>
            <w:gridSpan w:val="2"/>
            <w:vMerge/>
            <w:vAlign w:val="center"/>
          </w:tcPr>
          <w:p w14:paraId="4B2C92EB" w14:textId="77777777" w:rsidR="00B92708" w:rsidRPr="00855D36" w:rsidRDefault="00B92708" w:rsidP="00B92708">
            <w:pPr>
              <w:spacing w:after="0" w:line="240" w:lineRule="auto"/>
              <w:jc w:val="center"/>
              <w:rPr>
                <w:rFonts w:ascii="Verdana" w:hAnsi="Verdana"/>
                <w:bCs/>
                <w:sz w:val="18"/>
                <w:szCs w:val="18"/>
              </w:rPr>
            </w:pPr>
          </w:p>
        </w:tc>
        <w:tc>
          <w:tcPr>
            <w:tcW w:w="3372" w:type="dxa"/>
            <w:gridSpan w:val="2"/>
            <w:vMerge/>
            <w:vAlign w:val="center"/>
          </w:tcPr>
          <w:p w14:paraId="080D1E83" w14:textId="77777777" w:rsidR="00B92708" w:rsidRPr="00855D36" w:rsidRDefault="00B92708" w:rsidP="00B92708">
            <w:pPr>
              <w:spacing w:after="0" w:line="240" w:lineRule="auto"/>
              <w:jc w:val="center"/>
              <w:rPr>
                <w:rFonts w:ascii="Verdana" w:hAnsi="Verdana"/>
                <w:bCs/>
                <w:sz w:val="18"/>
                <w:szCs w:val="18"/>
              </w:rPr>
            </w:pPr>
          </w:p>
        </w:tc>
        <w:tc>
          <w:tcPr>
            <w:tcW w:w="1242" w:type="dxa"/>
            <w:vMerge/>
            <w:vAlign w:val="center"/>
          </w:tcPr>
          <w:p w14:paraId="7A583298" w14:textId="77777777" w:rsidR="00B92708" w:rsidRPr="00855D36" w:rsidRDefault="00B92708" w:rsidP="00B92708">
            <w:pPr>
              <w:spacing w:after="0" w:line="240" w:lineRule="auto"/>
              <w:rPr>
                <w:rFonts w:ascii="Verdana" w:hAnsi="Verdana"/>
                <w:b/>
                <w:bCs/>
                <w:caps/>
                <w:sz w:val="18"/>
                <w:szCs w:val="18"/>
              </w:rPr>
            </w:pPr>
          </w:p>
        </w:tc>
        <w:tc>
          <w:tcPr>
            <w:tcW w:w="3073" w:type="dxa"/>
            <w:tcBorders>
              <w:bottom w:val="single" w:sz="4" w:space="0" w:color="auto"/>
            </w:tcBorders>
            <w:vAlign w:val="center"/>
          </w:tcPr>
          <w:p w14:paraId="79001377" w14:textId="77777777" w:rsidR="00B92708" w:rsidRDefault="00B92708" w:rsidP="00B92708">
            <w:r w:rsidRPr="00193514">
              <w:rPr>
                <w:rFonts w:ascii="Verdana" w:eastAsia="Verdana" w:hAnsi="Verdana" w:cs="Verdana"/>
                <w:highlight w:val="yellow"/>
              </w:rPr>
              <w:t>suplenutricional</w:t>
            </w:r>
            <w:r w:rsidRPr="00F92F19">
              <w:rPr>
                <w:rFonts w:ascii="Verdana" w:eastAsia="Verdana" w:hAnsi="Verdana" w:cs="Verdana"/>
                <w:highlight w:val="yellow"/>
              </w:rPr>
              <w:t>_u4</w:t>
            </w:r>
            <w:r>
              <w:rPr>
                <w:rFonts w:ascii="Verdana" w:eastAsia="Verdana" w:hAnsi="Verdana" w:cs="Verdana"/>
                <w:highlight w:val="yellow"/>
              </w:rPr>
              <w:t>.docx</w:t>
            </w:r>
          </w:p>
          <w:p w14:paraId="2499FB77" w14:textId="255BDA47" w:rsidR="00B92708" w:rsidRPr="00855D36" w:rsidRDefault="00B92708" w:rsidP="00B92708">
            <w:pPr>
              <w:rPr>
                <w:rFonts w:ascii="Verdana" w:eastAsia="Verdana" w:hAnsi="Verdana" w:cs="Arial"/>
                <w:b/>
                <w:sz w:val="18"/>
                <w:szCs w:val="18"/>
              </w:rPr>
            </w:pPr>
          </w:p>
        </w:tc>
        <w:tc>
          <w:tcPr>
            <w:tcW w:w="1392" w:type="dxa"/>
            <w:tcBorders>
              <w:bottom w:val="single" w:sz="4" w:space="0" w:color="auto"/>
            </w:tcBorders>
            <w:vAlign w:val="center"/>
          </w:tcPr>
          <w:p w14:paraId="4250BCA7" w14:textId="12F7A835" w:rsidR="00B92708" w:rsidRPr="00511085" w:rsidRDefault="00B92708" w:rsidP="00B92708">
            <w:pPr>
              <w:spacing w:after="0" w:line="240" w:lineRule="auto"/>
              <w:jc w:val="center"/>
              <w:rPr>
                <w:sz w:val="18"/>
                <w:szCs w:val="18"/>
              </w:rPr>
            </w:pPr>
            <w:r w:rsidRPr="00511085">
              <w:rPr>
                <w:rFonts w:ascii="Verdana" w:hAnsi="Verdana"/>
                <w:sz w:val="18"/>
                <w:szCs w:val="18"/>
              </w:rPr>
              <w:t>Doc a pdf.</w:t>
            </w:r>
          </w:p>
        </w:tc>
      </w:tr>
      <w:tr w:rsidR="00B92708" w:rsidRPr="00855D36" w14:paraId="3B6E0ECD" w14:textId="77777777" w:rsidTr="00410ACF">
        <w:trPr>
          <w:cantSplit/>
          <w:trHeight w:val="351"/>
        </w:trPr>
        <w:tc>
          <w:tcPr>
            <w:tcW w:w="1457" w:type="dxa"/>
            <w:gridSpan w:val="2"/>
            <w:vMerge/>
            <w:vAlign w:val="center"/>
          </w:tcPr>
          <w:p w14:paraId="0607B7C6" w14:textId="77777777" w:rsidR="00B92708" w:rsidRPr="00855D36" w:rsidRDefault="00B92708" w:rsidP="00B92708">
            <w:pPr>
              <w:spacing w:after="0" w:line="240" w:lineRule="auto"/>
              <w:rPr>
                <w:rFonts w:ascii="Verdana" w:hAnsi="Verdana"/>
                <w:b/>
                <w:bCs/>
                <w:smallCaps/>
                <w:sz w:val="18"/>
                <w:szCs w:val="18"/>
              </w:rPr>
            </w:pPr>
          </w:p>
        </w:tc>
        <w:tc>
          <w:tcPr>
            <w:tcW w:w="1254" w:type="dxa"/>
            <w:gridSpan w:val="2"/>
            <w:vMerge/>
            <w:vAlign w:val="center"/>
          </w:tcPr>
          <w:p w14:paraId="7121E784" w14:textId="77777777" w:rsidR="00B92708" w:rsidRPr="00855D36" w:rsidRDefault="00B92708" w:rsidP="00B92708">
            <w:pPr>
              <w:spacing w:after="0" w:line="240" w:lineRule="auto"/>
              <w:rPr>
                <w:rFonts w:ascii="Verdana" w:hAnsi="Verdana"/>
                <w:bCs/>
                <w:smallCaps/>
                <w:sz w:val="18"/>
                <w:szCs w:val="18"/>
              </w:rPr>
            </w:pPr>
          </w:p>
        </w:tc>
        <w:tc>
          <w:tcPr>
            <w:tcW w:w="1651" w:type="dxa"/>
            <w:gridSpan w:val="2"/>
            <w:vMerge/>
            <w:vAlign w:val="center"/>
          </w:tcPr>
          <w:p w14:paraId="3CBBA2D2" w14:textId="77777777" w:rsidR="00B92708" w:rsidRPr="00855D36" w:rsidRDefault="00B92708" w:rsidP="00B92708">
            <w:pPr>
              <w:spacing w:after="0" w:line="240" w:lineRule="auto"/>
              <w:jc w:val="center"/>
              <w:rPr>
                <w:rFonts w:ascii="Verdana" w:hAnsi="Verdana"/>
                <w:bCs/>
                <w:sz w:val="18"/>
                <w:szCs w:val="18"/>
              </w:rPr>
            </w:pPr>
          </w:p>
        </w:tc>
        <w:tc>
          <w:tcPr>
            <w:tcW w:w="3372" w:type="dxa"/>
            <w:gridSpan w:val="2"/>
            <w:vMerge/>
            <w:vAlign w:val="center"/>
          </w:tcPr>
          <w:p w14:paraId="0562337A" w14:textId="77777777" w:rsidR="00B92708" w:rsidRPr="00855D36" w:rsidRDefault="00B92708" w:rsidP="00B92708">
            <w:pPr>
              <w:spacing w:after="0" w:line="240" w:lineRule="auto"/>
              <w:jc w:val="center"/>
              <w:rPr>
                <w:rFonts w:ascii="Verdana" w:hAnsi="Verdana"/>
                <w:bCs/>
                <w:sz w:val="18"/>
                <w:szCs w:val="18"/>
              </w:rPr>
            </w:pPr>
          </w:p>
        </w:tc>
        <w:tc>
          <w:tcPr>
            <w:tcW w:w="1242" w:type="dxa"/>
            <w:vMerge/>
            <w:vAlign w:val="center"/>
          </w:tcPr>
          <w:p w14:paraId="235D72FD" w14:textId="77777777" w:rsidR="00B92708" w:rsidRPr="00855D36" w:rsidRDefault="00B92708" w:rsidP="00B92708">
            <w:pPr>
              <w:spacing w:after="0" w:line="240" w:lineRule="auto"/>
              <w:rPr>
                <w:rFonts w:ascii="Verdana" w:hAnsi="Verdana"/>
                <w:b/>
                <w:bCs/>
                <w:caps/>
                <w:sz w:val="18"/>
                <w:szCs w:val="18"/>
              </w:rPr>
            </w:pPr>
          </w:p>
        </w:tc>
        <w:tc>
          <w:tcPr>
            <w:tcW w:w="3073" w:type="dxa"/>
            <w:tcBorders>
              <w:top w:val="single" w:sz="4" w:space="0" w:color="auto"/>
              <w:bottom w:val="single" w:sz="4" w:space="0" w:color="auto"/>
            </w:tcBorders>
            <w:vAlign w:val="center"/>
          </w:tcPr>
          <w:p w14:paraId="41FCA2FD" w14:textId="77777777" w:rsidR="00B92708" w:rsidRDefault="00B92708" w:rsidP="00B92708">
            <w:r>
              <w:rPr>
                <w:rFonts w:ascii="Verdana" w:eastAsia="Verdana" w:hAnsi="Verdana" w:cs="Verdana"/>
                <w:highlight w:val="yellow"/>
              </w:rPr>
              <w:t>etiquealimen</w:t>
            </w:r>
            <w:r w:rsidRPr="00F92F19">
              <w:rPr>
                <w:rFonts w:ascii="Verdana" w:eastAsia="Verdana" w:hAnsi="Verdana" w:cs="Verdana"/>
                <w:highlight w:val="yellow"/>
              </w:rPr>
              <w:t>_u4</w:t>
            </w:r>
            <w:r>
              <w:rPr>
                <w:rFonts w:ascii="Verdana" w:eastAsia="Verdana" w:hAnsi="Verdana" w:cs="Verdana"/>
                <w:highlight w:val="yellow"/>
              </w:rPr>
              <w:t>.docx</w:t>
            </w:r>
          </w:p>
          <w:p w14:paraId="53111911" w14:textId="4FD1A31E" w:rsidR="00B92708" w:rsidRPr="00855D36" w:rsidRDefault="00B92708" w:rsidP="00B92708">
            <w:pPr>
              <w:spacing w:after="0" w:line="240" w:lineRule="auto"/>
              <w:rPr>
                <w:rFonts w:ascii="Verdana" w:eastAsia="Verdana" w:hAnsi="Verdana" w:cs="Arial"/>
                <w:b/>
                <w:sz w:val="18"/>
                <w:szCs w:val="18"/>
              </w:rPr>
            </w:pPr>
          </w:p>
        </w:tc>
        <w:tc>
          <w:tcPr>
            <w:tcW w:w="1392" w:type="dxa"/>
            <w:tcBorders>
              <w:top w:val="single" w:sz="4" w:space="0" w:color="auto"/>
              <w:bottom w:val="single" w:sz="4" w:space="0" w:color="auto"/>
            </w:tcBorders>
            <w:vAlign w:val="center"/>
          </w:tcPr>
          <w:p w14:paraId="51FB941D" w14:textId="1405A46C" w:rsidR="00B92708" w:rsidRPr="00511085" w:rsidRDefault="00B92708" w:rsidP="00B92708">
            <w:pPr>
              <w:spacing w:after="0" w:line="240" w:lineRule="auto"/>
              <w:jc w:val="center"/>
              <w:rPr>
                <w:sz w:val="18"/>
                <w:szCs w:val="18"/>
              </w:rPr>
            </w:pPr>
            <w:r w:rsidRPr="00511085">
              <w:rPr>
                <w:rFonts w:ascii="Verdana" w:hAnsi="Verdana"/>
                <w:sz w:val="18"/>
                <w:szCs w:val="18"/>
              </w:rPr>
              <w:t>Doc a pdf.</w:t>
            </w:r>
          </w:p>
        </w:tc>
      </w:tr>
      <w:tr w:rsidR="00B92708" w:rsidRPr="00855D36" w14:paraId="0507DA5E" w14:textId="77777777" w:rsidTr="00410ACF">
        <w:trPr>
          <w:cantSplit/>
          <w:trHeight w:val="351"/>
        </w:trPr>
        <w:tc>
          <w:tcPr>
            <w:tcW w:w="1457" w:type="dxa"/>
            <w:gridSpan w:val="2"/>
            <w:vMerge/>
            <w:vAlign w:val="center"/>
          </w:tcPr>
          <w:p w14:paraId="6A26380B" w14:textId="77777777" w:rsidR="00B92708" w:rsidRPr="00855D36" w:rsidRDefault="00B92708" w:rsidP="00B92708">
            <w:pPr>
              <w:spacing w:after="0" w:line="240" w:lineRule="auto"/>
              <w:rPr>
                <w:rFonts w:ascii="Verdana" w:hAnsi="Verdana"/>
                <w:b/>
                <w:bCs/>
                <w:smallCaps/>
                <w:sz w:val="18"/>
                <w:szCs w:val="18"/>
              </w:rPr>
            </w:pPr>
          </w:p>
        </w:tc>
        <w:tc>
          <w:tcPr>
            <w:tcW w:w="1254" w:type="dxa"/>
            <w:gridSpan w:val="2"/>
            <w:vMerge/>
            <w:vAlign w:val="center"/>
          </w:tcPr>
          <w:p w14:paraId="5740E180" w14:textId="77777777" w:rsidR="00B92708" w:rsidRPr="00855D36" w:rsidRDefault="00B92708" w:rsidP="00B92708">
            <w:pPr>
              <w:spacing w:after="0" w:line="240" w:lineRule="auto"/>
              <w:rPr>
                <w:rFonts w:ascii="Verdana" w:hAnsi="Verdana"/>
                <w:bCs/>
                <w:smallCaps/>
                <w:sz w:val="18"/>
                <w:szCs w:val="18"/>
              </w:rPr>
            </w:pPr>
          </w:p>
        </w:tc>
        <w:tc>
          <w:tcPr>
            <w:tcW w:w="1651" w:type="dxa"/>
            <w:gridSpan w:val="2"/>
            <w:vMerge/>
            <w:vAlign w:val="center"/>
          </w:tcPr>
          <w:p w14:paraId="6F17CDBA" w14:textId="77777777" w:rsidR="00B92708" w:rsidRPr="00855D36" w:rsidRDefault="00B92708" w:rsidP="00B92708">
            <w:pPr>
              <w:spacing w:after="0" w:line="240" w:lineRule="auto"/>
              <w:jc w:val="center"/>
              <w:rPr>
                <w:rFonts w:ascii="Verdana" w:hAnsi="Verdana"/>
                <w:bCs/>
                <w:sz w:val="18"/>
                <w:szCs w:val="18"/>
              </w:rPr>
            </w:pPr>
          </w:p>
        </w:tc>
        <w:tc>
          <w:tcPr>
            <w:tcW w:w="3372" w:type="dxa"/>
            <w:gridSpan w:val="2"/>
            <w:vMerge/>
            <w:vAlign w:val="center"/>
          </w:tcPr>
          <w:p w14:paraId="7F3C5DCA" w14:textId="77777777" w:rsidR="00B92708" w:rsidRPr="00855D36" w:rsidRDefault="00B92708" w:rsidP="00B92708">
            <w:pPr>
              <w:spacing w:after="0" w:line="240" w:lineRule="auto"/>
              <w:jc w:val="center"/>
              <w:rPr>
                <w:rFonts w:ascii="Verdana" w:hAnsi="Verdana"/>
                <w:bCs/>
                <w:sz w:val="18"/>
                <w:szCs w:val="18"/>
              </w:rPr>
            </w:pPr>
          </w:p>
        </w:tc>
        <w:tc>
          <w:tcPr>
            <w:tcW w:w="1242" w:type="dxa"/>
            <w:vMerge/>
            <w:vAlign w:val="center"/>
          </w:tcPr>
          <w:p w14:paraId="49E70D16" w14:textId="77777777" w:rsidR="00B92708" w:rsidRPr="00855D36" w:rsidRDefault="00B92708" w:rsidP="00B92708">
            <w:pPr>
              <w:spacing w:after="0" w:line="240" w:lineRule="auto"/>
              <w:rPr>
                <w:rFonts w:ascii="Verdana" w:hAnsi="Verdana"/>
                <w:b/>
                <w:bCs/>
                <w:caps/>
                <w:sz w:val="18"/>
                <w:szCs w:val="18"/>
              </w:rPr>
            </w:pPr>
          </w:p>
        </w:tc>
        <w:tc>
          <w:tcPr>
            <w:tcW w:w="3073" w:type="dxa"/>
            <w:tcBorders>
              <w:top w:val="single" w:sz="4" w:space="0" w:color="auto"/>
              <w:bottom w:val="single" w:sz="4" w:space="0" w:color="auto"/>
            </w:tcBorders>
            <w:vAlign w:val="center"/>
          </w:tcPr>
          <w:p w14:paraId="3AD1D571" w14:textId="77777777" w:rsidR="00B92708" w:rsidRDefault="00B92708" w:rsidP="00B92708">
            <w:r>
              <w:rPr>
                <w:rFonts w:ascii="Verdana" w:eastAsia="Verdana" w:hAnsi="Verdana" w:cs="Verdana"/>
                <w:highlight w:val="yellow"/>
              </w:rPr>
              <w:t>tratamientos</w:t>
            </w:r>
            <w:r w:rsidRPr="00F92F19">
              <w:rPr>
                <w:rFonts w:ascii="Verdana" w:eastAsia="Verdana" w:hAnsi="Verdana" w:cs="Verdana"/>
                <w:highlight w:val="yellow"/>
              </w:rPr>
              <w:t>_u4</w:t>
            </w:r>
            <w:r>
              <w:rPr>
                <w:rFonts w:ascii="Verdana" w:eastAsia="Verdana" w:hAnsi="Verdana" w:cs="Verdana"/>
                <w:highlight w:val="yellow"/>
              </w:rPr>
              <w:t>.docx</w:t>
            </w:r>
          </w:p>
          <w:p w14:paraId="3FEDE4D3" w14:textId="77777777" w:rsidR="00B92708" w:rsidRPr="00855D36" w:rsidRDefault="00B92708" w:rsidP="00B92708">
            <w:pPr>
              <w:spacing w:after="0" w:line="240" w:lineRule="auto"/>
              <w:rPr>
                <w:rFonts w:ascii="Verdana" w:eastAsia="Verdana" w:hAnsi="Verdana" w:cs="Arial"/>
                <w:b/>
                <w:sz w:val="18"/>
                <w:szCs w:val="18"/>
              </w:rPr>
            </w:pPr>
          </w:p>
        </w:tc>
        <w:tc>
          <w:tcPr>
            <w:tcW w:w="1392" w:type="dxa"/>
            <w:tcBorders>
              <w:top w:val="single" w:sz="4" w:space="0" w:color="auto"/>
              <w:bottom w:val="single" w:sz="4" w:space="0" w:color="auto"/>
            </w:tcBorders>
            <w:vAlign w:val="center"/>
          </w:tcPr>
          <w:p w14:paraId="247058B5" w14:textId="1EF627B9" w:rsidR="00B92708" w:rsidRPr="00511085" w:rsidRDefault="00B92708" w:rsidP="00B92708">
            <w:pPr>
              <w:spacing w:after="0" w:line="240" w:lineRule="auto"/>
              <w:jc w:val="center"/>
              <w:rPr>
                <w:sz w:val="18"/>
                <w:szCs w:val="18"/>
              </w:rPr>
            </w:pPr>
            <w:r w:rsidRPr="00511085">
              <w:rPr>
                <w:rFonts w:ascii="Verdana" w:hAnsi="Verdana"/>
                <w:sz w:val="18"/>
                <w:szCs w:val="18"/>
              </w:rPr>
              <w:t>Doc a pdf.</w:t>
            </w:r>
          </w:p>
        </w:tc>
      </w:tr>
      <w:tr w:rsidR="00B92708" w:rsidRPr="00855D36" w14:paraId="23160756" w14:textId="77777777" w:rsidTr="00410ACF">
        <w:trPr>
          <w:cantSplit/>
          <w:trHeight w:val="351"/>
        </w:trPr>
        <w:tc>
          <w:tcPr>
            <w:tcW w:w="1457" w:type="dxa"/>
            <w:gridSpan w:val="2"/>
            <w:vMerge/>
            <w:vAlign w:val="center"/>
          </w:tcPr>
          <w:p w14:paraId="313E8F90" w14:textId="77777777" w:rsidR="00B92708" w:rsidRPr="00855D36" w:rsidRDefault="00B92708" w:rsidP="00B92708">
            <w:pPr>
              <w:spacing w:after="0" w:line="240" w:lineRule="auto"/>
              <w:rPr>
                <w:rFonts w:ascii="Verdana" w:hAnsi="Verdana"/>
                <w:b/>
                <w:bCs/>
                <w:smallCaps/>
                <w:sz w:val="18"/>
                <w:szCs w:val="18"/>
              </w:rPr>
            </w:pPr>
          </w:p>
        </w:tc>
        <w:tc>
          <w:tcPr>
            <w:tcW w:w="1254" w:type="dxa"/>
            <w:gridSpan w:val="2"/>
            <w:vMerge/>
            <w:vAlign w:val="center"/>
          </w:tcPr>
          <w:p w14:paraId="48165A8F" w14:textId="77777777" w:rsidR="00B92708" w:rsidRPr="00855D36" w:rsidRDefault="00B92708" w:rsidP="00B92708">
            <w:pPr>
              <w:spacing w:after="0" w:line="240" w:lineRule="auto"/>
              <w:rPr>
                <w:rFonts w:ascii="Verdana" w:hAnsi="Verdana"/>
                <w:bCs/>
                <w:smallCaps/>
                <w:sz w:val="18"/>
                <w:szCs w:val="18"/>
              </w:rPr>
            </w:pPr>
          </w:p>
        </w:tc>
        <w:tc>
          <w:tcPr>
            <w:tcW w:w="1651" w:type="dxa"/>
            <w:gridSpan w:val="2"/>
            <w:vMerge/>
            <w:vAlign w:val="center"/>
          </w:tcPr>
          <w:p w14:paraId="1C9CF239" w14:textId="77777777" w:rsidR="00B92708" w:rsidRPr="00855D36" w:rsidRDefault="00B92708" w:rsidP="00B92708">
            <w:pPr>
              <w:spacing w:after="0" w:line="240" w:lineRule="auto"/>
              <w:jc w:val="center"/>
              <w:rPr>
                <w:rFonts w:ascii="Verdana" w:hAnsi="Verdana"/>
                <w:bCs/>
                <w:sz w:val="18"/>
                <w:szCs w:val="18"/>
              </w:rPr>
            </w:pPr>
          </w:p>
        </w:tc>
        <w:tc>
          <w:tcPr>
            <w:tcW w:w="3372" w:type="dxa"/>
            <w:gridSpan w:val="2"/>
            <w:vMerge/>
            <w:vAlign w:val="center"/>
          </w:tcPr>
          <w:p w14:paraId="4C05391E" w14:textId="77777777" w:rsidR="00B92708" w:rsidRPr="00855D36" w:rsidRDefault="00B92708" w:rsidP="00B92708">
            <w:pPr>
              <w:spacing w:after="0" w:line="240" w:lineRule="auto"/>
              <w:jc w:val="center"/>
              <w:rPr>
                <w:rFonts w:ascii="Verdana" w:hAnsi="Verdana"/>
                <w:bCs/>
                <w:sz w:val="18"/>
                <w:szCs w:val="18"/>
              </w:rPr>
            </w:pPr>
          </w:p>
        </w:tc>
        <w:tc>
          <w:tcPr>
            <w:tcW w:w="1242" w:type="dxa"/>
            <w:vMerge/>
            <w:vAlign w:val="center"/>
          </w:tcPr>
          <w:p w14:paraId="7F6D0784" w14:textId="77777777" w:rsidR="00B92708" w:rsidRPr="00855D36" w:rsidRDefault="00B92708" w:rsidP="00B92708">
            <w:pPr>
              <w:spacing w:after="0" w:line="240" w:lineRule="auto"/>
              <w:rPr>
                <w:rFonts w:ascii="Verdana" w:hAnsi="Verdana"/>
                <w:b/>
                <w:bCs/>
                <w:caps/>
                <w:sz w:val="18"/>
                <w:szCs w:val="18"/>
              </w:rPr>
            </w:pPr>
          </w:p>
        </w:tc>
        <w:tc>
          <w:tcPr>
            <w:tcW w:w="3073" w:type="dxa"/>
            <w:tcBorders>
              <w:top w:val="single" w:sz="4" w:space="0" w:color="auto"/>
              <w:bottom w:val="single" w:sz="4" w:space="0" w:color="auto"/>
            </w:tcBorders>
            <w:vAlign w:val="center"/>
          </w:tcPr>
          <w:p w14:paraId="14C64812" w14:textId="77777777" w:rsidR="00B92708" w:rsidRPr="00855D36" w:rsidRDefault="00B92708" w:rsidP="00B92708">
            <w:pPr>
              <w:spacing w:after="0" w:line="240" w:lineRule="auto"/>
              <w:rPr>
                <w:rFonts w:ascii="Verdana" w:eastAsia="Verdana" w:hAnsi="Verdana" w:cs="Arial"/>
                <w:b/>
                <w:sz w:val="18"/>
                <w:szCs w:val="18"/>
              </w:rPr>
            </w:pPr>
          </w:p>
        </w:tc>
        <w:tc>
          <w:tcPr>
            <w:tcW w:w="1392" w:type="dxa"/>
            <w:tcBorders>
              <w:top w:val="single" w:sz="4" w:space="0" w:color="auto"/>
              <w:bottom w:val="single" w:sz="4" w:space="0" w:color="auto"/>
            </w:tcBorders>
            <w:vAlign w:val="center"/>
          </w:tcPr>
          <w:p w14:paraId="15C78A6C" w14:textId="40DFD454" w:rsidR="00B92708" w:rsidRPr="00511085" w:rsidRDefault="00B92708" w:rsidP="00B92708">
            <w:pPr>
              <w:spacing w:after="0" w:line="240" w:lineRule="auto"/>
              <w:jc w:val="center"/>
              <w:rPr>
                <w:sz w:val="18"/>
                <w:szCs w:val="18"/>
              </w:rPr>
            </w:pPr>
          </w:p>
        </w:tc>
      </w:tr>
      <w:tr w:rsidR="00B92708" w:rsidRPr="00855D36" w14:paraId="0E0AC9FA" w14:textId="77777777" w:rsidTr="00410ACF">
        <w:trPr>
          <w:cantSplit/>
          <w:trHeight w:val="248"/>
        </w:trPr>
        <w:tc>
          <w:tcPr>
            <w:tcW w:w="1457" w:type="dxa"/>
            <w:gridSpan w:val="2"/>
            <w:vMerge w:val="restart"/>
            <w:shd w:val="clear" w:color="auto" w:fill="E6E6E6"/>
            <w:vAlign w:val="center"/>
          </w:tcPr>
          <w:p w14:paraId="083AA864"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Por buscar</w:t>
            </w:r>
          </w:p>
        </w:tc>
        <w:tc>
          <w:tcPr>
            <w:tcW w:w="1254" w:type="dxa"/>
            <w:gridSpan w:val="2"/>
            <w:vMerge w:val="restart"/>
            <w:vAlign w:val="center"/>
          </w:tcPr>
          <w:p w14:paraId="4D5AB69B" w14:textId="0579B472" w:rsidR="00B92708" w:rsidRPr="00855D36" w:rsidRDefault="00B92708" w:rsidP="00B92708">
            <w:pPr>
              <w:spacing w:after="0" w:line="240" w:lineRule="auto"/>
              <w:jc w:val="center"/>
              <w:rPr>
                <w:rFonts w:ascii="Verdana" w:hAnsi="Verdana"/>
                <w:b/>
                <w:bCs/>
                <w:smallCaps/>
                <w:sz w:val="18"/>
                <w:szCs w:val="18"/>
              </w:rPr>
            </w:pPr>
          </w:p>
        </w:tc>
        <w:tc>
          <w:tcPr>
            <w:tcW w:w="5023" w:type="dxa"/>
            <w:gridSpan w:val="4"/>
            <w:shd w:val="clear" w:color="auto" w:fill="E6E6E6"/>
            <w:vAlign w:val="center"/>
          </w:tcPr>
          <w:p w14:paraId="2C1C2D94"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Concepto / Tipo</w:t>
            </w:r>
          </w:p>
        </w:tc>
        <w:tc>
          <w:tcPr>
            <w:tcW w:w="1242" w:type="dxa"/>
            <w:vMerge w:val="restart"/>
            <w:shd w:val="clear" w:color="auto" w:fill="E6E6E6"/>
            <w:vAlign w:val="center"/>
          </w:tcPr>
          <w:p w14:paraId="500D555D"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Sitios</w:t>
            </w:r>
          </w:p>
        </w:tc>
        <w:tc>
          <w:tcPr>
            <w:tcW w:w="4465" w:type="dxa"/>
            <w:gridSpan w:val="2"/>
            <w:shd w:val="clear" w:color="auto" w:fill="E6E6E6"/>
            <w:vAlign w:val="center"/>
          </w:tcPr>
          <w:p w14:paraId="2A90BF62"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Dirección</w:t>
            </w:r>
          </w:p>
        </w:tc>
      </w:tr>
      <w:tr w:rsidR="00B92708" w:rsidRPr="00855D36" w14:paraId="246BA862" w14:textId="77777777" w:rsidTr="00410ACF">
        <w:trPr>
          <w:cantSplit/>
          <w:trHeight w:val="1176"/>
        </w:trPr>
        <w:tc>
          <w:tcPr>
            <w:tcW w:w="1457" w:type="dxa"/>
            <w:gridSpan w:val="2"/>
            <w:vMerge/>
            <w:vAlign w:val="center"/>
          </w:tcPr>
          <w:p w14:paraId="4EF33836" w14:textId="77777777" w:rsidR="00B92708" w:rsidRPr="00855D36" w:rsidRDefault="00B92708" w:rsidP="00B92708">
            <w:pPr>
              <w:spacing w:after="0" w:line="240" w:lineRule="auto"/>
              <w:rPr>
                <w:rFonts w:ascii="Verdana" w:hAnsi="Verdana"/>
                <w:b/>
                <w:bCs/>
                <w:smallCaps/>
                <w:sz w:val="18"/>
                <w:szCs w:val="18"/>
              </w:rPr>
            </w:pPr>
          </w:p>
        </w:tc>
        <w:tc>
          <w:tcPr>
            <w:tcW w:w="1254" w:type="dxa"/>
            <w:gridSpan w:val="2"/>
            <w:vMerge/>
            <w:vAlign w:val="center"/>
          </w:tcPr>
          <w:p w14:paraId="63C058E4" w14:textId="77777777" w:rsidR="00B92708" w:rsidRPr="00855D36" w:rsidRDefault="00B92708" w:rsidP="00B92708">
            <w:pPr>
              <w:spacing w:after="0" w:line="240" w:lineRule="auto"/>
              <w:rPr>
                <w:rFonts w:ascii="Verdana" w:hAnsi="Verdana"/>
                <w:bCs/>
                <w:smallCaps/>
                <w:sz w:val="18"/>
                <w:szCs w:val="18"/>
              </w:rPr>
            </w:pPr>
          </w:p>
        </w:tc>
        <w:tc>
          <w:tcPr>
            <w:tcW w:w="5023" w:type="dxa"/>
            <w:gridSpan w:val="4"/>
            <w:vAlign w:val="center"/>
          </w:tcPr>
          <w:p w14:paraId="651F0488" w14:textId="257E9DD5" w:rsidR="00B92708" w:rsidRPr="00855D36" w:rsidRDefault="00B92708" w:rsidP="00B92708">
            <w:pPr>
              <w:spacing w:after="0" w:line="240" w:lineRule="auto"/>
              <w:jc w:val="both"/>
              <w:rPr>
                <w:rFonts w:ascii="Verdana" w:hAnsi="Verdana"/>
                <w:b/>
                <w:bCs/>
                <w:sz w:val="18"/>
                <w:szCs w:val="18"/>
              </w:rPr>
            </w:pPr>
          </w:p>
        </w:tc>
        <w:tc>
          <w:tcPr>
            <w:tcW w:w="1242" w:type="dxa"/>
            <w:vMerge/>
            <w:vAlign w:val="center"/>
          </w:tcPr>
          <w:p w14:paraId="71FDD036" w14:textId="77777777" w:rsidR="00B92708" w:rsidRPr="00855D36" w:rsidRDefault="00B92708" w:rsidP="00B92708">
            <w:pPr>
              <w:spacing w:after="0" w:line="240" w:lineRule="auto"/>
              <w:rPr>
                <w:rFonts w:ascii="Verdana" w:hAnsi="Verdana"/>
                <w:b/>
                <w:bCs/>
                <w:smallCaps/>
                <w:sz w:val="18"/>
                <w:szCs w:val="18"/>
              </w:rPr>
            </w:pPr>
          </w:p>
        </w:tc>
        <w:tc>
          <w:tcPr>
            <w:tcW w:w="4465" w:type="dxa"/>
            <w:gridSpan w:val="2"/>
            <w:vAlign w:val="center"/>
          </w:tcPr>
          <w:p w14:paraId="31299CA8" w14:textId="77777777" w:rsidR="00B92708" w:rsidRPr="00855D36" w:rsidRDefault="00B92708" w:rsidP="00B92708">
            <w:pPr>
              <w:pStyle w:val="NormalWeb"/>
              <w:tabs>
                <w:tab w:val="left" w:pos="245"/>
              </w:tabs>
              <w:spacing w:before="0" w:after="0" w:afterAutospacing="0"/>
              <w:jc w:val="both"/>
              <w:rPr>
                <w:rFonts w:ascii="Verdana" w:hAnsi="Verdana"/>
                <w:kern w:val="2"/>
                <w:sz w:val="18"/>
                <w:szCs w:val="18"/>
                <w:lang w:eastAsia="en-US"/>
              </w:rPr>
            </w:pPr>
          </w:p>
        </w:tc>
      </w:tr>
      <w:tr w:rsidR="00B92708" w:rsidRPr="00855D36" w14:paraId="44171592" w14:textId="77777777" w:rsidTr="00410ACF">
        <w:trPr>
          <w:trHeight w:val="248"/>
        </w:trPr>
        <w:tc>
          <w:tcPr>
            <w:tcW w:w="5106" w:type="dxa"/>
            <w:gridSpan w:val="7"/>
            <w:shd w:val="clear" w:color="auto" w:fill="E6E6E6"/>
          </w:tcPr>
          <w:p w14:paraId="512778CA" w14:textId="77777777" w:rsidR="00B92708" w:rsidRPr="00855D36" w:rsidRDefault="00B92708" w:rsidP="00B92708">
            <w:pPr>
              <w:spacing w:after="0" w:line="240" w:lineRule="auto"/>
              <w:jc w:val="center"/>
              <w:rPr>
                <w:rFonts w:ascii="Verdana" w:hAnsi="Verdana"/>
                <w:b/>
                <w:bCs/>
                <w:sz w:val="18"/>
                <w:szCs w:val="18"/>
              </w:rPr>
            </w:pPr>
            <w:r w:rsidRPr="00855D36">
              <w:rPr>
                <w:rFonts w:ascii="Verdana" w:hAnsi="Verdana"/>
                <w:b/>
                <w:bCs/>
                <w:sz w:val="18"/>
                <w:szCs w:val="18"/>
              </w:rPr>
              <w:t xml:space="preserve">INTERACTIVOS </w:t>
            </w:r>
          </w:p>
        </w:tc>
        <w:tc>
          <w:tcPr>
            <w:tcW w:w="8335" w:type="dxa"/>
            <w:gridSpan w:val="4"/>
            <w:shd w:val="clear" w:color="auto" w:fill="E6E6E6"/>
          </w:tcPr>
          <w:p w14:paraId="7251B845" w14:textId="77777777" w:rsidR="00B92708" w:rsidRPr="00855D36" w:rsidRDefault="00B92708" w:rsidP="00B92708">
            <w:pPr>
              <w:spacing w:after="0" w:line="240" w:lineRule="auto"/>
              <w:jc w:val="center"/>
              <w:rPr>
                <w:rFonts w:ascii="Verdana" w:hAnsi="Verdana"/>
                <w:b/>
                <w:bCs/>
                <w:sz w:val="18"/>
                <w:szCs w:val="18"/>
              </w:rPr>
            </w:pPr>
            <w:r w:rsidRPr="00855D36">
              <w:rPr>
                <w:rFonts w:ascii="Verdana" w:hAnsi="Verdana"/>
                <w:b/>
                <w:bCs/>
                <w:sz w:val="18"/>
                <w:szCs w:val="18"/>
              </w:rPr>
              <w:t xml:space="preserve">OTROS </w:t>
            </w:r>
          </w:p>
        </w:tc>
      </w:tr>
      <w:tr w:rsidR="00B92708" w:rsidRPr="00855D36" w14:paraId="7606D229" w14:textId="77777777" w:rsidTr="00410ACF">
        <w:trPr>
          <w:trHeight w:val="248"/>
        </w:trPr>
        <w:tc>
          <w:tcPr>
            <w:tcW w:w="1411" w:type="dxa"/>
            <w:shd w:val="clear" w:color="auto" w:fill="E6E6E6"/>
            <w:vAlign w:val="center"/>
          </w:tcPr>
          <w:p w14:paraId="44A34819" w14:textId="77777777" w:rsidR="00B92708" w:rsidRPr="00855D36" w:rsidRDefault="00B92708" w:rsidP="00B92708">
            <w:pPr>
              <w:spacing w:after="0" w:line="240" w:lineRule="auto"/>
              <w:jc w:val="center"/>
              <w:rPr>
                <w:rFonts w:ascii="Verdana" w:hAnsi="Verdana"/>
                <w:b/>
                <w:bCs/>
                <w:sz w:val="18"/>
                <w:szCs w:val="18"/>
              </w:rPr>
            </w:pPr>
            <w:r w:rsidRPr="00855D36">
              <w:rPr>
                <w:rFonts w:ascii="Verdana" w:hAnsi="Verdana"/>
                <w:b/>
                <w:bCs/>
                <w:sz w:val="18"/>
                <w:szCs w:val="18"/>
              </w:rPr>
              <w:t>Tipo</w:t>
            </w:r>
          </w:p>
        </w:tc>
        <w:tc>
          <w:tcPr>
            <w:tcW w:w="1243" w:type="dxa"/>
            <w:gridSpan w:val="2"/>
            <w:shd w:val="clear" w:color="auto" w:fill="E6E6E6"/>
            <w:vAlign w:val="center"/>
          </w:tcPr>
          <w:p w14:paraId="4711BA8D" w14:textId="77777777" w:rsidR="00B92708" w:rsidRPr="00855D36" w:rsidRDefault="00B92708" w:rsidP="00B92708">
            <w:pPr>
              <w:spacing w:after="0" w:line="240" w:lineRule="auto"/>
              <w:jc w:val="center"/>
              <w:rPr>
                <w:rFonts w:ascii="Verdana" w:hAnsi="Verdana"/>
                <w:b/>
                <w:bCs/>
                <w:sz w:val="18"/>
                <w:szCs w:val="18"/>
              </w:rPr>
            </w:pPr>
            <w:r w:rsidRPr="00855D36">
              <w:rPr>
                <w:rFonts w:ascii="Verdana" w:hAnsi="Verdana"/>
                <w:b/>
                <w:bCs/>
                <w:sz w:val="18"/>
                <w:szCs w:val="18"/>
              </w:rPr>
              <w:t>Número</w:t>
            </w:r>
          </w:p>
        </w:tc>
        <w:tc>
          <w:tcPr>
            <w:tcW w:w="2452" w:type="dxa"/>
            <w:gridSpan w:val="4"/>
            <w:tcBorders>
              <w:bottom w:val="single" w:sz="4" w:space="0" w:color="000000"/>
            </w:tcBorders>
            <w:shd w:val="clear" w:color="auto" w:fill="E6E6E6"/>
            <w:vAlign w:val="center"/>
          </w:tcPr>
          <w:p w14:paraId="0E2E9A67" w14:textId="77777777" w:rsidR="00B92708" w:rsidRPr="00855D36" w:rsidRDefault="00B92708" w:rsidP="00B92708">
            <w:pPr>
              <w:spacing w:after="0" w:line="240" w:lineRule="auto"/>
              <w:jc w:val="center"/>
              <w:rPr>
                <w:rFonts w:ascii="Verdana" w:hAnsi="Verdana"/>
                <w:b/>
                <w:bCs/>
                <w:sz w:val="18"/>
                <w:szCs w:val="18"/>
              </w:rPr>
            </w:pPr>
            <w:r w:rsidRPr="00855D36">
              <w:rPr>
                <w:rFonts w:ascii="Verdana" w:hAnsi="Verdana"/>
                <w:b/>
                <w:bCs/>
                <w:sz w:val="18"/>
                <w:szCs w:val="18"/>
              </w:rPr>
              <w:t>Clave</w:t>
            </w:r>
          </w:p>
        </w:tc>
        <w:tc>
          <w:tcPr>
            <w:tcW w:w="8335" w:type="dxa"/>
            <w:gridSpan w:val="4"/>
            <w:vMerge w:val="restart"/>
            <w:vAlign w:val="center"/>
          </w:tcPr>
          <w:p w14:paraId="3EA08FC1" w14:textId="77777777" w:rsidR="00B92708" w:rsidRPr="00855D36" w:rsidRDefault="00B92708" w:rsidP="00B92708">
            <w:pPr>
              <w:widowControl w:val="0"/>
              <w:autoSpaceDE w:val="0"/>
              <w:autoSpaceDN w:val="0"/>
              <w:adjustRightInd w:val="0"/>
              <w:spacing w:after="0" w:line="240" w:lineRule="auto"/>
              <w:rPr>
                <w:rFonts w:ascii="Verdana" w:hAnsi="Verdana"/>
                <w:bCs/>
                <w:sz w:val="18"/>
                <w:szCs w:val="18"/>
                <w:highlight w:val="cyan"/>
              </w:rPr>
            </w:pPr>
          </w:p>
          <w:p w14:paraId="30B7A1CD" w14:textId="5BBBEFF2" w:rsidR="00B92708" w:rsidRDefault="00B92708" w:rsidP="00B92708">
            <w:pPr>
              <w:spacing w:after="0" w:line="240" w:lineRule="auto"/>
              <w:rPr>
                <w:rFonts w:ascii="Verdana" w:hAnsi="Verdana"/>
                <w:b/>
                <w:sz w:val="18"/>
                <w:szCs w:val="18"/>
                <w:highlight w:val="cyan"/>
              </w:rPr>
            </w:pPr>
            <w:r w:rsidRPr="00855D36">
              <w:rPr>
                <w:rFonts w:ascii="Verdana" w:hAnsi="Verdana"/>
                <w:b/>
                <w:sz w:val="18"/>
                <w:szCs w:val="18"/>
                <w:highlight w:val="cyan"/>
              </w:rPr>
              <w:t>Recurso Moodle:</w:t>
            </w:r>
            <w:r w:rsidRPr="00855D36">
              <w:rPr>
                <w:rFonts w:ascii="Verdana" w:hAnsi="Verdana"/>
                <w:bCs/>
                <w:sz w:val="18"/>
                <w:szCs w:val="18"/>
                <w:highlight w:val="cyan"/>
              </w:rPr>
              <w:t xml:space="preserve"> </w:t>
            </w:r>
            <w:r>
              <w:rPr>
                <w:rFonts w:ascii="Verdana" w:hAnsi="Verdana"/>
                <w:bCs/>
                <w:sz w:val="18"/>
                <w:szCs w:val="18"/>
                <w:highlight w:val="cyan"/>
              </w:rPr>
              <w:t>O</w:t>
            </w:r>
            <w:r w:rsidRPr="00855D36">
              <w:rPr>
                <w:rFonts w:ascii="Verdana" w:hAnsi="Verdana"/>
                <w:bCs/>
                <w:sz w:val="18"/>
                <w:szCs w:val="18"/>
                <w:highlight w:val="cyan"/>
              </w:rPr>
              <w:t xml:space="preserve">pción múltiple en incisos </w:t>
            </w:r>
            <w:r w:rsidRPr="00855D36">
              <w:rPr>
                <w:rFonts w:ascii="Verdana" w:hAnsi="Verdana"/>
                <w:b/>
                <w:sz w:val="18"/>
                <w:szCs w:val="18"/>
                <w:highlight w:val="cyan"/>
              </w:rPr>
              <w:t>(</w:t>
            </w:r>
            <w:r>
              <w:rPr>
                <w:rFonts w:ascii="Verdana" w:hAnsi="Verdana"/>
                <w:b/>
                <w:sz w:val="18"/>
                <w:szCs w:val="18"/>
                <w:highlight w:val="cyan"/>
              </w:rPr>
              <w:t>3)</w:t>
            </w:r>
          </w:p>
          <w:p w14:paraId="34ECA871" w14:textId="77777777" w:rsidR="00B92708" w:rsidRPr="00855D36" w:rsidRDefault="00B92708" w:rsidP="00B92708">
            <w:pPr>
              <w:rPr>
                <w:rFonts w:ascii="Verdana" w:hAnsi="Verdana"/>
                <w:bCs/>
                <w:sz w:val="18"/>
                <w:szCs w:val="18"/>
                <w:highlight w:val="cyan"/>
              </w:rPr>
            </w:pPr>
          </w:p>
        </w:tc>
      </w:tr>
      <w:tr w:rsidR="00B92708" w:rsidRPr="00855D36" w14:paraId="4267F396" w14:textId="77777777" w:rsidTr="00410ACF">
        <w:trPr>
          <w:cantSplit/>
          <w:trHeight w:val="559"/>
        </w:trPr>
        <w:tc>
          <w:tcPr>
            <w:tcW w:w="1411" w:type="dxa"/>
            <w:tcBorders>
              <w:bottom w:val="single" w:sz="6" w:space="0" w:color="000000"/>
            </w:tcBorders>
            <w:shd w:val="clear" w:color="auto" w:fill="E6E6E6"/>
            <w:vAlign w:val="center"/>
          </w:tcPr>
          <w:p w14:paraId="7EB96A4C"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Plantilla</w:t>
            </w:r>
          </w:p>
        </w:tc>
        <w:tc>
          <w:tcPr>
            <w:tcW w:w="1243" w:type="dxa"/>
            <w:gridSpan w:val="2"/>
            <w:tcBorders>
              <w:bottom w:val="single" w:sz="6" w:space="0" w:color="000000"/>
            </w:tcBorders>
            <w:vAlign w:val="center"/>
          </w:tcPr>
          <w:p w14:paraId="2A2FEC1B" w14:textId="6F5FF456" w:rsidR="00B92708" w:rsidRPr="00855D36" w:rsidRDefault="00B92708" w:rsidP="00B92708">
            <w:pPr>
              <w:spacing w:after="0" w:line="240" w:lineRule="auto"/>
              <w:jc w:val="center"/>
              <w:rPr>
                <w:rFonts w:ascii="Verdana" w:hAnsi="Verdana"/>
                <w:bCs/>
                <w:sz w:val="18"/>
                <w:szCs w:val="18"/>
              </w:rPr>
            </w:pPr>
            <w:r>
              <w:rPr>
                <w:rFonts w:ascii="Verdana" w:hAnsi="Verdana"/>
                <w:bCs/>
                <w:sz w:val="18"/>
                <w:szCs w:val="18"/>
              </w:rPr>
              <w:t>1</w:t>
            </w:r>
          </w:p>
        </w:tc>
        <w:tc>
          <w:tcPr>
            <w:tcW w:w="2452" w:type="dxa"/>
            <w:gridSpan w:val="4"/>
            <w:tcBorders>
              <w:bottom w:val="single" w:sz="6" w:space="0" w:color="000000"/>
            </w:tcBorders>
            <w:vAlign w:val="center"/>
          </w:tcPr>
          <w:p w14:paraId="0B81A373" w14:textId="3C42611E" w:rsidR="00B92708" w:rsidRPr="00855D36" w:rsidRDefault="00B92708" w:rsidP="00B92708">
            <w:pPr>
              <w:spacing w:after="0" w:line="240" w:lineRule="auto"/>
              <w:jc w:val="center"/>
              <w:rPr>
                <w:rFonts w:ascii="Verdana" w:hAnsi="Verdana"/>
                <w:bCs/>
                <w:smallCaps/>
                <w:sz w:val="18"/>
                <w:szCs w:val="18"/>
                <w:highlight w:val="cyan"/>
              </w:rPr>
            </w:pPr>
            <w:r>
              <w:rPr>
                <w:rFonts w:ascii="Verdana" w:hAnsi="Verdana"/>
                <w:bCs/>
                <w:smallCaps/>
                <w:sz w:val="18"/>
                <w:szCs w:val="18"/>
                <w:highlight w:val="cyan"/>
              </w:rPr>
              <w:t>RA07-24</w:t>
            </w:r>
          </w:p>
        </w:tc>
        <w:tc>
          <w:tcPr>
            <w:tcW w:w="8335" w:type="dxa"/>
            <w:gridSpan w:val="4"/>
            <w:vMerge/>
            <w:tcBorders>
              <w:bottom w:val="single" w:sz="6" w:space="0" w:color="000000"/>
            </w:tcBorders>
            <w:vAlign w:val="center"/>
          </w:tcPr>
          <w:p w14:paraId="07682BE0" w14:textId="77777777" w:rsidR="00B92708" w:rsidRPr="00855D36" w:rsidRDefault="00B92708" w:rsidP="00B92708">
            <w:pPr>
              <w:spacing w:after="0" w:line="240" w:lineRule="auto"/>
              <w:rPr>
                <w:rFonts w:ascii="Verdana" w:hAnsi="Verdana"/>
                <w:bCs/>
                <w:sz w:val="18"/>
                <w:szCs w:val="18"/>
                <w:highlight w:val="cyan"/>
              </w:rPr>
            </w:pPr>
          </w:p>
        </w:tc>
      </w:tr>
      <w:tr w:rsidR="00B92708" w:rsidRPr="00855D36" w14:paraId="3EECE02E" w14:textId="77777777" w:rsidTr="00410ACF">
        <w:trPr>
          <w:cantSplit/>
          <w:trHeight w:val="248"/>
        </w:trPr>
        <w:tc>
          <w:tcPr>
            <w:tcW w:w="1411" w:type="dxa"/>
            <w:vMerge w:val="restart"/>
            <w:shd w:val="clear" w:color="auto" w:fill="E6E6E6"/>
            <w:vAlign w:val="center"/>
          </w:tcPr>
          <w:p w14:paraId="28F898B6"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A la medida</w:t>
            </w:r>
          </w:p>
        </w:tc>
        <w:tc>
          <w:tcPr>
            <w:tcW w:w="1243" w:type="dxa"/>
            <w:gridSpan w:val="2"/>
            <w:vMerge w:val="restart"/>
            <w:vAlign w:val="center"/>
          </w:tcPr>
          <w:p w14:paraId="64074213" w14:textId="5EEC5ABA" w:rsidR="00B92708" w:rsidRPr="00855D36" w:rsidRDefault="00B92708" w:rsidP="00B92708">
            <w:pPr>
              <w:spacing w:after="0" w:line="240" w:lineRule="auto"/>
              <w:jc w:val="center"/>
              <w:rPr>
                <w:rFonts w:ascii="Verdana" w:hAnsi="Verdana"/>
                <w:bCs/>
                <w:smallCaps/>
                <w:sz w:val="18"/>
                <w:szCs w:val="18"/>
              </w:rPr>
            </w:pPr>
            <w:r>
              <w:rPr>
                <w:rFonts w:ascii="Verdana" w:hAnsi="Verdana"/>
                <w:bCs/>
                <w:smallCaps/>
                <w:sz w:val="18"/>
                <w:szCs w:val="18"/>
              </w:rPr>
              <w:t>1</w:t>
            </w:r>
          </w:p>
        </w:tc>
        <w:tc>
          <w:tcPr>
            <w:tcW w:w="2452" w:type="dxa"/>
            <w:gridSpan w:val="4"/>
            <w:shd w:val="clear" w:color="auto" w:fill="E6E6E6"/>
            <w:vAlign w:val="center"/>
          </w:tcPr>
          <w:p w14:paraId="057EC971" w14:textId="77777777" w:rsidR="00B92708" w:rsidRPr="00855D36" w:rsidRDefault="00B92708" w:rsidP="00B92708">
            <w:pPr>
              <w:spacing w:after="0" w:line="240" w:lineRule="auto"/>
              <w:jc w:val="center"/>
              <w:rPr>
                <w:rFonts w:ascii="Verdana" w:hAnsi="Verdana"/>
                <w:b/>
                <w:bCs/>
                <w:smallCaps/>
                <w:sz w:val="18"/>
                <w:szCs w:val="18"/>
              </w:rPr>
            </w:pPr>
            <w:r w:rsidRPr="00855D36">
              <w:rPr>
                <w:rFonts w:ascii="Verdana" w:hAnsi="Verdana"/>
                <w:b/>
                <w:bCs/>
                <w:sz w:val="18"/>
                <w:szCs w:val="18"/>
              </w:rPr>
              <w:t>Concepto</w:t>
            </w:r>
          </w:p>
        </w:tc>
        <w:tc>
          <w:tcPr>
            <w:tcW w:w="8335" w:type="dxa"/>
            <w:gridSpan w:val="4"/>
            <w:vMerge/>
            <w:vAlign w:val="center"/>
          </w:tcPr>
          <w:p w14:paraId="6C02B529" w14:textId="77777777" w:rsidR="00B92708" w:rsidRPr="00855D36" w:rsidRDefault="00B92708" w:rsidP="00B92708">
            <w:pPr>
              <w:spacing w:after="0" w:line="240" w:lineRule="auto"/>
              <w:rPr>
                <w:rFonts w:ascii="Verdana" w:hAnsi="Verdana"/>
                <w:bCs/>
                <w:sz w:val="18"/>
                <w:szCs w:val="18"/>
              </w:rPr>
            </w:pPr>
          </w:p>
        </w:tc>
      </w:tr>
      <w:tr w:rsidR="00B92708" w:rsidRPr="00855D36" w14:paraId="7E16B089" w14:textId="77777777" w:rsidTr="00410ACF">
        <w:trPr>
          <w:cantSplit/>
          <w:trHeight w:val="781"/>
        </w:trPr>
        <w:tc>
          <w:tcPr>
            <w:tcW w:w="1411" w:type="dxa"/>
            <w:vMerge/>
            <w:vAlign w:val="center"/>
          </w:tcPr>
          <w:p w14:paraId="206108F9" w14:textId="77777777" w:rsidR="00B92708" w:rsidRPr="00855D36" w:rsidRDefault="00B92708" w:rsidP="00B92708">
            <w:pPr>
              <w:spacing w:after="0" w:line="240" w:lineRule="auto"/>
              <w:rPr>
                <w:rFonts w:ascii="Verdana" w:hAnsi="Verdana"/>
                <w:b/>
                <w:bCs/>
                <w:smallCaps/>
                <w:sz w:val="18"/>
                <w:szCs w:val="18"/>
              </w:rPr>
            </w:pPr>
          </w:p>
        </w:tc>
        <w:tc>
          <w:tcPr>
            <w:tcW w:w="1243" w:type="dxa"/>
            <w:gridSpan w:val="2"/>
            <w:vMerge/>
            <w:vAlign w:val="center"/>
          </w:tcPr>
          <w:p w14:paraId="45A1FE24" w14:textId="77777777" w:rsidR="00B92708" w:rsidRPr="00855D36" w:rsidRDefault="00B92708" w:rsidP="00B92708">
            <w:pPr>
              <w:spacing w:after="0" w:line="240" w:lineRule="auto"/>
              <w:rPr>
                <w:rFonts w:ascii="Verdana" w:hAnsi="Verdana"/>
                <w:bCs/>
                <w:smallCaps/>
                <w:sz w:val="18"/>
                <w:szCs w:val="18"/>
              </w:rPr>
            </w:pPr>
          </w:p>
        </w:tc>
        <w:tc>
          <w:tcPr>
            <w:tcW w:w="2452" w:type="dxa"/>
            <w:gridSpan w:val="4"/>
            <w:vAlign w:val="center"/>
          </w:tcPr>
          <w:p w14:paraId="729F8211" w14:textId="7F29EC2E" w:rsidR="00B92708" w:rsidRPr="00855D36" w:rsidRDefault="00B92708" w:rsidP="00B92708">
            <w:pPr>
              <w:spacing w:after="0" w:line="240" w:lineRule="auto"/>
              <w:jc w:val="center"/>
              <w:rPr>
                <w:rFonts w:ascii="Verdana" w:hAnsi="Verdana"/>
                <w:b/>
                <w:sz w:val="18"/>
                <w:szCs w:val="18"/>
                <w:highlight w:val="cyan"/>
              </w:rPr>
            </w:pPr>
            <w:r w:rsidRPr="00F847AD">
              <w:rPr>
                <w:rFonts w:ascii="Verdana" w:hAnsi="Verdana"/>
                <w:b/>
                <w:sz w:val="18"/>
                <w:szCs w:val="18"/>
                <w:highlight w:val="green"/>
              </w:rPr>
              <w:t>Infograf</w:t>
            </w:r>
            <w:r>
              <w:rPr>
                <w:rFonts w:ascii="Verdana" w:hAnsi="Verdana"/>
                <w:b/>
                <w:sz w:val="18"/>
                <w:szCs w:val="18"/>
                <w:highlight w:val="green"/>
              </w:rPr>
              <w:t>ía</w:t>
            </w:r>
            <w:r w:rsidRPr="00F847AD">
              <w:rPr>
                <w:rFonts w:ascii="Verdana" w:hAnsi="Verdana"/>
                <w:b/>
                <w:sz w:val="18"/>
                <w:szCs w:val="18"/>
                <w:highlight w:val="green"/>
              </w:rPr>
              <w:t xml:space="preserve">: </w:t>
            </w:r>
            <w:r>
              <w:rPr>
                <w:rFonts w:ascii="Verdana" w:hAnsi="Verdana" w:cs="Arial"/>
                <w:bCs/>
                <w:noProof/>
                <w:sz w:val="18"/>
                <w:szCs w:val="18"/>
                <w:highlight w:val="green"/>
              </w:rPr>
              <w:t>edupaciente</w:t>
            </w:r>
            <w:r w:rsidRPr="00F847AD">
              <w:rPr>
                <w:rFonts w:ascii="Verdana" w:hAnsi="Verdana" w:cs="Arial"/>
                <w:bCs/>
                <w:noProof/>
                <w:sz w:val="18"/>
                <w:szCs w:val="18"/>
                <w:highlight w:val="green"/>
              </w:rPr>
              <w:t>_u</w:t>
            </w:r>
            <w:r>
              <w:rPr>
                <w:rFonts w:ascii="Verdana" w:hAnsi="Verdana" w:cs="Arial"/>
                <w:bCs/>
                <w:noProof/>
                <w:sz w:val="18"/>
                <w:szCs w:val="18"/>
                <w:highlight w:val="green"/>
              </w:rPr>
              <w:t>4</w:t>
            </w:r>
            <w:r w:rsidRPr="00F847AD">
              <w:rPr>
                <w:rFonts w:ascii="Verdana" w:hAnsi="Verdana" w:cs="Arial"/>
                <w:bCs/>
                <w:noProof/>
                <w:sz w:val="18"/>
                <w:szCs w:val="18"/>
                <w:highlight w:val="green"/>
              </w:rPr>
              <w:t>.</w:t>
            </w:r>
            <w:r>
              <w:rPr>
                <w:rFonts w:ascii="Verdana" w:hAnsi="Verdana" w:cs="Arial"/>
                <w:bCs/>
                <w:noProof/>
                <w:sz w:val="18"/>
                <w:szCs w:val="18"/>
                <w:highlight w:val="green"/>
              </w:rPr>
              <w:t>ppt</w:t>
            </w:r>
          </w:p>
        </w:tc>
        <w:tc>
          <w:tcPr>
            <w:tcW w:w="8335" w:type="dxa"/>
            <w:gridSpan w:val="4"/>
            <w:vMerge/>
            <w:vAlign w:val="center"/>
          </w:tcPr>
          <w:p w14:paraId="6C4DC1F4" w14:textId="77777777" w:rsidR="00B92708" w:rsidRPr="00855D36" w:rsidRDefault="00B92708" w:rsidP="00B92708">
            <w:pPr>
              <w:spacing w:after="0" w:line="240" w:lineRule="auto"/>
              <w:rPr>
                <w:rFonts w:ascii="Verdana" w:hAnsi="Verdana"/>
                <w:bCs/>
                <w:sz w:val="18"/>
                <w:szCs w:val="18"/>
              </w:rPr>
            </w:pPr>
          </w:p>
        </w:tc>
      </w:tr>
    </w:tbl>
    <w:p w14:paraId="4984A61F" w14:textId="77777777" w:rsidR="009D7F27" w:rsidRDefault="009D7F27" w:rsidP="009D7F27">
      <w:pPr>
        <w:tabs>
          <w:tab w:val="left" w:pos="9105"/>
        </w:tabs>
        <w:rPr>
          <w:rFonts w:ascii="Verdana" w:hAnsi="Verdana"/>
        </w:rPr>
      </w:pPr>
    </w:p>
    <w:tbl>
      <w:tblPr>
        <w:tblStyle w:val="Tablaconcuadrcula"/>
        <w:tblW w:w="5235" w:type="pct"/>
        <w:tblLayout w:type="fixed"/>
        <w:tblLook w:val="04A0" w:firstRow="1" w:lastRow="0" w:firstColumn="1" w:lastColumn="0" w:noHBand="0" w:noVBand="1"/>
      </w:tblPr>
      <w:tblGrid>
        <w:gridCol w:w="2253"/>
        <w:gridCol w:w="4368"/>
        <w:gridCol w:w="2957"/>
        <w:gridCol w:w="4734"/>
      </w:tblGrid>
      <w:tr w:rsidR="003677AE" w:rsidRPr="004C197F" w14:paraId="04F0375C" w14:textId="2A6AF14D" w:rsidTr="001C7858">
        <w:tc>
          <w:tcPr>
            <w:tcW w:w="5000" w:type="pct"/>
            <w:gridSpan w:val="4"/>
            <w:shd w:val="clear" w:color="auto" w:fill="BFBFBF" w:themeFill="background1" w:themeFillShade="BF"/>
          </w:tcPr>
          <w:p w14:paraId="63B7E379" w14:textId="7D86FAD0" w:rsidR="003677AE" w:rsidRPr="00217A34" w:rsidRDefault="003677AE" w:rsidP="00CA2156">
            <w:pPr>
              <w:jc w:val="center"/>
              <w:rPr>
                <w:rFonts w:ascii="Verdana" w:hAnsi="Verdana"/>
                <w:b/>
                <w:bCs/>
                <w:sz w:val="26"/>
                <w:szCs w:val="26"/>
              </w:rPr>
            </w:pPr>
            <w:r w:rsidRPr="00217A34">
              <w:rPr>
                <w:rFonts w:ascii="Verdana" w:hAnsi="Verdana"/>
                <w:b/>
                <w:bCs/>
                <w:sz w:val="26"/>
                <w:szCs w:val="26"/>
              </w:rPr>
              <w:t xml:space="preserve">UNIDAD </w:t>
            </w:r>
            <w:r w:rsidR="001F5ADF" w:rsidRPr="00217A34">
              <w:rPr>
                <w:rFonts w:ascii="Verdana" w:hAnsi="Verdana"/>
                <w:b/>
                <w:bCs/>
                <w:sz w:val="26"/>
                <w:szCs w:val="26"/>
              </w:rPr>
              <w:t>4</w:t>
            </w:r>
          </w:p>
        </w:tc>
      </w:tr>
      <w:tr w:rsidR="003677AE" w:rsidRPr="004C197F" w14:paraId="297AED9F" w14:textId="209E8442" w:rsidTr="001C7858">
        <w:tc>
          <w:tcPr>
            <w:tcW w:w="787" w:type="pct"/>
            <w:tcBorders>
              <w:bottom w:val="single" w:sz="4" w:space="0" w:color="auto"/>
            </w:tcBorders>
            <w:shd w:val="clear" w:color="auto" w:fill="D9D9D9" w:themeFill="background1" w:themeFillShade="D9"/>
          </w:tcPr>
          <w:p w14:paraId="0E886E33" w14:textId="77777777" w:rsidR="003677AE" w:rsidRPr="004C197F" w:rsidRDefault="003677AE" w:rsidP="00CA2156">
            <w:pPr>
              <w:jc w:val="center"/>
              <w:rPr>
                <w:rFonts w:ascii="Verdana" w:hAnsi="Verdana"/>
                <w:b/>
                <w:bCs/>
              </w:rPr>
            </w:pPr>
            <w:r w:rsidRPr="004C197F">
              <w:rPr>
                <w:rFonts w:ascii="Verdana" w:hAnsi="Verdana"/>
                <w:b/>
                <w:bCs/>
              </w:rPr>
              <w:t>Componente</w:t>
            </w:r>
          </w:p>
        </w:tc>
        <w:tc>
          <w:tcPr>
            <w:tcW w:w="4213" w:type="pct"/>
            <w:gridSpan w:val="3"/>
            <w:shd w:val="clear" w:color="auto" w:fill="D9D9D9" w:themeFill="background1" w:themeFillShade="D9"/>
            <w:vAlign w:val="center"/>
          </w:tcPr>
          <w:p w14:paraId="7C448FA5" w14:textId="5D6D0693" w:rsidR="003677AE" w:rsidRPr="004C197F" w:rsidRDefault="003677AE" w:rsidP="00CA2156">
            <w:pPr>
              <w:jc w:val="center"/>
              <w:rPr>
                <w:rFonts w:ascii="Verdana" w:hAnsi="Verdana"/>
                <w:b/>
                <w:bCs/>
              </w:rPr>
            </w:pPr>
            <w:r w:rsidRPr="004C197F">
              <w:rPr>
                <w:rFonts w:ascii="Verdana" w:hAnsi="Verdana"/>
                <w:b/>
                <w:bCs/>
              </w:rPr>
              <w:t>Desarrollo</w:t>
            </w:r>
          </w:p>
        </w:tc>
      </w:tr>
      <w:tr w:rsidR="003677AE" w:rsidRPr="004C197F" w14:paraId="4E590496" w14:textId="6D47AB91" w:rsidTr="001C7858">
        <w:tc>
          <w:tcPr>
            <w:tcW w:w="787" w:type="pct"/>
            <w:shd w:val="clear" w:color="auto" w:fill="D9D9D9" w:themeFill="background1" w:themeFillShade="D9"/>
          </w:tcPr>
          <w:p w14:paraId="6BFAB0D5" w14:textId="77777777" w:rsidR="003677AE" w:rsidRPr="004C197F" w:rsidRDefault="003677AE" w:rsidP="00CA2156">
            <w:pPr>
              <w:rPr>
                <w:rFonts w:ascii="Verdana" w:hAnsi="Verdana"/>
                <w:b/>
                <w:bCs/>
              </w:rPr>
            </w:pPr>
            <w:r w:rsidRPr="004C197F">
              <w:rPr>
                <w:rFonts w:ascii="Verdana" w:hAnsi="Verdana"/>
                <w:b/>
                <w:bCs/>
              </w:rPr>
              <w:t>Nombre del curso</w:t>
            </w:r>
          </w:p>
        </w:tc>
        <w:tc>
          <w:tcPr>
            <w:tcW w:w="4213" w:type="pct"/>
            <w:gridSpan w:val="3"/>
          </w:tcPr>
          <w:p w14:paraId="718DD8FA" w14:textId="30C70A3F" w:rsidR="003677AE" w:rsidRPr="004C197F" w:rsidRDefault="002F6560" w:rsidP="00CA2156">
            <w:pPr>
              <w:rPr>
                <w:rFonts w:ascii="Verdana" w:hAnsi="Verdana"/>
              </w:rPr>
            </w:pPr>
            <w:r w:rsidRPr="004C197F">
              <w:rPr>
                <w:rFonts w:ascii="Verdana" w:eastAsia="Times New Roman" w:hAnsi="Verdana" w:cs="Arial"/>
                <w:kern w:val="0"/>
                <w:lang w:eastAsia="es-MX"/>
                <w14:ligatures w14:val="none"/>
              </w:rPr>
              <w:t xml:space="preserve">Alergia </w:t>
            </w:r>
            <w:r w:rsidR="009916F5">
              <w:rPr>
                <w:rFonts w:ascii="Verdana" w:eastAsia="Times New Roman" w:hAnsi="Verdana" w:cs="Arial"/>
                <w:kern w:val="0"/>
                <w:lang w:eastAsia="es-MX"/>
                <w14:ligatures w14:val="none"/>
              </w:rPr>
              <w:t>A</w:t>
            </w:r>
            <w:r w:rsidRPr="004C197F">
              <w:rPr>
                <w:rFonts w:ascii="Verdana" w:eastAsia="Times New Roman" w:hAnsi="Verdana" w:cs="Arial"/>
                <w:kern w:val="0"/>
                <w:lang w:eastAsia="es-MX"/>
                <w14:ligatures w14:val="none"/>
              </w:rPr>
              <w:t>limentaria</w:t>
            </w:r>
          </w:p>
        </w:tc>
      </w:tr>
      <w:tr w:rsidR="003677AE" w:rsidRPr="004C197F" w14:paraId="2961ED33" w14:textId="69C9E009" w:rsidTr="001C7858">
        <w:tc>
          <w:tcPr>
            <w:tcW w:w="787" w:type="pct"/>
            <w:shd w:val="clear" w:color="auto" w:fill="D9D9D9" w:themeFill="background1" w:themeFillShade="D9"/>
          </w:tcPr>
          <w:p w14:paraId="6836A67C" w14:textId="76609903" w:rsidR="003677AE" w:rsidRPr="004C197F" w:rsidRDefault="003677AE" w:rsidP="00CA2156">
            <w:pPr>
              <w:rPr>
                <w:rFonts w:ascii="Verdana" w:hAnsi="Verdana"/>
                <w:b/>
                <w:bCs/>
              </w:rPr>
            </w:pPr>
            <w:r w:rsidRPr="004C197F">
              <w:rPr>
                <w:rFonts w:ascii="Verdana" w:hAnsi="Verdana"/>
                <w:b/>
                <w:bCs/>
              </w:rPr>
              <w:t>Nombre de la unidad</w:t>
            </w:r>
          </w:p>
        </w:tc>
        <w:tc>
          <w:tcPr>
            <w:tcW w:w="4213" w:type="pct"/>
            <w:gridSpan w:val="3"/>
          </w:tcPr>
          <w:p w14:paraId="00A4A4CC" w14:textId="0AF1416F" w:rsidR="003677AE" w:rsidRPr="004C197F" w:rsidRDefault="00C3664B" w:rsidP="00CA2156">
            <w:pPr>
              <w:rPr>
                <w:rFonts w:ascii="Verdana" w:hAnsi="Verdana"/>
                <w:b/>
                <w:bCs/>
              </w:rPr>
            </w:pPr>
            <w:r>
              <w:rPr>
                <w:rFonts w:ascii="Verdana" w:eastAsia="Times New Roman" w:hAnsi="Verdana" w:cs="Arial"/>
                <w:color w:val="000000"/>
                <w:kern w:val="0"/>
                <w:lang w:eastAsia="es-MX"/>
                <w14:ligatures w14:val="none"/>
              </w:rPr>
              <w:t xml:space="preserve">Unidad 4. </w:t>
            </w:r>
            <w:r w:rsidR="00065A9A" w:rsidRPr="004C197F">
              <w:rPr>
                <w:rFonts w:ascii="Verdana" w:eastAsia="Times New Roman" w:hAnsi="Verdana" w:cs="Arial"/>
                <w:color w:val="000000"/>
                <w:kern w:val="0"/>
                <w:lang w:eastAsia="es-MX"/>
                <w14:ligatures w14:val="none"/>
              </w:rPr>
              <w:t xml:space="preserve">Tratamiento de </w:t>
            </w:r>
            <w:r w:rsidR="009E0B33" w:rsidRPr="007B5BEC">
              <w:rPr>
                <w:rFonts w:ascii="Verdana" w:eastAsia="Times New Roman" w:hAnsi="Verdana" w:cs="Arial"/>
                <w:color w:val="000000"/>
                <w:kern w:val="0"/>
                <w:lang w:eastAsia="es-MX"/>
                <w14:ligatures w14:val="none"/>
              </w:rPr>
              <w:t>la</w:t>
            </w:r>
            <w:r w:rsidR="009E0B33">
              <w:rPr>
                <w:rFonts w:ascii="Verdana" w:eastAsia="Times New Roman" w:hAnsi="Verdana" w:cs="Arial"/>
                <w:color w:val="000000"/>
                <w:kern w:val="0"/>
                <w:lang w:eastAsia="es-MX"/>
                <w14:ligatures w14:val="none"/>
              </w:rPr>
              <w:t xml:space="preserve"> </w:t>
            </w:r>
            <w:r w:rsidR="009916F5">
              <w:rPr>
                <w:rFonts w:ascii="Verdana" w:eastAsia="Times New Roman" w:hAnsi="Verdana" w:cs="Arial"/>
                <w:color w:val="000000"/>
                <w:kern w:val="0"/>
                <w:lang w:eastAsia="es-MX"/>
                <w14:ligatures w14:val="none"/>
              </w:rPr>
              <w:t>A</w:t>
            </w:r>
            <w:r w:rsidR="00065A9A" w:rsidRPr="004C197F">
              <w:rPr>
                <w:rFonts w:ascii="Verdana" w:eastAsia="Times New Roman" w:hAnsi="Verdana" w:cs="Arial"/>
                <w:color w:val="000000"/>
                <w:kern w:val="0"/>
                <w:lang w:eastAsia="es-MX"/>
                <w14:ligatures w14:val="none"/>
              </w:rPr>
              <w:t xml:space="preserve">lergia </w:t>
            </w:r>
            <w:r w:rsidR="00934103">
              <w:rPr>
                <w:rFonts w:ascii="Verdana" w:eastAsia="Times New Roman" w:hAnsi="Verdana" w:cs="Arial"/>
                <w:color w:val="000000"/>
                <w:kern w:val="0"/>
                <w:lang w:eastAsia="es-MX"/>
                <w14:ligatures w14:val="none"/>
              </w:rPr>
              <w:t>A</w:t>
            </w:r>
            <w:r w:rsidR="00065A9A" w:rsidRPr="004C197F">
              <w:rPr>
                <w:rFonts w:ascii="Verdana" w:eastAsia="Times New Roman" w:hAnsi="Verdana" w:cs="Arial"/>
                <w:color w:val="000000"/>
                <w:kern w:val="0"/>
                <w:lang w:eastAsia="es-MX"/>
                <w14:ligatures w14:val="none"/>
              </w:rPr>
              <w:t>limentaria</w:t>
            </w:r>
          </w:p>
        </w:tc>
      </w:tr>
      <w:tr w:rsidR="003677AE" w:rsidRPr="004C197F" w14:paraId="36F3EC1A" w14:textId="4752CC53" w:rsidTr="001C7858">
        <w:tc>
          <w:tcPr>
            <w:tcW w:w="787" w:type="pct"/>
            <w:shd w:val="clear" w:color="auto" w:fill="D9D9D9" w:themeFill="background1" w:themeFillShade="D9"/>
          </w:tcPr>
          <w:p w14:paraId="6FD738AD" w14:textId="77777777" w:rsidR="003677AE" w:rsidRPr="004C197F" w:rsidRDefault="003677AE" w:rsidP="00CA2156">
            <w:pPr>
              <w:rPr>
                <w:rFonts w:ascii="Verdana" w:hAnsi="Verdana"/>
                <w:b/>
                <w:bCs/>
              </w:rPr>
            </w:pPr>
            <w:r w:rsidRPr="004C197F">
              <w:rPr>
                <w:rFonts w:ascii="Verdana" w:hAnsi="Verdana"/>
                <w:b/>
                <w:bCs/>
              </w:rPr>
              <w:t>Introducción</w:t>
            </w:r>
          </w:p>
        </w:tc>
        <w:tc>
          <w:tcPr>
            <w:tcW w:w="4213" w:type="pct"/>
            <w:gridSpan w:val="3"/>
          </w:tcPr>
          <w:p w14:paraId="19F838E7" w14:textId="58FBE32A" w:rsidR="002F7631" w:rsidRDefault="00C80531" w:rsidP="00C3664B">
            <w:pPr>
              <w:tabs>
                <w:tab w:val="num" w:pos="720"/>
              </w:tabs>
              <w:jc w:val="both"/>
              <w:rPr>
                <w:rFonts w:ascii="Verdana" w:hAnsi="Verdana"/>
              </w:rPr>
            </w:pPr>
            <w:bookmarkStart w:id="0" w:name="_Hlk193469293"/>
            <w:bookmarkStart w:id="1" w:name="_Hlk192759340"/>
            <w:r>
              <w:rPr>
                <w:rFonts w:ascii="Verdana" w:hAnsi="Verdana"/>
              </w:rPr>
              <w:t>En este</w:t>
            </w:r>
            <w:r w:rsidR="00CA2156">
              <w:rPr>
                <w:rFonts w:ascii="Verdana" w:hAnsi="Verdana"/>
              </w:rPr>
              <w:t xml:space="preserve"> </w:t>
            </w:r>
            <w:r>
              <w:rPr>
                <w:rFonts w:ascii="Verdana" w:hAnsi="Verdana"/>
              </w:rPr>
              <w:t>curso</w:t>
            </w:r>
            <w:r w:rsidR="00C3664B">
              <w:rPr>
                <w:rFonts w:ascii="Verdana" w:hAnsi="Verdana"/>
              </w:rPr>
              <w:t>,</w:t>
            </w:r>
            <w:r w:rsidR="002F7631" w:rsidRPr="009F53D9">
              <w:rPr>
                <w:rFonts w:ascii="Verdana" w:hAnsi="Verdana"/>
              </w:rPr>
              <w:t xml:space="preserve"> </w:t>
            </w:r>
            <w:r w:rsidR="00CA2156">
              <w:rPr>
                <w:rFonts w:ascii="Verdana" w:hAnsi="Verdana"/>
              </w:rPr>
              <w:t>se abordarán</w:t>
            </w:r>
            <w:r w:rsidR="002F7631" w:rsidRPr="009F53D9">
              <w:rPr>
                <w:rFonts w:ascii="Verdana" w:hAnsi="Verdana"/>
              </w:rPr>
              <w:t xml:space="preserve"> </w:t>
            </w:r>
            <w:r w:rsidR="002F7631">
              <w:rPr>
                <w:rFonts w:ascii="Verdana" w:hAnsi="Verdana"/>
              </w:rPr>
              <w:t>e</w:t>
            </w:r>
            <w:r w:rsidR="002F7631" w:rsidRPr="009F53D9">
              <w:rPr>
                <w:rFonts w:ascii="Verdana" w:hAnsi="Verdana"/>
              </w:rPr>
              <w:t xml:space="preserve">strategias </w:t>
            </w:r>
            <w:r w:rsidR="002F7631">
              <w:rPr>
                <w:rFonts w:ascii="Verdana" w:hAnsi="Verdana"/>
              </w:rPr>
              <w:t xml:space="preserve">específicas </w:t>
            </w:r>
            <w:r w:rsidR="002F7631" w:rsidRPr="009F53D9">
              <w:rPr>
                <w:rFonts w:ascii="Verdana" w:hAnsi="Verdana"/>
              </w:rPr>
              <w:t xml:space="preserve">para la eliminación segura y efectiva de </w:t>
            </w:r>
            <w:r w:rsidR="00CA2156">
              <w:rPr>
                <w:rFonts w:ascii="Verdana" w:hAnsi="Verdana"/>
              </w:rPr>
              <w:t>ciertos alimentos. Asimismo,</w:t>
            </w:r>
            <w:r w:rsidR="002F7631">
              <w:rPr>
                <w:rFonts w:ascii="Verdana" w:hAnsi="Verdana"/>
              </w:rPr>
              <w:t xml:space="preserve"> se describirá</w:t>
            </w:r>
            <w:r w:rsidR="00CA2156">
              <w:rPr>
                <w:rFonts w:ascii="Verdana" w:hAnsi="Verdana"/>
              </w:rPr>
              <w:t>n</w:t>
            </w:r>
            <w:r w:rsidR="002F7631">
              <w:rPr>
                <w:rFonts w:ascii="Verdana" w:hAnsi="Verdana"/>
              </w:rPr>
              <w:t xml:space="preserve"> los efectos inmunológicos de los prebióticos y probióticos y</w:t>
            </w:r>
            <w:r w:rsidR="00CA2156">
              <w:rPr>
                <w:rFonts w:ascii="Verdana" w:hAnsi="Verdana"/>
              </w:rPr>
              <w:t>,</w:t>
            </w:r>
            <w:r w:rsidR="002F7631">
              <w:rPr>
                <w:rFonts w:ascii="Verdana" w:hAnsi="Verdana"/>
              </w:rPr>
              <w:t xml:space="preserve"> por tanto</w:t>
            </w:r>
            <w:r w:rsidR="00CA2156">
              <w:rPr>
                <w:rFonts w:ascii="Verdana" w:hAnsi="Verdana"/>
              </w:rPr>
              <w:t>,</w:t>
            </w:r>
            <w:r w:rsidR="002F7631">
              <w:rPr>
                <w:rFonts w:ascii="Verdana" w:hAnsi="Verdana"/>
              </w:rPr>
              <w:t xml:space="preserve"> su </w:t>
            </w:r>
            <w:r w:rsidR="002F7631" w:rsidRPr="009F53D9">
              <w:rPr>
                <w:rFonts w:ascii="Verdana" w:hAnsi="Verdana"/>
              </w:rPr>
              <w:t xml:space="preserve">potencial </w:t>
            </w:r>
            <w:r w:rsidR="00CA2156">
              <w:rPr>
                <w:rFonts w:ascii="Verdana" w:hAnsi="Verdana"/>
              </w:rPr>
              <w:t>contribución</w:t>
            </w:r>
            <w:r w:rsidR="002F7631" w:rsidRPr="009F53D9">
              <w:rPr>
                <w:rFonts w:ascii="Verdana" w:hAnsi="Verdana"/>
              </w:rPr>
              <w:t xml:space="preserve"> en el mane</w:t>
            </w:r>
            <w:r w:rsidR="00CA2156">
              <w:rPr>
                <w:rFonts w:ascii="Verdana" w:hAnsi="Verdana"/>
              </w:rPr>
              <w:t>jo de las alergias alimentarias, así como</w:t>
            </w:r>
            <w:r w:rsidR="002F7631">
              <w:rPr>
                <w:rFonts w:ascii="Verdana" w:hAnsi="Verdana"/>
              </w:rPr>
              <w:t xml:space="preserve"> algunas herramientas </w:t>
            </w:r>
            <w:r w:rsidR="002F7631" w:rsidRPr="009F53D9">
              <w:rPr>
                <w:rFonts w:ascii="Verdana" w:hAnsi="Verdana"/>
              </w:rPr>
              <w:t>para informar y capacitar a pacientes y cuidadores sobre el manejo diario de las alergias alimentarias</w:t>
            </w:r>
            <w:r w:rsidR="00CA2156">
              <w:rPr>
                <w:rFonts w:ascii="Verdana" w:hAnsi="Verdana"/>
              </w:rPr>
              <w:t>.</w:t>
            </w:r>
            <w:r w:rsidR="002F7631">
              <w:rPr>
                <w:rFonts w:ascii="Verdana" w:hAnsi="Verdana"/>
              </w:rPr>
              <w:t xml:space="preserve"> </w:t>
            </w:r>
            <w:r w:rsidR="00CA2156">
              <w:rPr>
                <w:rFonts w:ascii="Verdana" w:hAnsi="Verdana"/>
              </w:rPr>
              <w:t>Además,</w:t>
            </w:r>
            <w:r w:rsidR="002F7631">
              <w:rPr>
                <w:rFonts w:ascii="Verdana" w:hAnsi="Verdana"/>
              </w:rPr>
              <w:t xml:space="preserve"> se explicará la importancia de la orientación dietética en el ma</w:t>
            </w:r>
            <w:r w:rsidR="00C61481">
              <w:rPr>
                <w:rFonts w:ascii="Verdana" w:hAnsi="Verdana"/>
              </w:rPr>
              <w:t>nejo de la alergia alimentaria.</w:t>
            </w:r>
          </w:p>
          <w:p w14:paraId="23E7229B" w14:textId="77777777" w:rsidR="002F7631" w:rsidRDefault="002F7631" w:rsidP="00C3664B">
            <w:pPr>
              <w:tabs>
                <w:tab w:val="num" w:pos="720"/>
              </w:tabs>
              <w:jc w:val="both"/>
              <w:rPr>
                <w:rFonts w:ascii="Verdana" w:hAnsi="Verdana"/>
              </w:rPr>
            </w:pPr>
          </w:p>
          <w:p w14:paraId="62ABB2FC" w14:textId="62D6B665" w:rsidR="002F7631" w:rsidRDefault="00CA2156" w:rsidP="00C3664B">
            <w:pPr>
              <w:tabs>
                <w:tab w:val="num" w:pos="720"/>
              </w:tabs>
              <w:jc w:val="both"/>
              <w:rPr>
                <w:rFonts w:ascii="Verdana" w:hAnsi="Verdana"/>
              </w:rPr>
            </w:pPr>
            <w:r>
              <w:rPr>
                <w:rFonts w:ascii="Verdana" w:hAnsi="Verdana"/>
              </w:rPr>
              <w:t>También</w:t>
            </w:r>
            <w:r w:rsidR="002F7631">
              <w:rPr>
                <w:rFonts w:ascii="Verdana" w:hAnsi="Verdana"/>
              </w:rPr>
              <w:t xml:space="preserve"> se revisará la forma en que el etiquetado de alimentos </w:t>
            </w:r>
            <w:r w:rsidR="002F7631" w:rsidRPr="0060759C">
              <w:rPr>
                <w:rFonts w:ascii="Verdana" w:eastAsia="Times New Roman" w:hAnsi="Verdana" w:cs="Arial"/>
                <w:kern w:val="0"/>
                <w:lang w:eastAsia="es-MX"/>
                <w14:ligatures w14:val="none"/>
              </w:rPr>
              <w:t xml:space="preserve">aporta información sobre la identidad y </w:t>
            </w:r>
            <w:r>
              <w:rPr>
                <w:rFonts w:ascii="Verdana" w:eastAsia="Times New Roman" w:hAnsi="Verdana" w:cs="Arial"/>
                <w:kern w:val="0"/>
                <w:lang w:eastAsia="es-MX"/>
                <w14:ligatures w14:val="none"/>
              </w:rPr>
              <w:t>contenido del producto</w:t>
            </w:r>
            <w:r w:rsidR="002F7631" w:rsidRPr="0060759C">
              <w:rPr>
                <w:rFonts w:ascii="Verdana" w:eastAsia="Times New Roman" w:hAnsi="Verdana" w:cs="Arial"/>
                <w:kern w:val="0"/>
                <w:lang w:eastAsia="es-MX"/>
                <w14:ligatures w14:val="none"/>
              </w:rPr>
              <w:t xml:space="preserve"> y sobre cómo manipularlo, prepararlo y consumirlo de manera inocua</w:t>
            </w:r>
            <w:r w:rsidR="002F7631">
              <w:rPr>
                <w:rFonts w:ascii="Verdana" w:eastAsia="Times New Roman" w:hAnsi="Verdana" w:cs="Arial"/>
                <w:kern w:val="0"/>
                <w:lang w:eastAsia="es-MX"/>
                <w14:ligatures w14:val="none"/>
              </w:rPr>
              <w:t>. Finalmente</w:t>
            </w:r>
            <w:r w:rsidR="00217A34">
              <w:rPr>
                <w:rFonts w:ascii="Verdana" w:eastAsia="Times New Roman" w:hAnsi="Verdana" w:cs="Arial"/>
                <w:kern w:val="0"/>
                <w:lang w:eastAsia="es-MX"/>
                <w14:ligatures w14:val="none"/>
              </w:rPr>
              <w:t>,</w:t>
            </w:r>
            <w:r w:rsidR="002F7631">
              <w:rPr>
                <w:rFonts w:ascii="Verdana" w:eastAsia="Times New Roman" w:hAnsi="Verdana" w:cs="Arial"/>
                <w:kern w:val="0"/>
                <w:lang w:eastAsia="es-MX"/>
                <w14:ligatures w14:val="none"/>
              </w:rPr>
              <w:t xml:space="preserve"> se explicarán los tratamientos que se han desarrollado a lo largo de los años explorando o</w:t>
            </w:r>
            <w:r w:rsidR="002F7631" w:rsidRPr="009F53D9">
              <w:rPr>
                <w:rFonts w:ascii="Verdana" w:hAnsi="Verdana"/>
              </w:rPr>
              <w:t>pciones avanzadas, como la inmunoterapia oral, el uso de biológicos y otros tratamientos emergentes.</w:t>
            </w:r>
          </w:p>
          <w:p w14:paraId="38DD25BE" w14:textId="77777777" w:rsidR="00EE448D" w:rsidRPr="009F53D9" w:rsidRDefault="00EE448D" w:rsidP="00C3664B">
            <w:pPr>
              <w:tabs>
                <w:tab w:val="num" w:pos="720"/>
              </w:tabs>
              <w:jc w:val="both"/>
              <w:rPr>
                <w:rFonts w:ascii="Verdana" w:hAnsi="Verdana"/>
              </w:rPr>
            </w:pPr>
          </w:p>
          <w:p w14:paraId="6FFE48CF" w14:textId="0974EDBB" w:rsidR="002F7631" w:rsidRDefault="002F7631" w:rsidP="00C3664B">
            <w:pPr>
              <w:jc w:val="both"/>
              <w:rPr>
                <w:rFonts w:ascii="Verdana" w:hAnsi="Verdana"/>
              </w:rPr>
            </w:pPr>
            <w:r>
              <w:rPr>
                <w:rFonts w:ascii="Verdana" w:hAnsi="Verdana"/>
              </w:rPr>
              <w:t xml:space="preserve">Cabe recalcar que el </w:t>
            </w:r>
            <w:r w:rsidRPr="009F53D9">
              <w:rPr>
                <w:rFonts w:ascii="Verdana" w:hAnsi="Verdana"/>
              </w:rPr>
              <w:t xml:space="preserve">tratamiento de las alergias alimentarias </w:t>
            </w:r>
            <w:r>
              <w:rPr>
                <w:rFonts w:ascii="Verdana" w:hAnsi="Verdana"/>
              </w:rPr>
              <w:t>debe</w:t>
            </w:r>
            <w:r w:rsidRPr="009F53D9">
              <w:rPr>
                <w:rFonts w:ascii="Verdana" w:hAnsi="Verdana"/>
              </w:rPr>
              <w:t xml:space="preserve"> estar siempre guiado por la historia clínica y los datos obtenidos durante el abordaje diagnóstico, considerando además las preferencias y necesidades individuales del paciente. </w:t>
            </w:r>
            <w:r>
              <w:rPr>
                <w:rFonts w:ascii="Verdana" w:hAnsi="Verdana"/>
              </w:rPr>
              <w:t>Por ello, u</w:t>
            </w:r>
            <w:r w:rsidRPr="009F53D9">
              <w:rPr>
                <w:rFonts w:ascii="Verdana" w:hAnsi="Verdana"/>
              </w:rPr>
              <w:t xml:space="preserve">n equipo multidisciplinario deberá analizar los riesgos y </w:t>
            </w:r>
            <w:r w:rsidRPr="009F53D9">
              <w:rPr>
                <w:rFonts w:ascii="Verdana" w:hAnsi="Verdana"/>
              </w:rPr>
              <w:lastRenderedPageBreak/>
              <w:t xml:space="preserve">beneficios de cada intervención, con especial atención </w:t>
            </w:r>
            <w:r w:rsidR="00217A34">
              <w:rPr>
                <w:rFonts w:ascii="Verdana" w:hAnsi="Verdana"/>
              </w:rPr>
              <w:t>en</w:t>
            </w:r>
            <w:r w:rsidRPr="009F53D9">
              <w:rPr>
                <w:rFonts w:ascii="Verdana" w:hAnsi="Verdana"/>
              </w:rPr>
              <w:t xml:space="preserve"> las señales de alerta que indiquen la necesidad de suspender el consumo del alimento desencadenante.</w:t>
            </w:r>
          </w:p>
          <w:p w14:paraId="21F933D2" w14:textId="77777777" w:rsidR="00EE448D" w:rsidRPr="009F53D9" w:rsidRDefault="00EE448D" w:rsidP="00C3664B">
            <w:pPr>
              <w:jc w:val="both"/>
              <w:rPr>
                <w:rFonts w:ascii="Verdana" w:hAnsi="Verdana"/>
              </w:rPr>
            </w:pPr>
          </w:p>
          <w:p w14:paraId="093C102F" w14:textId="111EC1AA" w:rsidR="002F7631" w:rsidRPr="009F53D9" w:rsidRDefault="002F7631" w:rsidP="00C3664B">
            <w:pPr>
              <w:jc w:val="both"/>
              <w:rPr>
                <w:rFonts w:ascii="Verdana" w:hAnsi="Verdana"/>
              </w:rPr>
            </w:pPr>
            <w:r w:rsidRPr="009F53D9">
              <w:rPr>
                <w:rFonts w:ascii="Verdana" w:hAnsi="Verdana"/>
              </w:rPr>
              <w:t xml:space="preserve">Es fundamental involucrar al paciente y a sus cuidadores en la toma </w:t>
            </w:r>
            <w:r w:rsidR="00217A34">
              <w:rPr>
                <w:rFonts w:ascii="Verdana" w:hAnsi="Verdana"/>
              </w:rPr>
              <w:t>de decisiones, ya que esto no só</w:t>
            </w:r>
            <w:r w:rsidRPr="009F53D9">
              <w:rPr>
                <w:rFonts w:ascii="Verdana" w:hAnsi="Verdana"/>
              </w:rPr>
              <w:t xml:space="preserve">lo mejora el apego al tratamiento, sino que también </w:t>
            </w:r>
            <w:r>
              <w:rPr>
                <w:rFonts w:ascii="Verdana" w:hAnsi="Verdana"/>
              </w:rPr>
              <w:t>permite</w:t>
            </w:r>
            <w:r w:rsidRPr="009F53D9">
              <w:rPr>
                <w:rFonts w:ascii="Verdana" w:hAnsi="Verdana"/>
              </w:rPr>
              <w:t xml:space="preserve"> a los pacientes manejar su condición de manera efectiva. Se debe motivar a los pacientes y sus familias a revisar constantemente sus dudas y acciones, fomentando una comunicación abierta y continua con el equipo de salud.</w:t>
            </w:r>
          </w:p>
          <w:bookmarkEnd w:id="0"/>
          <w:p w14:paraId="599B57CC" w14:textId="137EDBB9" w:rsidR="008B67FD" w:rsidRDefault="008B67FD" w:rsidP="00C3664B">
            <w:pPr>
              <w:jc w:val="both"/>
              <w:rPr>
                <w:rFonts w:ascii="Verdana" w:eastAsia="Times New Roman" w:hAnsi="Verdana" w:cs="Arial"/>
                <w:kern w:val="0"/>
                <w:sz w:val="20"/>
                <w:szCs w:val="20"/>
                <w:lang w:eastAsia="es-MX"/>
                <w14:ligatures w14:val="none"/>
              </w:rPr>
            </w:pPr>
          </w:p>
          <w:bookmarkEnd w:id="1"/>
          <w:p w14:paraId="6A3D862A" w14:textId="77777777" w:rsidR="008B67FD" w:rsidRPr="00C3664B" w:rsidRDefault="002F7631" w:rsidP="00C3664B">
            <w:pPr>
              <w:jc w:val="center"/>
              <w:rPr>
                <w:rFonts w:ascii="Verdana" w:eastAsia="Times New Roman" w:hAnsi="Verdana" w:cs="Arial"/>
                <w:kern w:val="0"/>
                <w:sz w:val="18"/>
                <w:szCs w:val="18"/>
                <w:lang w:eastAsia="es-MX"/>
                <w14:ligatures w14:val="none"/>
              </w:rPr>
            </w:pPr>
            <w:r w:rsidRPr="00C3664B">
              <w:rPr>
                <w:rFonts w:ascii="Verdana" w:eastAsia="Times New Roman" w:hAnsi="Verdana" w:cs="Arial"/>
                <w:kern w:val="0"/>
                <w:sz w:val="18"/>
                <w:szCs w:val="18"/>
                <w:highlight w:val="green"/>
                <w:lang w:eastAsia="es-MX"/>
                <w14:ligatures w14:val="none"/>
              </w:rPr>
              <w:t xml:space="preserve">Colocar imagen </w:t>
            </w:r>
            <w:r w:rsidR="00B5224D" w:rsidRPr="00C3664B">
              <w:rPr>
                <w:rFonts w:ascii="Verdana" w:eastAsia="Times New Roman" w:hAnsi="Verdana" w:cs="Arial"/>
                <w:kern w:val="0"/>
                <w:sz w:val="18"/>
                <w:szCs w:val="18"/>
                <w:highlight w:val="green"/>
                <w:lang w:eastAsia="es-MX"/>
                <w14:ligatures w14:val="none"/>
              </w:rPr>
              <w:t>consulta_u4</w:t>
            </w:r>
          </w:p>
          <w:p w14:paraId="4E75580E" w14:textId="45DD61A2" w:rsidR="00B5224D" w:rsidRPr="00217A34" w:rsidRDefault="00B5224D" w:rsidP="00C3664B">
            <w:pPr>
              <w:jc w:val="center"/>
              <w:rPr>
                <w:rFonts w:ascii="Verdana" w:eastAsia="Times New Roman" w:hAnsi="Verdana" w:cs="Arial"/>
                <w:kern w:val="0"/>
                <w:sz w:val="18"/>
                <w:szCs w:val="18"/>
                <w:lang w:eastAsia="es-MX"/>
                <w14:ligatures w14:val="none"/>
              </w:rPr>
            </w:pPr>
            <w:r w:rsidRPr="00C3664B">
              <w:rPr>
                <w:rFonts w:ascii="Verdana" w:eastAsia="Times New Roman" w:hAnsi="Verdana" w:cs="Arial"/>
                <w:kern w:val="0"/>
                <w:sz w:val="18"/>
                <w:szCs w:val="18"/>
                <w:lang w:eastAsia="es-MX"/>
                <w14:ligatures w14:val="none"/>
              </w:rPr>
              <w:t xml:space="preserve">Danilyuk, P. (2021). </w:t>
            </w:r>
            <w:r w:rsidRPr="00C3664B">
              <w:rPr>
                <w:rFonts w:ascii="Verdana" w:eastAsia="Times New Roman" w:hAnsi="Verdana" w:cs="Arial"/>
                <w:i/>
                <w:iCs/>
                <w:kern w:val="0"/>
                <w:sz w:val="18"/>
                <w:szCs w:val="18"/>
                <w:lang w:eastAsia="es-MX"/>
                <w14:ligatures w14:val="none"/>
              </w:rPr>
              <w:t>Consulta médica</w:t>
            </w:r>
            <w:r w:rsidR="00217A34" w:rsidRPr="00C3664B">
              <w:rPr>
                <w:rFonts w:ascii="Verdana" w:eastAsia="Times New Roman" w:hAnsi="Verdana" w:cs="Arial"/>
                <w:kern w:val="0"/>
                <w:sz w:val="18"/>
                <w:szCs w:val="18"/>
                <w:lang w:eastAsia="es-MX"/>
                <w14:ligatures w14:val="none"/>
              </w:rPr>
              <w:t xml:space="preserve"> [</w:t>
            </w:r>
            <w:r w:rsidRPr="00C3664B">
              <w:rPr>
                <w:rFonts w:ascii="Verdana" w:eastAsia="Times New Roman" w:hAnsi="Verdana" w:cs="Arial"/>
                <w:kern w:val="0"/>
                <w:sz w:val="18"/>
                <w:szCs w:val="18"/>
                <w:lang w:eastAsia="es-MX"/>
                <w14:ligatures w14:val="none"/>
              </w:rPr>
              <w:t>fotografía]. Tomada de https://www.pexels.com/es-es/foto/hombre-pareja-oficina-mujer-7108319/</w:t>
            </w:r>
          </w:p>
        </w:tc>
      </w:tr>
      <w:tr w:rsidR="003677AE" w:rsidRPr="004C197F" w14:paraId="08370C3B" w14:textId="06BFF678" w:rsidTr="001C7858">
        <w:tc>
          <w:tcPr>
            <w:tcW w:w="787" w:type="pct"/>
            <w:shd w:val="clear" w:color="auto" w:fill="D9D9D9" w:themeFill="background1" w:themeFillShade="D9"/>
          </w:tcPr>
          <w:p w14:paraId="46B56555" w14:textId="77777777" w:rsidR="003677AE" w:rsidRPr="004C197F" w:rsidRDefault="003677AE" w:rsidP="00CA2156">
            <w:pPr>
              <w:rPr>
                <w:rFonts w:ascii="Verdana" w:hAnsi="Verdana"/>
                <w:b/>
                <w:bCs/>
              </w:rPr>
            </w:pPr>
            <w:r w:rsidRPr="004C197F">
              <w:rPr>
                <w:rFonts w:ascii="Verdana" w:hAnsi="Verdana"/>
                <w:b/>
                <w:bCs/>
              </w:rPr>
              <w:lastRenderedPageBreak/>
              <w:t>Objetivo de aprendizaje</w:t>
            </w:r>
          </w:p>
        </w:tc>
        <w:tc>
          <w:tcPr>
            <w:tcW w:w="4213" w:type="pct"/>
            <w:gridSpan w:val="3"/>
            <w:vAlign w:val="center"/>
          </w:tcPr>
          <w:p w14:paraId="18D57E31" w14:textId="0C708E1B" w:rsidR="00BD7CE2" w:rsidRPr="00BD7CE2" w:rsidRDefault="00BD7CE2" w:rsidP="00C3664B">
            <w:pPr>
              <w:rPr>
                <w:rFonts w:ascii="Verdana" w:eastAsia="Verdana" w:hAnsi="Verdana" w:cs="Verdana"/>
                <w:color w:val="000000"/>
              </w:rPr>
            </w:pPr>
            <w:r w:rsidRPr="00BD7CE2">
              <w:rPr>
                <w:rFonts w:ascii="Verdana" w:eastAsia="Verdana" w:hAnsi="Verdana" w:cs="Verdana"/>
                <w:color w:val="000000"/>
              </w:rPr>
              <w:t xml:space="preserve">Al </w:t>
            </w:r>
            <w:r w:rsidR="0002698C">
              <w:rPr>
                <w:rFonts w:ascii="Verdana" w:eastAsia="Verdana" w:hAnsi="Verdana" w:cs="Verdana"/>
                <w:color w:val="000000"/>
              </w:rPr>
              <w:t>término de la unidad</w:t>
            </w:r>
            <w:r w:rsidRPr="00BD7CE2">
              <w:rPr>
                <w:rFonts w:ascii="Verdana" w:eastAsia="Verdana" w:hAnsi="Verdana" w:cs="Verdana"/>
                <w:color w:val="000000"/>
              </w:rPr>
              <w:t>, podrás:</w:t>
            </w:r>
          </w:p>
          <w:p w14:paraId="3B2BC29B" w14:textId="77777777" w:rsidR="00BD7CE2" w:rsidRPr="00BD7CE2" w:rsidRDefault="00BD7CE2" w:rsidP="00C3664B">
            <w:pPr>
              <w:rPr>
                <w:rFonts w:ascii="Verdana" w:hAnsi="Verdana"/>
              </w:rPr>
            </w:pPr>
          </w:p>
          <w:p w14:paraId="0D5F03DB" w14:textId="15D3C5C4" w:rsidR="009E0B33" w:rsidRPr="00C3664B" w:rsidRDefault="009E0B33" w:rsidP="00A870AD">
            <w:pPr>
              <w:pStyle w:val="Prrafodelista"/>
              <w:numPr>
                <w:ilvl w:val="0"/>
                <w:numId w:val="1"/>
              </w:numPr>
              <w:jc w:val="both"/>
              <w:rPr>
                <w:rFonts w:ascii="Verdana" w:hAnsi="Verdana"/>
              </w:rPr>
            </w:pPr>
            <w:r w:rsidRPr="000B2D2A">
              <w:rPr>
                <w:rFonts w:ascii="Verdana" w:hAnsi="Verdana"/>
              </w:rPr>
              <w:t xml:space="preserve">Distinguir las opciones terapéuticas para los diferentes tipos de alergia alimentaria y </w:t>
            </w:r>
            <w:r w:rsidR="00217A34">
              <w:rPr>
                <w:rFonts w:ascii="Verdana" w:hAnsi="Verdana"/>
              </w:rPr>
              <w:t>referir de manera</w:t>
            </w:r>
            <w:r w:rsidRPr="000B2D2A">
              <w:rPr>
                <w:rFonts w:ascii="Verdana" w:hAnsi="Verdana"/>
              </w:rPr>
              <w:t xml:space="preserve"> oportuna </w:t>
            </w:r>
            <w:r w:rsidR="00217A34">
              <w:rPr>
                <w:rFonts w:ascii="Verdana" w:hAnsi="Verdana"/>
              </w:rPr>
              <w:t>a</w:t>
            </w:r>
            <w:r w:rsidRPr="000B2D2A">
              <w:rPr>
                <w:rFonts w:ascii="Verdana" w:hAnsi="Verdana"/>
              </w:rPr>
              <w:t xml:space="preserve"> los pacientes que así lo requieran.</w:t>
            </w:r>
          </w:p>
        </w:tc>
      </w:tr>
      <w:tr w:rsidR="003677AE" w:rsidRPr="004C197F" w14:paraId="117C2001" w14:textId="1123AD1F" w:rsidTr="001C7858">
        <w:tc>
          <w:tcPr>
            <w:tcW w:w="787" w:type="pct"/>
            <w:shd w:val="clear" w:color="auto" w:fill="D9D9D9" w:themeFill="background1" w:themeFillShade="D9"/>
          </w:tcPr>
          <w:p w14:paraId="42DCE09E" w14:textId="73FFD477" w:rsidR="003677AE" w:rsidRPr="004C197F" w:rsidRDefault="003677AE" w:rsidP="00CA2156">
            <w:pPr>
              <w:rPr>
                <w:rFonts w:ascii="Verdana" w:hAnsi="Verdana"/>
                <w:b/>
                <w:bCs/>
              </w:rPr>
            </w:pPr>
            <w:r w:rsidRPr="004C197F">
              <w:rPr>
                <w:rFonts w:ascii="Verdana" w:hAnsi="Verdana"/>
                <w:b/>
                <w:bCs/>
              </w:rPr>
              <w:t>Temas</w:t>
            </w:r>
          </w:p>
        </w:tc>
        <w:tc>
          <w:tcPr>
            <w:tcW w:w="4213" w:type="pct"/>
            <w:gridSpan w:val="3"/>
          </w:tcPr>
          <w:p w14:paraId="651D51B0" w14:textId="2CB4ED21" w:rsidR="00BD7CE2" w:rsidRDefault="00BD7CE2" w:rsidP="002F6560">
            <w:pPr>
              <w:rPr>
                <w:rFonts w:ascii="Verdana" w:hAnsi="Verdana"/>
              </w:rPr>
            </w:pPr>
            <w:bookmarkStart w:id="2" w:name="_Hlk193469317"/>
            <w:r>
              <w:rPr>
                <w:rFonts w:ascii="Verdana" w:hAnsi="Verdana"/>
              </w:rPr>
              <w:t xml:space="preserve">Tema </w:t>
            </w:r>
            <w:r w:rsidR="002F6560" w:rsidRPr="004C197F">
              <w:rPr>
                <w:rFonts w:ascii="Verdana" w:hAnsi="Verdana"/>
              </w:rPr>
              <w:t>1</w:t>
            </w:r>
            <w:r>
              <w:rPr>
                <w:rFonts w:ascii="Verdana" w:hAnsi="Verdana"/>
              </w:rPr>
              <w:t>.</w:t>
            </w:r>
            <w:r w:rsidR="00C61481">
              <w:rPr>
                <w:rFonts w:ascii="Verdana" w:hAnsi="Verdana"/>
              </w:rPr>
              <w:t xml:space="preserve"> Manejo dietético</w:t>
            </w:r>
          </w:p>
          <w:p w14:paraId="327FBA7F" w14:textId="13D535D0" w:rsidR="002F6560" w:rsidRPr="004C197F" w:rsidRDefault="00BD7CE2" w:rsidP="002F6560">
            <w:pPr>
              <w:rPr>
                <w:rFonts w:ascii="Verdana" w:hAnsi="Verdana"/>
              </w:rPr>
            </w:pPr>
            <w:r>
              <w:rPr>
                <w:rFonts w:ascii="Verdana" w:hAnsi="Verdana"/>
              </w:rPr>
              <w:t xml:space="preserve">Tema 2. </w:t>
            </w:r>
            <w:r w:rsidR="00C61481">
              <w:rPr>
                <w:rFonts w:ascii="Verdana" w:hAnsi="Verdana"/>
              </w:rPr>
              <w:t>Prebióticos y probióticos</w:t>
            </w:r>
          </w:p>
          <w:p w14:paraId="686F1F02" w14:textId="2F11B2A8" w:rsidR="002F6560" w:rsidRPr="004C197F" w:rsidRDefault="00BD7CE2" w:rsidP="002F6560">
            <w:pPr>
              <w:rPr>
                <w:rFonts w:ascii="Verdana" w:hAnsi="Verdana"/>
              </w:rPr>
            </w:pPr>
            <w:r>
              <w:rPr>
                <w:rFonts w:ascii="Verdana" w:hAnsi="Verdana"/>
              </w:rPr>
              <w:t xml:space="preserve">Tema </w:t>
            </w:r>
            <w:r w:rsidR="00410ACF">
              <w:rPr>
                <w:rFonts w:ascii="Verdana" w:hAnsi="Verdana"/>
              </w:rPr>
              <w:t>3</w:t>
            </w:r>
            <w:r>
              <w:rPr>
                <w:rFonts w:ascii="Verdana" w:hAnsi="Verdana"/>
              </w:rPr>
              <w:t xml:space="preserve">. </w:t>
            </w:r>
            <w:r w:rsidR="002F6560" w:rsidRPr="004C197F">
              <w:rPr>
                <w:rFonts w:ascii="Verdana" w:hAnsi="Verdana"/>
              </w:rPr>
              <w:t>Educación al paciente y círculo de convivencia</w:t>
            </w:r>
          </w:p>
          <w:p w14:paraId="0A058B49" w14:textId="03ED624F" w:rsidR="002F6560" w:rsidRPr="004C197F" w:rsidRDefault="00BD7CE2" w:rsidP="002F6560">
            <w:pPr>
              <w:rPr>
                <w:rFonts w:ascii="Verdana" w:hAnsi="Verdana"/>
              </w:rPr>
            </w:pPr>
            <w:r>
              <w:rPr>
                <w:rFonts w:ascii="Verdana" w:hAnsi="Verdana"/>
              </w:rPr>
              <w:t xml:space="preserve">Tema </w:t>
            </w:r>
            <w:r w:rsidR="00410ACF">
              <w:rPr>
                <w:rFonts w:ascii="Verdana" w:hAnsi="Verdana"/>
              </w:rPr>
              <w:t>4</w:t>
            </w:r>
            <w:r>
              <w:rPr>
                <w:rFonts w:ascii="Verdana" w:hAnsi="Verdana"/>
              </w:rPr>
              <w:t xml:space="preserve">. </w:t>
            </w:r>
            <w:r w:rsidR="00C61481">
              <w:rPr>
                <w:rFonts w:ascii="Verdana" w:hAnsi="Verdana"/>
              </w:rPr>
              <w:t>Suplementación nutricional</w:t>
            </w:r>
          </w:p>
          <w:p w14:paraId="11BD3727" w14:textId="0983C310" w:rsidR="002F6560" w:rsidRPr="008A1481" w:rsidRDefault="00BD7CE2" w:rsidP="002F6560">
            <w:pPr>
              <w:rPr>
                <w:rFonts w:ascii="Verdana" w:hAnsi="Verdana"/>
                <w:color w:val="000000" w:themeColor="text1"/>
              </w:rPr>
            </w:pPr>
            <w:r>
              <w:rPr>
                <w:rFonts w:ascii="Verdana" w:hAnsi="Verdana"/>
              </w:rPr>
              <w:t xml:space="preserve">Tema </w:t>
            </w:r>
            <w:r w:rsidR="00410ACF">
              <w:rPr>
                <w:rFonts w:ascii="Verdana" w:hAnsi="Verdana"/>
              </w:rPr>
              <w:t>5</w:t>
            </w:r>
            <w:r>
              <w:rPr>
                <w:rFonts w:ascii="Verdana" w:hAnsi="Verdana"/>
              </w:rPr>
              <w:t xml:space="preserve">. </w:t>
            </w:r>
            <w:r w:rsidR="00C61481">
              <w:rPr>
                <w:rFonts w:ascii="Verdana" w:hAnsi="Verdana"/>
                <w:color w:val="000000" w:themeColor="text1"/>
              </w:rPr>
              <w:t>Etiquetado de alimentos</w:t>
            </w:r>
          </w:p>
          <w:p w14:paraId="20B53975" w14:textId="7574E99E" w:rsidR="003677AE" w:rsidRPr="004C197F" w:rsidRDefault="00BD7CE2" w:rsidP="002F6560">
            <w:pPr>
              <w:rPr>
                <w:rFonts w:ascii="Verdana" w:hAnsi="Verdana"/>
              </w:rPr>
            </w:pPr>
            <w:r w:rsidRPr="008A1481">
              <w:rPr>
                <w:rFonts w:ascii="Verdana" w:hAnsi="Verdana"/>
                <w:color w:val="000000" w:themeColor="text1"/>
              </w:rPr>
              <w:t xml:space="preserve">Tema </w:t>
            </w:r>
            <w:r w:rsidR="00410ACF" w:rsidRPr="008A1481">
              <w:rPr>
                <w:rFonts w:ascii="Verdana" w:hAnsi="Verdana"/>
                <w:color w:val="000000" w:themeColor="text1"/>
              </w:rPr>
              <w:t>6</w:t>
            </w:r>
            <w:r w:rsidRPr="008A1481">
              <w:rPr>
                <w:rFonts w:ascii="Verdana" w:hAnsi="Verdana"/>
                <w:color w:val="000000" w:themeColor="text1"/>
              </w:rPr>
              <w:t xml:space="preserve">. </w:t>
            </w:r>
            <w:r w:rsidR="002F6560" w:rsidRPr="008A1481">
              <w:rPr>
                <w:rFonts w:ascii="Verdana" w:hAnsi="Verdana"/>
                <w:color w:val="000000" w:themeColor="text1"/>
              </w:rPr>
              <w:t>Otros tratamientos</w:t>
            </w:r>
            <w:bookmarkEnd w:id="2"/>
          </w:p>
        </w:tc>
      </w:tr>
      <w:tr w:rsidR="003677AE" w:rsidRPr="004C197F" w14:paraId="5740E292" w14:textId="636A0402" w:rsidTr="001C7858">
        <w:tc>
          <w:tcPr>
            <w:tcW w:w="787" w:type="pct"/>
            <w:shd w:val="clear" w:color="auto" w:fill="D9D9D9" w:themeFill="background1" w:themeFillShade="D9"/>
          </w:tcPr>
          <w:p w14:paraId="61E4751E" w14:textId="77777777" w:rsidR="003677AE" w:rsidRPr="004C197F" w:rsidRDefault="003677AE" w:rsidP="00CA2156">
            <w:pPr>
              <w:rPr>
                <w:rFonts w:ascii="Verdana" w:hAnsi="Verdana"/>
                <w:b/>
                <w:bCs/>
              </w:rPr>
            </w:pPr>
            <w:r w:rsidRPr="004C197F">
              <w:rPr>
                <w:rFonts w:ascii="Verdana" w:hAnsi="Verdana"/>
                <w:b/>
                <w:bCs/>
              </w:rPr>
              <w:t>Carga horaria</w:t>
            </w:r>
          </w:p>
        </w:tc>
        <w:tc>
          <w:tcPr>
            <w:tcW w:w="4213" w:type="pct"/>
            <w:gridSpan w:val="3"/>
          </w:tcPr>
          <w:p w14:paraId="7528BE01" w14:textId="14A07504" w:rsidR="003677AE" w:rsidRPr="004C197F" w:rsidRDefault="00435972" w:rsidP="002F6560">
            <w:pPr>
              <w:rPr>
                <w:rFonts w:ascii="Verdana" w:hAnsi="Verdana"/>
              </w:rPr>
            </w:pPr>
            <w:r w:rsidRPr="004C197F">
              <w:rPr>
                <w:rFonts w:ascii="Verdana" w:eastAsia="Times New Roman" w:hAnsi="Verdana" w:cs="Arial"/>
                <w:kern w:val="0"/>
                <w:lang w:eastAsia="es-MX"/>
                <w14:ligatures w14:val="none"/>
              </w:rPr>
              <w:t>9 horas</w:t>
            </w:r>
          </w:p>
        </w:tc>
      </w:tr>
      <w:tr w:rsidR="003677AE" w:rsidRPr="004C197F" w14:paraId="34B95483" w14:textId="370E212D" w:rsidTr="001C7858">
        <w:tc>
          <w:tcPr>
            <w:tcW w:w="5000" w:type="pct"/>
            <w:gridSpan w:val="4"/>
            <w:shd w:val="clear" w:color="auto" w:fill="D9D9D9" w:themeFill="background1" w:themeFillShade="D9"/>
            <w:vAlign w:val="center"/>
          </w:tcPr>
          <w:p w14:paraId="341B9C15" w14:textId="7E3D6D40" w:rsidR="003677AE" w:rsidRPr="004C197F" w:rsidRDefault="003677AE" w:rsidP="00CA2156">
            <w:pPr>
              <w:jc w:val="center"/>
              <w:rPr>
                <w:rFonts w:ascii="Verdana" w:hAnsi="Verdana"/>
                <w:b/>
                <w:bCs/>
              </w:rPr>
            </w:pPr>
            <w:r w:rsidRPr="004C197F">
              <w:rPr>
                <w:rFonts w:ascii="Verdana" w:hAnsi="Verdana"/>
                <w:b/>
                <w:bCs/>
              </w:rPr>
              <w:t>Secuencia de estudio</w:t>
            </w:r>
          </w:p>
        </w:tc>
      </w:tr>
      <w:tr w:rsidR="004C197F" w:rsidRPr="004C197F" w14:paraId="7ADBEB96" w14:textId="77777777" w:rsidTr="001C7858">
        <w:tc>
          <w:tcPr>
            <w:tcW w:w="787" w:type="pct"/>
            <w:shd w:val="clear" w:color="auto" w:fill="D9D9D9" w:themeFill="background1" w:themeFillShade="D9"/>
            <w:vAlign w:val="center"/>
          </w:tcPr>
          <w:p w14:paraId="16B067A4" w14:textId="05DD4A75" w:rsidR="003677AE" w:rsidRPr="004C197F" w:rsidRDefault="003677AE" w:rsidP="003677AE">
            <w:pPr>
              <w:jc w:val="center"/>
              <w:rPr>
                <w:rFonts w:ascii="Verdana" w:hAnsi="Verdana"/>
                <w:b/>
                <w:bCs/>
              </w:rPr>
            </w:pPr>
            <w:r w:rsidRPr="004C197F">
              <w:rPr>
                <w:rFonts w:ascii="Verdana" w:hAnsi="Verdana"/>
                <w:b/>
                <w:bCs/>
              </w:rPr>
              <w:t>Componente</w:t>
            </w:r>
          </w:p>
        </w:tc>
        <w:tc>
          <w:tcPr>
            <w:tcW w:w="1526" w:type="pct"/>
            <w:shd w:val="clear" w:color="auto" w:fill="D9D9D9" w:themeFill="background1" w:themeFillShade="D9"/>
            <w:vAlign w:val="center"/>
          </w:tcPr>
          <w:p w14:paraId="0884BFFF" w14:textId="157E124B" w:rsidR="003677AE" w:rsidRPr="004C197F" w:rsidRDefault="003677AE" w:rsidP="003677AE">
            <w:pPr>
              <w:jc w:val="center"/>
              <w:rPr>
                <w:rFonts w:ascii="Verdana" w:hAnsi="Verdana"/>
                <w:b/>
                <w:bCs/>
              </w:rPr>
            </w:pPr>
            <w:r w:rsidRPr="004C197F">
              <w:rPr>
                <w:rFonts w:ascii="Verdana" w:hAnsi="Verdana"/>
                <w:b/>
                <w:bCs/>
              </w:rPr>
              <w:t>Desarrollo</w:t>
            </w:r>
          </w:p>
        </w:tc>
        <w:tc>
          <w:tcPr>
            <w:tcW w:w="1033" w:type="pct"/>
            <w:shd w:val="clear" w:color="auto" w:fill="D9D9D9" w:themeFill="background1" w:themeFillShade="D9"/>
            <w:vAlign w:val="center"/>
          </w:tcPr>
          <w:p w14:paraId="67C63CB3" w14:textId="20908C08" w:rsidR="003677AE" w:rsidRPr="004C197F" w:rsidRDefault="003677AE" w:rsidP="003677AE">
            <w:pPr>
              <w:jc w:val="center"/>
              <w:rPr>
                <w:rFonts w:ascii="Verdana" w:hAnsi="Verdana"/>
                <w:b/>
                <w:bCs/>
              </w:rPr>
            </w:pPr>
            <w:r w:rsidRPr="004C197F">
              <w:rPr>
                <w:rFonts w:ascii="Verdana" w:hAnsi="Verdana"/>
                <w:b/>
                <w:bCs/>
              </w:rPr>
              <w:t>Recursos</w:t>
            </w:r>
          </w:p>
        </w:tc>
        <w:tc>
          <w:tcPr>
            <w:tcW w:w="1655" w:type="pct"/>
            <w:shd w:val="clear" w:color="auto" w:fill="D9D9D9" w:themeFill="background1" w:themeFillShade="D9"/>
          </w:tcPr>
          <w:p w14:paraId="3B139F88" w14:textId="6458DF01" w:rsidR="003677AE" w:rsidRPr="004C197F" w:rsidRDefault="003677AE" w:rsidP="003677AE">
            <w:pPr>
              <w:jc w:val="center"/>
              <w:rPr>
                <w:rFonts w:ascii="Verdana" w:hAnsi="Verdana"/>
                <w:b/>
                <w:bCs/>
              </w:rPr>
            </w:pPr>
            <w:r w:rsidRPr="004C197F">
              <w:rPr>
                <w:rFonts w:ascii="Verdana" w:hAnsi="Verdana"/>
                <w:b/>
                <w:bCs/>
              </w:rPr>
              <w:t>Realimentación</w:t>
            </w:r>
          </w:p>
        </w:tc>
      </w:tr>
      <w:tr w:rsidR="00F92F19" w:rsidRPr="004C197F" w14:paraId="075C4F32" w14:textId="223F9837" w:rsidTr="001C7858">
        <w:trPr>
          <w:trHeight w:val="463"/>
        </w:trPr>
        <w:tc>
          <w:tcPr>
            <w:tcW w:w="787" w:type="pct"/>
            <w:shd w:val="clear" w:color="auto" w:fill="D9D9D9" w:themeFill="background1" w:themeFillShade="D9"/>
          </w:tcPr>
          <w:p w14:paraId="44EBF6E3" w14:textId="545A43BE" w:rsidR="00F92F19" w:rsidRPr="004C197F" w:rsidRDefault="00F92F19" w:rsidP="00F92F19">
            <w:pPr>
              <w:rPr>
                <w:rFonts w:ascii="Verdana" w:hAnsi="Verdana"/>
                <w:b/>
                <w:bCs/>
              </w:rPr>
            </w:pPr>
            <w:r w:rsidRPr="004C197F">
              <w:rPr>
                <w:rFonts w:ascii="Verdana" w:hAnsi="Verdana"/>
                <w:b/>
                <w:bCs/>
              </w:rPr>
              <w:t>Material básico</w:t>
            </w:r>
          </w:p>
        </w:tc>
        <w:tc>
          <w:tcPr>
            <w:tcW w:w="1526" w:type="pct"/>
            <w:vAlign w:val="center"/>
          </w:tcPr>
          <w:p w14:paraId="3D241232" w14:textId="31807471" w:rsidR="00F92F19" w:rsidRPr="00663496" w:rsidRDefault="00F92F19" w:rsidP="00F92F19">
            <w:pPr>
              <w:rPr>
                <w:rFonts w:ascii="Verdana" w:hAnsi="Verdana"/>
                <w:color w:val="000000" w:themeColor="text1"/>
              </w:rPr>
            </w:pPr>
            <w:r w:rsidRPr="002E581F">
              <w:rPr>
                <w:rFonts w:ascii="Verdana" w:hAnsi="Verdana"/>
                <w:color w:val="000000" w:themeColor="text1"/>
                <w:highlight w:val="yellow"/>
              </w:rPr>
              <w:t>Manejo dietético</w:t>
            </w:r>
          </w:p>
        </w:tc>
        <w:tc>
          <w:tcPr>
            <w:tcW w:w="1033" w:type="pct"/>
          </w:tcPr>
          <w:p w14:paraId="2C9D3A42" w14:textId="7DC839F6" w:rsidR="00F92F19" w:rsidRDefault="00F92F19" w:rsidP="00F92F19">
            <w:pPr>
              <w:rPr>
                <w:rFonts w:ascii="Verdana" w:eastAsia="Verdana" w:hAnsi="Verdana" w:cs="Verdana"/>
                <w:highlight w:val="yellow"/>
              </w:rPr>
            </w:pPr>
            <w:r>
              <w:rPr>
                <w:rFonts w:ascii="Verdana" w:eastAsia="Verdana" w:hAnsi="Verdana" w:cs="Verdana"/>
              </w:rPr>
              <w:t xml:space="preserve">Ligar a </w:t>
            </w:r>
            <w:r>
              <w:rPr>
                <w:rFonts w:ascii="Verdana" w:eastAsia="Verdana" w:hAnsi="Verdana" w:cs="Verdana"/>
                <w:highlight w:val="yellow"/>
              </w:rPr>
              <w:t>manejodiet_u4.docx</w:t>
            </w:r>
          </w:p>
          <w:p w14:paraId="26D0BEBC" w14:textId="77777777" w:rsidR="00F92F19" w:rsidRDefault="00F92F19" w:rsidP="00F92F19">
            <w:pPr>
              <w:rPr>
                <w:rFonts w:ascii="Verdana" w:eastAsia="Verdana" w:hAnsi="Verdana" w:cs="Verdana"/>
              </w:rPr>
            </w:pPr>
            <w:r>
              <w:rPr>
                <w:rFonts w:ascii="Verdana" w:eastAsia="Verdana" w:hAnsi="Verdana" w:cs="Verdana"/>
              </w:rPr>
              <w:t xml:space="preserve">Descargable de lectura. </w:t>
            </w:r>
          </w:p>
          <w:p w14:paraId="2BDAE3A7" w14:textId="3131F416" w:rsidR="00F92F19" w:rsidRPr="004C197F" w:rsidRDefault="00F92F19" w:rsidP="00F92F19">
            <w:pPr>
              <w:rPr>
                <w:rFonts w:ascii="Verdana" w:hAnsi="Verdana"/>
              </w:rPr>
            </w:pPr>
            <w:r>
              <w:rPr>
                <w:rFonts w:ascii="Verdana" w:eastAsia="Verdana" w:hAnsi="Verdana" w:cs="Verdana"/>
                <w:color w:val="000000"/>
              </w:rPr>
              <w:t>Convertir a pdf</w:t>
            </w:r>
          </w:p>
        </w:tc>
        <w:tc>
          <w:tcPr>
            <w:tcW w:w="1655" w:type="pct"/>
          </w:tcPr>
          <w:p w14:paraId="7CBF2D80" w14:textId="133A2EC7" w:rsidR="00F92F19" w:rsidRPr="004C197F" w:rsidRDefault="00F92F19" w:rsidP="00F92F19">
            <w:pPr>
              <w:rPr>
                <w:rFonts w:ascii="Verdana" w:hAnsi="Verdana"/>
              </w:rPr>
            </w:pPr>
            <w:r>
              <w:rPr>
                <w:rFonts w:ascii="Verdana" w:eastAsia="Verdana" w:hAnsi="Verdana" w:cs="Verdana"/>
              </w:rPr>
              <w:t>- -</w:t>
            </w:r>
          </w:p>
        </w:tc>
      </w:tr>
      <w:tr w:rsidR="00F92F19" w:rsidRPr="004C197F" w14:paraId="4B756B9D" w14:textId="4D417831" w:rsidTr="001C7858">
        <w:trPr>
          <w:trHeight w:val="504"/>
        </w:trPr>
        <w:tc>
          <w:tcPr>
            <w:tcW w:w="787" w:type="pct"/>
            <w:shd w:val="clear" w:color="auto" w:fill="D9D9D9" w:themeFill="background1" w:themeFillShade="D9"/>
          </w:tcPr>
          <w:p w14:paraId="7B56D640" w14:textId="6ABCF507" w:rsidR="00F92F19" w:rsidRPr="004C197F" w:rsidRDefault="00F92F19" w:rsidP="00F92F19">
            <w:pPr>
              <w:rPr>
                <w:rFonts w:ascii="Verdana" w:hAnsi="Verdana"/>
                <w:b/>
                <w:bCs/>
              </w:rPr>
            </w:pPr>
            <w:r w:rsidRPr="004C197F">
              <w:rPr>
                <w:rFonts w:ascii="Verdana" w:hAnsi="Verdana"/>
                <w:b/>
                <w:bCs/>
              </w:rPr>
              <w:t>Material básico</w:t>
            </w:r>
          </w:p>
        </w:tc>
        <w:tc>
          <w:tcPr>
            <w:tcW w:w="1526" w:type="pct"/>
            <w:vAlign w:val="center"/>
          </w:tcPr>
          <w:p w14:paraId="4D665214" w14:textId="45324296" w:rsidR="00F92F19" w:rsidRPr="00C75343" w:rsidRDefault="00C75343" w:rsidP="00F92F19">
            <w:pPr>
              <w:rPr>
                <w:rFonts w:ascii="Verdana" w:hAnsi="Verdana"/>
                <w:color w:val="000000" w:themeColor="text1"/>
                <w:highlight w:val="yellow"/>
              </w:rPr>
            </w:pPr>
            <w:r w:rsidRPr="00C75343">
              <w:rPr>
                <w:rFonts w:ascii="Verdana" w:hAnsi="Verdana"/>
                <w:highlight w:val="yellow"/>
              </w:rPr>
              <w:t>Prebióticos y probióticos</w:t>
            </w:r>
          </w:p>
        </w:tc>
        <w:tc>
          <w:tcPr>
            <w:tcW w:w="1033" w:type="pct"/>
          </w:tcPr>
          <w:p w14:paraId="14D72897" w14:textId="08ED277B" w:rsidR="00F92F19" w:rsidRDefault="00F92F19" w:rsidP="00F92F19">
            <w:pPr>
              <w:rPr>
                <w:rFonts w:ascii="Verdana" w:eastAsia="Verdana" w:hAnsi="Verdana" w:cs="Verdana"/>
                <w:highlight w:val="yellow"/>
              </w:rPr>
            </w:pPr>
            <w:r>
              <w:rPr>
                <w:rFonts w:ascii="Verdana" w:eastAsia="Verdana" w:hAnsi="Verdana" w:cs="Verdana"/>
              </w:rPr>
              <w:t xml:space="preserve">Ligar a </w:t>
            </w:r>
            <w:r w:rsidRPr="00F92F19">
              <w:rPr>
                <w:rFonts w:ascii="Verdana" w:eastAsia="Verdana" w:hAnsi="Verdana" w:cs="Verdana"/>
                <w:highlight w:val="yellow"/>
              </w:rPr>
              <w:t>preyprobioticos_u4</w:t>
            </w:r>
            <w:r>
              <w:rPr>
                <w:rFonts w:ascii="Verdana" w:eastAsia="Verdana" w:hAnsi="Verdana" w:cs="Verdana"/>
                <w:highlight w:val="yellow"/>
              </w:rPr>
              <w:t>.docx</w:t>
            </w:r>
          </w:p>
          <w:p w14:paraId="1D3CF62F" w14:textId="77777777" w:rsidR="00F92F19" w:rsidRDefault="00F92F19" w:rsidP="00F92F19">
            <w:pPr>
              <w:rPr>
                <w:rFonts w:ascii="Verdana" w:eastAsia="Verdana" w:hAnsi="Verdana" w:cs="Verdana"/>
              </w:rPr>
            </w:pPr>
            <w:r>
              <w:rPr>
                <w:rFonts w:ascii="Verdana" w:eastAsia="Verdana" w:hAnsi="Verdana" w:cs="Verdana"/>
              </w:rPr>
              <w:t xml:space="preserve">Descargable de lectura. </w:t>
            </w:r>
          </w:p>
          <w:p w14:paraId="6967BAC8" w14:textId="46BD2DEF" w:rsidR="00F92F19" w:rsidRPr="004C197F" w:rsidRDefault="00F92F19" w:rsidP="00F92F19">
            <w:pPr>
              <w:pStyle w:val="NormalWeb"/>
              <w:spacing w:before="0" w:beforeAutospacing="0" w:after="0" w:afterAutospacing="0"/>
              <w:rPr>
                <w:rFonts w:ascii="Verdana" w:hAnsi="Verdana"/>
              </w:rPr>
            </w:pPr>
            <w:r>
              <w:rPr>
                <w:rFonts w:ascii="Verdana" w:eastAsia="Verdana" w:hAnsi="Verdana" w:cs="Verdana"/>
                <w:color w:val="000000"/>
                <w:sz w:val="22"/>
                <w:szCs w:val="22"/>
              </w:rPr>
              <w:t>Convertir a pdf</w:t>
            </w:r>
          </w:p>
        </w:tc>
        <w:tc>
          <w:tcPr>
            <w:tcW w:w="1655" w:type="pct"/>
          </w:tcPr>
          <w:p w14:paraId="63ACD0D5" w14:textId="399C56D0" w:rsidR="00F92F19" w:rsidRPr="004C197F" w:rsidRDefault="00F92F19" w:rsidP="00F92F19">
            <w:pPr>
              <w:rPr>
                <w:rFonts w:ascii="Verdana" w:hAnsi="Verdana"/>
              </w:rPr>
            </w:pPr>
            <w:r>
              <w:rPr>
                <w:rFonts w:ascii="Verdana" w:eastAsia="Verdana" w:hAnsi="Verdana" w:cs="Verdana"/>
              </w:rPr>
              <w:t>- -</w:t>
            </w:r>
          </w:p>
        </w:tc>
      </w:tr>
      <w:tr w:rsidR="00635003" w:rsidRPr="004C197F" w14:paraId="501151A1" w14:textId="77777777" w:rsidTr="001C7858">
        <w:trPr>
          <w:trHeight w:val="504"/>
        </w:trPr>
        <w:tc>
          <w:tcPr>
            <w:tcW w:w="787" w:type="pct"/>
            <w:shd w:val="clear" w:color="auto" w:fill="D9D9D9" w:themeFill="background1" w:themeFillShade="D9"/>
          </w:tcPr>
          <w:p w14:paraId="668BF0A3" w14:textId="77777777" w:rsidR="00C3664B" w:rsidRDefault="00C3664B" w:rsidP="00C3664B">
            <w:pPr>
              <w:jc w:val="both"/>
              <w:rPr>
                <w:rFonts w:ascii="Verdana" w:hAnsi="Verdana"/>
                <w:b/>
                <w:bCs/>
              </w:rPr>
            </w:pPr>
            <w:r w:rsidRPr="00FD3D25">
              <w:rPr>
                <w:rFonts w:ascii="Verdana" w:hAnsi="Verdana"/>
                <w:b/>
                <w:bCs/>
              </w:rPr>
              <w:t>Actividad 1.</w:t>
            </w:r>
            <w:r w:rsidRPr="00FD3D25">
              <w:rPr>
                <w:rFonts w:ascii="Verdana" w:hAnsi="Verdana"/>
              </w:rPr>
              <w:t xml:space="preserve"> </w:t>
            </w:r>
            <w:r w:rsidRPr="00FD3D25">
              <w:rPr>
                <w:rFonts w:ascii="Verdana" w:hAnsi="Verdana"/>
                <w:b/>
                <w:bCs/>
              </w:rPr>
              <w:t xml:space="preserve">Manejo dietético y uso de </w:t>
            </w:r>
            <w:r w:rsidRPr="00FD3D25">
              <w:rPr>
                <w:rFonts w:ascii="Verdana" w:hAnsi="Verdana"/>
                <w:b/>
                <w:bCs/>
              </w:rPr>
              <w:lastRenderedPageBreak/>
              <w:t>probióticos y prebióticos en alergias alimentarias</w:t>
            </w:r>
          </w:p>
          <w:p w14:paraId="78A8F826" w14:textId="42F906F0" w:rsidR="00635003" w:rsidRPr="004C197F" w:rsidRDefault="00635003" w:rsidP="00F92F19">
            <w:pPr>
              <w:rPr>
                <w:rFonts w:ascii="Verdana" w:hAnsi="Verdana"/>
                <w:b/>
                <w:bCs/>
              </w:rPr>
            </w:pPr>
          </w:p>
        </w:tc>
        <w:tc>
          <w:tcPr>
            <w:tcW w:w="1526" w:type="pct"/>
            <w:vAlign w:val="center"/>
          </w:tcPr>
          <w:p w14:paraId="2EBBBE82" w14:textId="77777777" w:rsidR="00635003" w:rsidRDefault="00635003" w:rsidP="006B27CB">
            <w:pPr>
              <w:jc w:val="both"/>
              <w:rPr>
                <w:rFonts w:ascii="Verdana" w:hAnsi="Verdana"/>
                <w:b/>
                <w:bCs/>
              </w:rPr>
            </w:pPr>
            <w:r w:rsidRPr="00FD3D25">
              <w:rPr>
                <w:rFonts w:ascii="Verdana" w:hAnsi="Verdana"/>
                <w:b/>
                <w:bCs/>
              </w:rPr>
              <w:lastRenderedPageBreak/>
              <w:t>Actividad 1.</w:t>
            </w:r>
            <w:r w:rsidRPr="00FD3D25">
              <w:rPr>
                <w:rFonts w:ascii="Verdana" w:hAnsi="Verdana"/>
              </w:rPr>
              <w:t xml:space="preserve"> </w:t>
            </w:r>
            <w:r w:rsidRPr="00FD3D25">
              <w:rPr>
                <w:rFonts w:ascii="Verdana" w:hAnsi="Verdana"/>
                <w:b/>
                <w:bCs/>
              </w:rPr>
              <w:t>Manejo dietético y uso de probióticos y prebióticos en alergias alimentarias</w:t>
            </w:r>
          </w:p>
          <w:p w14:paraId="208E348C" w14:textId="77777777" w:rsidR="00635003" w:rsidRDefault="00635003" w:rsidP="006B27CB">
            <w:pPr>
              <w:jc w:val="both"/>
              <w:rPr>
                <w:rFonts w:ascii="Verdana" w:hAnsi="Verdana"/>
                <w:color w:val="000000" w:themeColor="text1"/>
              </w:rPr>
            </w:pPr>
          </w:p>
          <w:p w14:paraId="0A829603" w14:textId="6252AFB6" w:rsidR="00CC1458" w:rsidRPr="00CC1458" w:rsidRDefault="00CC1458" w:rsidP="00CC1458">
            <w:pPr>
              <w:jc w:val="both"/>
              <w:rPr>
                <w:rFonts w:ascii="Verdana" w:eastAsia="Times New Roman" w:hAnsi="Verdana"/>
                <w:color w:val="000000" w:themeColor="text1"/>
                <w:szCs w:val="24"/>
              </w:rPr>
            </w:pPr>
            <w:r w:rsidRPr="00CC1458">
              <w:rPr>
                <w:rFonts w:ascii="Verdana" w:eastAsia="Times New Roman" w:hAnsi="Verdana"/>
                <w:color w:val="000000" w:themeColor="text1"/>
                <w:szCs w:val="24"/>
              </w:rPr>
              <w:t xml:space="preserve">El manejo dietético y el uso de </w:t>
            </w:r>
            <w:r w:rsidR="00F75048">
              <w:rPr>
                <w:rFonts w:ascii="Verdana" w:eastAsia="Times New Roman" w:hAnsi="Verdana"/>
                <w:color w:val="000000" w:themeColor="text1"/>
                <w:szCs w:val="24"/>
              </w:rPr>
              <w:t xml:space="preserve">probióticos y prebióticos </w:t>
            </w:r>
            <w:r w:rsidR="00C61481">
              <w:rPr>
                <w:rFonts w:ascii="Verdana" w:eastAsia="Times New Roman" w:hAnsi="Verdana"/>
                <w:color w:val="000000" w:themeColor="text1"/>
                <w:szCs w:val="24"/>
              </w:rPr>
              <w:t>son</w:t>
            </w:r>
            <w:r w:rsidR="00324210">
              <w:rPr>
                <w:rFonts w:ascii="Verdana" w:eastAsia="Times New Roman" w:hAnsi="Verdana"/>
                <w:color w:val="000000" w:themeColor="text1"/>
                <w:szCs w:val="24"/>
              </w:rPr>
              <w:t xml:space="preserve"> uno</w:t>
            </w:r>
            <w:r w:rsidR="00C61481">
              <w:rPr>
                <w:rFonts w:ascii="Verdana" w:eastAsia="Times New Roman" w:hAnsi="Verdana"/>
                <w:color w:val="000000" w:themeColor="text1"/>
                <w:szCs w:val="24"/>
              </w:rPr>
              <w:t>s</w:t>
            </w:r>
            <w:r w:rsidR="00324210">
              <w:rPr>
                <w:rFonts w:ascii="Verdana" w:eastAsia="Times New Roman" w:hAnsi="Verdana"/>
                <w:color w:val="000000" w:themeColor="text1"/>
                <w:szCs w:val="24"/>
              </w:rPr>
              <w:t xml:space="preserve"> de lo</w:t>
            </w:r>
            <w:r w:rsidRPr="00CC1458">
              <w:rPr>
                <w:rFonts w:ascii="Verdana" w:eastAsia="Times New Roman" w:hAnsi="Verdana"/>
                <w:color w:val="000000" w:themeColor="text1"/>
                <w:szCs w:val="24"/>
              </w:rPr>
              <w:t>s prim</w:t>
            </w:r>
            <w:r w:rsidR="00324210">
              <w:rPr>
                <w:rFonts w:ascii="Verdana" w:eastAsia="Times New Roman" w:hAnsi="Verdana"/>
                <w:color w:val="000000" w:themeColor="text1"/>
                <w:szCs w:val="24"/>
              </w:rPr>
              <w:t>ero</w:t>
            </w:r>
            <w:r w:rsidRPr="00CC1458">
              <w:rPr>
                <w:rFonts w:ascii="Verdana" w:eastAsia="Times New Roman" w:hAnsi="Verdana"/>
                <w:color w:val="000000" w:themeColor="text1"/>
                <w:szCs w:val="24"/>
              </w:rPr>
              <w:t xml:space="preserve">s </w:t>
            </w:r>
            <w:r w:rsidR="00324210">
              <w:rPr>
                <w:rFonts w:ascii="Verdana" w:eastAsia="Times New Roman" w:hAnsi="Verdana"/>
                <w:color w:val="000000" w:themeColor="text1"/>
                <w:szCs w:val="24"/>
              </w:rPr>
              <w:t>momentos</w:t>
            </w:r>
            <w:r w:rsidRPr="00CC1458">
              <w:rPr>
                <w:rFonts w:ascii="Verdana" w:eastAsia="Times New Roman" w:hAnsi="Verdana"/>
                <w:color w:val="000000" w:themeColor="text1"/>
                <w:szCs w:val="24"/>
              </w:rPr>
              <w:t xml:space="preserve"> dentro del abordaje de las alergias alimentarias, ya que permiten controlar los síntomas y modular la respuesta inmunológica, así como mejorar la salud intestinal. La personalización de la dieta, evitando alérgenos específicos y fortaleciendo la barrera intestinal, es fundamental pa</w:t>
            </w:r>
            <w:r w:rsidR="00C61481">
              <w:rPr>
                <w:rFonts w:ascii="Verdana" w:eastAsia="Times New Roman" w:hAnsi="Verdana"/>
                <w:color w:val="000000" w:themeColor="text1"/>
                <w:szCs w:val="24"/>
              </w:rPr>
              <w:t>ra prevenir reacciones adversas. A</w:t>
            </w:r>
            <w:r w:rsidRPr="00CC1458">
              <w:rPr>
                <w:rFonts w:ascii="Verdana" w:eastAsia="Times New Roman" w:hAnsi="Verdana"/>
                <w:color w:val="000000" w:themeColor="text1"/>
                <w:szCs w:val="24"/>
              </w:rPr>
              <w:t>simismo, los probióticos, al equilibrar la microbiota, reducen la inflamación y reactividad alérgica, mientras que los prebióticos promueven el crecimiento de bacterias beneficiosas. De esta manera</w:t>
            </w:r>
            <w:r w:rsidR="00C3664B">
              <w:rPr>
                <w:rFonts w:ascii="Verdana" w:eastAsia="Times New Roman" w:hAnsi="Verdana"/>
                <w:color w:val="000000" w:themeColor="text1"/>
                <w:szCs w:val="24"/>
              </w:rPr>
              <w:t>,</w:t>
            </w:r>
            <w:r w:rsidRPr="00CC1458">
              <w:rPr>
                <w:rFonts w:ascii="Verdana" w:eastAsia="Times New Roman" w:hAnsi="Verdana"/>
                <w:color w:val="000000" w:themeColor="text1"/>
                <w:szCs w:val="24"/>
              </w:rPr>
              <w:t xml:space="preserve"> es posible ofrecer al paciente estrategias p</w:t>
            </w:r>
            <w:r w:rsidR="00C61481">
              <w:rPr>
                <w:rFonts w:ascii="Verdana" w:eastAsia="Times New Roman" w:hAnsi="Verdana"/>
                <w:color w:val="000000" w:themeColor="text1"/>
                <w:szCs w:val="24"/>
              </w:rPr>
              <w:t>ara mejorar su calidad de vida.</w:t>
            </w:r>
          </w:p>
          <w:p w14:paraId="4EC19894" w14:textId="77777777" w:rsidR="00CC1458" w:rsidRPr="00CC1458" w:rsidRDefault="00CC1458" w:rsidP="00CC1458">
            <w:pPr>
              <w:jc w:val="both"/>
              <w:rPr>
                <w:rFonts w:ascii="Verdana" w:eastAsia="Times New Roman" w:hAnsi="Verdana"/>
                <w:color w:val="000000" w:themeColor="text1"/>
                <w:szCs w:val="24"/>
              </w:rPr>
            </w:pPr>
          </w:p>
          <w:p w14:paraId="74073509" w14:textId="77777777" w:rsidR="00CC1458" w:rsidRDefault="00CC1458" w:rsidP="00CC1458">
            <w:pPr>
              <w:jc w:val="both"/>
              <w:rPr>
                <w:rFonts w:ascii="Verdana" w:eastAsia="Verdana" w:hAnsi="Verdana" w:cs="Verdana"/>
              </w:rPr>
            </w:pPr>
            <w:r w:rsidRPr="00FD3D25">
              <w:rPr>
                <w:rFonts w:ascii="Verdana" w:eastAsia="Verdana" w:hAnsi="Verdana" w:cs="Verdana"/>
              </w:rPr>
              <w:t xml:space="preserve">Lee las siguientes preguntas </w:t>
            </w:r>
            <w:bookmarkStart w:id="3" w:name="_Hlk191896754"/>
            <w:r w:rsidRPr="00FD3D25">
              <w:rPr>
                <w:rFonts w:ascii="Verdana" w:eastAsia="Verdana" w:hAnsi="Verdana" w:cs="Verdana"/>
              </w:rPr>
              <w:t>y elige la opción que consideres correcta. Al finalizar, podrás conocer tu desempeño.</w:t>
            </w:r>
          </w:p>
          <w:p w14:paraId="538AA137" w14:textId="77777777" w:rsidR="00CC1458" w:rsidRPr="00FD3D25" w:rsidRDefault="00CC1458" w:rsidP="00CC1458">
            <w:pPr>
              <w:jc w:val="both"/>
              <w:rPr>
                <w:rFonts w:ascii="Verdana" w:eastAsia="Verdana" w:hAnsi="Verdana" w:cs="Verdana"/>
              </w:rPr>
            </w:pPr>
          </w:p>
          <w:bookmarkEnd w:id="3"/>
          <w:p w14:paraId="08579A11" w14:textId="1427048E" w:rsidR="00CC1458" w:rsidRDefault="00CC1458" w:rsidP="00CC1458">
            <w:pPr>
              <w:jc w:val="both"/>
              <w:rPr>
                <w:rFonts w:ascii="Verdana" w:hAnsi="Verdana"/>
                <w:bCs/>
              </w:rPr>
            </w:pPr>
            <w:r w:rsidRPr="00FD3D25">
              <w:rPr>
                <w:rFonts w:ascii="Verdana" w:eastAsia="Verdana" w:hAnsi="Verdana" w:cs="Verdana"/>
              </w:rPr>
              <w:t>Pulsa</w:t>
            </w:r>
            <w:r w:rsidRPr="00FD3D25">
              <w:rPr>
                <w:rFonts w:ascii="Verdana" w:hAnsi="Verdana"/>
              </w:rPr>
              <w:t xml:space="preserve"> </w:t>
            </w:r>
            <w:r w:rsidRPr="00FD3D25">
              <w:rPr>
                <w:rFonts w:ascii="Verdana" w:hAnsi="Verdana"/>
                <w:b/>
              </w:rPr>
              <w:t xml:space="preserve">Comenzar el examen ya </w:t>
            </w:r>
            <w:r w:rsidRPr="00FD3D25">
              <w:rPr>
                <w:rFonts w:ascii="Verdana" w:hAnsi="Verdana"/>
              </w:rPr>
              <w:t>para contestar la</w:t>
            </w:r>
            <w:r w:rsidR="00C61481">
              <w:rPr>
                <w:rFonts w:ascii="Verdana" w:hAnsi="Verdana"/>
              </w:rPr>
              <w:t>s preguntas. U</w:t>
            </w:r>
            <w:r w:rsidRPr="00FD3D25">
              <w:rPr>
                <w:rFonts w:ascii="Verdana" w:hAnsi="Verdana"/>
              </w:rPr>
              <w:t xml:space="preserve">na vez que termines de responder todos los reactivos, finaliza con el botón </w:t>
            </w:r>
            <w:r w:rsidRPr="00FD3D25">
              <w:rPr>
                <w:rFonts w:ascii="Verdana" w:hAnsi="Verdana"/>
                <w:b/>
              </w:rPr>
              <w:t>Enviar todo y terminar</w:t>
            </w:r>
            <w:r w:rsidRPr="00FD3D25">
              <w:rPr>
                <w:rFonts w:ascii="Verdana" w:hAnsi="Verdana"/>
                <w:bCs/>
              </w:rPr>
              <w:t>.</w:t>
            </w:r>
          </w:p>
          <w:p w14:paraId="23BE44E9" w14:textId="77777777" w:rsidR="00CC1458" w:rsidRPr="00FD3D25" w:rsidRDefault="00CC1458" w:rsidP="00CC1458">
            <w:pPr>
              <w:jc w:val="both"/>
              <w:rPr>
                <w:rFonts w:ascii="Verdana" w:hAnsi="Verdana"/>
                <w:bCs/>
              </w:rPr>
            </w:pPr>
          </w:p>
          <w:p w14:paraId="541B21E5" w14:textId="2A100B73" w:rsidR="00CC1458" w:rsidRPr="00C3664B" w:rsidRDefault="00CC1458" w:rsidP="006B27CB">
            <w:pPr>
              <w:pStyle w:val="Prrafodelista"/>
              <w:numPr>
                <w:ilvl w:val="0"/>
                <w:numId w:val="15"/>
              </w:numPr>
              <w:ind w:left="315"/>
              <w:jc w:val="both"/>
              <w:rPr>
                <w:rFonts w:ascii="Verdana" w:eastAsia="Times New Roman" w:hAnsi="Verdana"/>
                <w:szCs w:val="24"/>
                <w:lang w:val="es-ES"/>
              </w:rPr>
            </w:pPr>
            <w:r w:rsidRPr="00FE50F4">
              <w:rPr>
                <w:rFonts w:ascii="Verdana" w:eastAsia="Times New Roman" w:hAnsi="Verdana"/>
                <w:szCs w:val="24"/>
                <w:lang w:val="es-ES"/>
              </w:rPr>
              <w:lastRenderedPageBreak/>
              <w:t>¿Qué mecanismo inmunológico se asocia comúnmente con el desarrollo de enfermedades alérgicas?</w:t>
            </w:r>
          </w:p>
          <w:p w14:paraId="2FF02FF9" w14:textId="50CB1845" w:rsidR="00CC1458" w:rsidRPr="000C7B37" w:rsidRDefault="00CC1458" w:rsidP="006B27CB">
            <w:pPr>
              <w:pStyle w:val="Prrafodelista"/>
              <w:numPr>
                <w:ilvl w:val="0"/>
                <w:numId w:val="13"/>
              </w:numPr>
              <w:ind w:left="714" w:hanging="357"/>
              <w:jc w:val="both"/>
              <w:rPr>
                <w:rFonts w:ascii="Verdana" w:eastAsia="Times New Roman" w:hAnsi="Verdana"/>
                <w:szCs w:val="24"/>
                <w:lang w:val="es-ES"/>
              </w:rPr>
            </w:pPr>
            <w:r w:rsidRPr="000C7B37">
              <w:rPr>
                <w:rFonts w:ascii="Verdana" w:eastAsia="Times New Roman" w:hAnsi="Verdana"/>
                <w:szCs w:val="24"/>
                <w:lang w:val="es-ES"/>
              </w:rPr>
              <w:t>Predominio de la respuesta Th1</w:t>
            </w:r>
          </w:p>
          <w:p w14:paraId="2C6D3EDF" w14:textId="1A6EE157" w:rsidR="00CC1458" w:rsidRPr="000C7B37" w:rsidRDefault="00CC1458" w:rsidP="006B27CB">
            <w:pPr>
              <w:pStyle w:val="Prrafodelista"/>
              <w:numPr>
                <w:ilvl w:val="0"/>
                <w:numId w:val="13"/>
              </w:numPr>
              <w:ind w:left="714" w:hanging="357"/>
              <w:jc w:val="both"/>
              <w:rPr>
                <w:rFonts w:ascii="Verdana" w:eastAsia="Times New Roman" w:hAnsi="Verdana"/>
                <w:szCs w:val="24"/>
                <w:lang w:val="es-ES"/>
              </w:rPr>
            </w:pPr>
            <w:r w:rsidRPr="000C7B37">
              <w:rPr>
                <w:rFonts w:ascii="Verdana" w:eastAsia="Times New Roman" w:hAnsi="Verdana"/>
                <w:szCs w:val="24"/>
                <w:highlight w:val="cyan"/>
                <w:lang w:val="es-ES"/>
              </w:rPr>
              <w:t>Predominio de la respuesta Th2</w:t>
            </w:r>
          </w:p>
          <w:p w14:paraId="7611BB90" w14:textId="2AC78B04" w:rsidR="00CC1458" w:rsidRPr="000C7B37" w:rsidRDefault="00CC1458" w:rsidP="006B27CB">
            <w:pPr>
              <w:pStyle w:val="Prrafodelista"/>
              <w:numPr>
                <w:ilvl w:val="0"/>
                <w:numId w:val="13"/>
              </w:numPr>
              <w:ind w:left="714" w:hanging="357"/>
              <w:jc w:val="both"/>
              <w:rPr>
                <w:rFonts w:ascii="Verdana" w:eastAsia="Times New Roman" w:hAnsi="Verdana"/>
                <w:szCs w:val="24"/>
                <w:lang w:val="es-ES"/>
              </w:rPr>
            </w:pPr>
            <w:r w:rsidRPr="000C7B37">
              <w:rPr>
                <w:rFonts w:ascii="Verdana" w:eastAsia="Times New Roman" w:hAnsi="Verdana"/>
                <w:szCs w:val="24"/>
                <w:lang w:val="es-ES"/>
              </w:rPr>
              <w:t>Inhibición de las células T reguladoras</w:t>
            </w:r>
          </w:p>
          <w:p w14:paraId="21557940" w14:textId="442CEC13" w:rsidR="00CC1458" w:rsidRPr="000C7B37" w:rsidRDefault="00CC1458" w:rsidP="006B27CB">
            <w:pPr>
              <w:pStyle w:val="Prrafodelista"/>
              <w:numPr>
                <w:ilvl w:val="0"/>
                <w:numId w:val="13"/>
              </w:numPr>
              <w:ind w:left="714" w:hanging="357"/>
              <w:jc w:val="both"/>
              <w:rPr>
                <w:rFonts w:ascii="Verdana" w:eastAsia="Times New Roman" w:hAnsi="Verdana"/>
                <w:szCs w:val="24"/>
                <w:lang w:val="es-ES"/>
              </w:rPr>
            </w:pPr>
            <w:r w:rsidRPr="000C7B37">
              <w:rPr>
                <w:rFonts w:ascii="Verdana" w:eastAsia="Times New Roman" w:hAnsi="Verdana"/>
                <w:szCs w:val="24"/>
                <w:lang w:val="es-ES"/>
              </w:rPr>
              <w:t>Aumento de la síntesis de linfocitos B</w:t>
            </w:r>
          </w:p>
          <w:p w14:paraId="6719627E" w14:textId="77777777" w:rsidR="00CC1458" w:rsidRDefault="00CC1458" w:rsidP="00CC1458">
            <w:pPr>
              <w:jc w:val="both"/>
              <w:rPr>
                <w:rFonts w:ascii="Verdana" w:eastAsia="Times New Roman" w:hAnsi="Verdana"/>
                <w:szCs w:val="24"/>
                <w:lang w:val="es-ES"/>
              </w:rPr>
            </w:pPr>
          </w:p>
          <w:p w14:paraId="4C142851" w14:textId="2BF793A9" w:rsidR="00CC1458" w:rsidRPr="00FE50F4" w:rsidRDefault="00C26569" w:rsidP="00C3664B">
            <w:pPr>
              <w:pStyle w:val="Prrafodelista"/>
              <w:numPr>
                <w:ilvl w:val="0"/>
                <w:numId w:val="15"/>
              </w:numPr>
              <w:tabs>
                <w:tab w:val="left" w:pos="3577"/>
              </w:tabs>
              <w:ind w:left="315"/>
              <w:jc w:val="both"/>
              <w:rPr>
                <w:rFonts w:ascii="Verdana" w:eastAsia="Times New Roman" w:hAnsi="Verdana" w:cs="Arial"/>
                <w:kern w:val="0"/>
                <w:lang w:eastAsia="es-MX"/>
                <w14:ligatures w14:val="none"/>
              </w:rPr>
            </w:pPr>
            <w:r w:rsidRPr="00FE50F4">
              <w:rPr>
                <w:rFonts w:ascii="Verdana" w:eastAsia="Times New Roman" w:hAnsi="Verdana" w:cs="Arial"/>
                <w:kern w:val="0"/>
                <w:lang w:eastAsia="es-MX"/>
                <w14:ligatures w14:val="none"/>
              </w:rPr>
              <w:t>Paciente f</w:t>
            </w:r>
            <w:r w:rsidR="00FD4D02" w:rsidRPr="00FE50F4">
              <w:rPr>
                <w:rFonts w:ascii="Verdana" w:eastAsia="Times New Roman" w:hAnsi="Verdana" w:cs="Arial"/>
                <w:kern w:val="0"/>
                <w:lang w:eastAsia="es-MX"/>
                <w14:ligatures w14:val="none"/>
              </w:rPr>
              <w:t>emenina</w:t>
            </w:r>
            <w:r w:rsidR="00CC1458" w:rsidRPr="00FE50F4">
              <w:rPr>
                <w:rFonts w:ascii="Verdana" w:eastAsia="Times New Roman" w:hAnsi="Verdana" w:cs="Arial"/>
                <w:kern w:val="0"/>
                <w:lang w:eastAsia="es-MX"/>
                <w14:ligatures w14:val="none"/>
              </w:rPr>
              <w:t xml:space="preserve"> </w:t>
            </w:r>
            <w:r w:rsidRPr="00FE50F4">
              <w:rPr>
                <w:rFonts w:ascii="Verdana" w:eastAsia="Times New Roman" w:hAnsi="Verdana" w:cs="Arial"/>
                <w:kern w:val="0"/>
                <w:lang w:eastAsia="es-MX"/>
                <w14:ligatures w14:val="none"/>
              </w:rPr>
              <w:t xml:space="preserve">de </w:t>
            </w:r>
            <w:r w:rsidR="00CC1458" w:rsidRPr="00FE50F4">
              <w:rPr>
                <w:rFonts w:ascii="Verdana" w:eastAsia="Times New Roman" w:hAnsi="Verdana" w:cs="Arial"/>
                <w:kern w:val="0"/>
                <w:lang w:eastAsia="es-MX"/>
                <w14:ligatures w14:val="none"/>
              </w:rPr>
              <w:t xml:space="preserve">12 años </w:t>
            </w:r>
            <w:r w:rsidR="00C3664B">
              <w:rPr>
                <w:rFonts w:ascii="Verdana" w:eastAsia="Times New Roman" w:hAnsi="Verdana" w:cs="Arial"/>
                <w:kern w:val="0"/>
                <w:lang w:eastAsia="es-MX"/>
                <w14:ligatures w14:val="none"/>
              </w:rPr>
              <w:t xml:space="preserve">tiene </w:t>
            </w:r>
            <w:r w:rsidR="00CC1458" w:rsidRPr="00FE50F4">
              <w:rPr>
                <w:rFonts w:ascii="Verdana" w:eastAsia="Times New Roman" w:hAnsi="Verdana" w:cs="Arial"/>
                <w:kern w:val="0"/>
                <w:lang w:eastAsia="es-MX"/>
                <w14:ligatures w14:val="none"/>
              </w:rPr>
              <w:t xml:space="preserve">historia de 10 años de evolución de episodios de urticaria aguda sin causa aparente, además de rinopatía crónica. Se </w:t>
            </w:r>
            <w:r w:rsidR="00C3664B">
              <w:rPr>
                <w:rFonts w:ascii="Verdana" w:eastAsia="Times New Roman" w:hAnsi="Verdana" w:cs="Arial"/>
                <w:kern w:val="0"/>
                <w:lang w:eastAsia="es-MX"/>
                <w14:ligatures w14:val="none"/>
              </w:rPr>
              <w:t xml:space="preserve">le </w:t>
            </w:r>
            <w:r w:rsidR="00CC1458" w:rsidRPr="00FE50F4">
              <w:rPr>
                <w:rFonts w:ascii="Verdana" w:eastAsia="Times New Roman" w:hAnsi="Verdana" w:cs="Arial"/>
                <w:kern w:val="0"/>
                <w:lang w:eastAsia="es-MX"/>
                <w14:ligatures w14:val="none"/>
              </w:rPr>
              <w:t>realizan pruebas cutáneas con resultado positivo para ácaros del polvo de casa, polen de ár</w:t>
            </w:r>
            <w:r w:rsidRPr="00FE50F4">
              <w:rPr>
                <w:rFonts w:ascii="Verdana" w:eastAsia="Times New Roman" w:hAnsi="Verdana" w:cs="Arial"/>
                <w:kern w:val="0"/>
                <w:lang w:eastAsia="es-MX"/>
                <w14:ligatures w14:val="none"/>
              </w:rPr>
              <w:t>boles</w:t>
            </w:r>
            <w:r w:rsidR="00327460">
              <w:rPr>
                <w:rFonts w:ascii="Verdana" w:eastAsia="Times New Roman" w:hAnsi="Verdana" w:cs="Arial"/>
                <w:kern w:val="0"/>
                <w:lang w:eastAsia="es-MX"/>
                <w14:ligatures w14:val="none"/>
              </w:rPr>
              <w:t xml:space="preserve"> —fresno, encino y enebro—</w:t>
            </w:r>
            <w:r w:rsidRPr="00FE50F4">
              <w:rPr>
                <w:rFonts w:ascii="Verdana" w:eastAsia="Times New Roman" w:hAnsi="Verdana" w:cs="Arial"/>
                <w:kern w:val="0"/>
                <w:lang w:eastAsia="es-MX"/>
                <w14:ligatures w14:val="none"/>
              </w:rPr>
              <w:t xml:space="preserve"> y</w:t>
            </w:r>
            <w:r w:rsidR="00CC1458" w:rsidRPr="00FE50F4">
              <w:rPr>
                <w:rFonts w:ascii="Verdana" w:eastAsia="Times New Roman" w:hAnsi="Verdana" w:cs="Arial"/>
                <w:kern w:val="0"/>
                <w:lang w:eastAsia="es-MX"/>
                <w14:ligatures w14:val="none"/>
              </w:rPr>
              <w:t xml:space="preserve"> polen de malezas </w:t>
            </w:r>
            <w:r w:rsidR="00327460">
              <w:rPr>
                <w:rFonts w:ascii="Verdana" w:eastAsia="Times New Roman" w:hAnsi="Verdana" w:cs="Arial"/>
                <w:kern w:val="0"/>
                <w:lang w:eastAsia="es-MX"/>
                <w14:ligatures w14:val="none"/>
              </w:rPr>
              <w:t>—</w:t>
            </w:r>
            <w:r w:rsidR="00CC1458" w:rsidRPr="00FE50F4">
              <w:rPr>
                <w:rFonts w:ascii="Verdana" w:eastAsia="Times New Roman" w:hAnsi="Verdana" w:cs="Arial"/>
                <w:i/>
                <w:iCs/>
                <w:kern w:val="0"/>
                <w:lang w:eastAsia="es-MX"/>
                <w14:ligatures w14:val="none"/>
              </w:rPr>
              <w:t>Atriplex</w:t>
            </w:r>
            <w:r w:rsidR="00327460">
              <w:rPr>
                <w:rFonts w:ascii="Verdana" w:eastAsia="Times New Roman" w:hAnsi="Verdana" w:cs="Arial"/>
                <w:kern w:val="0"/>
                <w:lang w:eastAsia="es-MX"/>
                <w14:ligatures w14:val="none"/>
              </w:rPr>
              <w:t>—</w:t>
            </w:r>
            <w:r w:rsidRPr="00FE50F4">
              <w:rPr>
                <w:rFonts w:ascii="Verdana" w:eastAsia="Times New Roman" w:hAnsi="Verdana" w:cs="Arial"/>
                <w:kern w:val="0"/>
                <w:lang w:eastAsia="es-MX"/>
                <w14:ligatures w14:val="none"/>
              </w:rPr>
              <w:t>.</w:t>
            </w:r>
            <w:r w:rsidR="00CC1458" w:rsidRPr="00FE50F4">
              <w:rPr>
                <w:rFonts w:ascii="Verdana" w:eastAsia="Times New Roman" w:hAnsi="Verdana" w:cs="Arial"/>
                <w:kern w:val="0"/>
                <w:lang w:eastAsia="es-MX"/>
                <w14:ligatures w14:val="none"/>
              </w:rPr>
              <w:t xml:space="preserve"> </w:t>
            </w:r>
            <w:r w:rsidRPr="00FE50F4">
              <w:rPr>
                <w:rFonts w:ascii="Verdana" w:eastAsia="Times New Roman" w:hAnsi="Verdana" w:cs="Arial"/>
                <w:kern w:val="0"/>
                <w:lang w:eastAsia="es-MX"/>
                <w14:ligatures w14:val="none"/>
              </w:rPr>
              <w:t>Asimismo, las</w:t>
            </w:r>
            <w:r w:rsidR="00CC1458" w:rsidRPr="00FE50F4">
              <w:rPr>
                <w:rFonts w:ascii="Verdana" w:eastAsia="Times New Roman" w:hAnsi="Verdana" w:cs="Arial"/>
                <w:kern w:val="0"/>
                <w:lang w:eastAsia="es-MX"/>
                <w14:ligatures w14:val="none"/>
              </w:rPr>
              <w:t xml:space="preserve"> pruebas cutáneas </w:t>
            </w:r>
            <w:r w:rsidRPr="00FE50F4">
              <w:rPr>
                <w:rFonts w:ascii="Verdana" w:eastAsia="Times New Roman" w:hAnsi="Verdana" w:cs="Arial"/>
                <w:kern w:val="0"/>
                <w:lang w:eastAsia="es-MX"/>
                <w14:ligatures w14:val="none"/>
              </w:rPr>
              <w:t>para</w:t>
            </w:r>
            <w:r w:rsidR="00CC1458" w:rsidRPr="00FE50F4">
              <w:rPr>
                <w:rFonts w:ascii="Verdana" w:eastAsia="Times New Roman" w:hAnsi="Verdana" w:cs="Arial"/>
                <w:kern w:val="0"/>
                <w:lang w:eastAsia="es-MX"/>
                <w14:ligatures w14:val="none"/>
              </w:rPr>
              <w:t xml:space="preserve"> alimentos </w:t>
            </w:r>
            <w:r w:rsidRPr="00FE50F4">
              <w:rPr>
                <w:rFonts w:ascii="Verdana" w:eastAsia="Times New Roman" w:hAnsi="Verdana" w:cs="Arial"/>
                <w:kern w:val="0"/>
                <w:lang w:eastAsia="es-MX"/>
                <w14:ligatures w14:val="none"/>
              </w:rPr>
              <w:t>como</w:t>
            </w:r>
            <w:r w:rsidR="00CC1458" w:rsidRPr="00FE50F4">
              <w:rPr>
                <w:rFonts w:ascii="Verdana" w:eastAsia="Times New Roman" w:hAnsi="Verdana" w:cs="Arial"/>
                <w:kern w:val="0"/>
                <w:lang w:eastAsia="es-MX"/>
                <w14:ligatures w14:val="none"/>
              </w:rPr>
              <w:t xml:space="preserve"> pescado, aguacate, durazno, chocolate y sandía</w:t>
            </w:r>
            <w:r w:rsidRPr="00FE50F4">
              <w:rPr>
                <w:rFonts w:ascii="Verdana" w:eastAsia="Times New Roman" w:hAnsi="Verdana" w:cs="Arial"/>
                <w:kern w:val="0"/>
                <w:lang w:eastAsia="es-MX"/>
                <w14:ligatures w14:val="none"/>
              </w:rPr>
              <w:t xml:space="preserve"> dieron positivo</w:t>
            </w:r>
            <w:r w:rsidR="00CC1458" w:rsidRPr="00FE50F4">
              <w:rPr>
                <w:rFonts w:ascii="Verdana" w:eastAsia="Times New Roman" w:hAnsi="Verdana" w:cs="Arial"/>
                <w:kern w:val="0"/>
                <w:lang w:eastAsia="es-MX"/>
                <w14:ligatures w14:val="none"/>
              </w:rPr>
              <w:t>. Se in</w:t>
            </w:r>
            <w:r w:rsidR="007876FC" w:rsidRPr="00FE50F4">
              <w:rPr>
                <w:rFonts w:ascii="Verdana" w:eastAsia="Times New Roman" w:hAnsi="Verdana" w:cs="Arial"/>
                <w:kern w:val="0"/>
                <w:lang w:eastAsia="es-MX"/>
                <w14:ligatures w14:val="none"/>
              </w:rPr>
              <w:t>dicó estudio molecular</w:t>
            </w:r>
            <w:r w:rsidR="00CC1458" w:rsidRPr="00FE50F4">
              <w:rPr>
                <w:rFonts w:ascii="Verdana" w:eastAsia="Times New Roman" w:hAnsi="Verdana" w:cs="Arial"/>
                <w:kern w:val="0"/>
                <w:lang w:eastAsia="es-MX"/>
                <w14:ligatures w14:val="none"/>
              </w:rPr>
              <w:t xml:space="preserve"> con los siguientes resultados más relevantes:</w:t>
            </w:r>
          </w:p>
          <w:p w14:paraId="3C5B86C4" w14:textId="77777777" w:rsidR="00CC1458" w:rsidRPr="00EF3E4C" w:rsidRDefault="00CC1458" w:rsidP="00CC1458">
            <w:pPr>
              <w:rPr>
                <w:rFonts w:ascii="Verdana" w:eastAsia="Times New Roman" w:hAnsi="Verdana" w:cs="Arial"/>
                <w:b/>
                <w:bCs/>
                <w:kern w:val="0"/>
                <w:lang w:eastAsia="es-MX"/>
                <w14:ligatures w14:val="none"/>
              </w:rPr>
            </w:pPr>
          </w:p>
          <w:tbl>
            <w:tblPr>
              <w:tblStyle w:val="Tablaconcuadrcula"/>
              <w:tblW w:w="5191" w:type="dxa"/>
              <w:tblInd w:w="32" w:type="dxa"/>
              <w:tblLayout w:type="fixed"/>
              <w:tblLook w:val="04A0" w:firstRow="1" w:lastRow="0" w:firstColumn="1" w:lastColumn="0" w:noHBand="0" w:noVBand="1"/>
            </w:tblPr>
            <w:tblGrid>
              <w:gridCol w:w="851"/>
              <w:gridCol w:w="850"/>
              <w:gridCol w:w="851"/>
              <w:gridCol w:w="850"/>
              <w:gridCol w:w="851"/>
              <w:gridCol w:w="938"/>
            </w:tblGrid>
            <w:tr w:rsidR="00CC1458" w:rsidRPr="00CC1458" w14:paraId="6ECB9A85" w14:textId="77777777" w:rsidTr="00CC1458">
              <w:trPr>
                <w:trHeight w:val="268"/>
              </w:trPr>
              <w:tc>
                <w:tcPr>
                  <w:tcW w:w="851" w:type="dxa"/>
                </w:tcPr>
                <w:p w14:paraId="1E4DD0CA"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Alimento</w:t>
                  </w:r>
                </w:p>
              </w:tc>
              <w:tc>
                <w:tcPr>
                  <w:tcW w:w="850" w:type="dxa"/>
                </w:tcPr>
                <w:p w14:paraId="2A4FA914"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Alérgeno</w:t>
                  </w:r>
                </w:p>
              </w:tc>
              <w:tc>
                <w:tcPr>
                  <w:tcW w:w="851" w:type="dxa"/>
                </w:tcPr>
                <w:p w14:paraId="4D1639FC"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Alimento</w:t>
                  </w:r>
                </w:p>
              </w:tc>
              <w:tc>
                <w:tcPr>
                  <w:tcW w:w="850" w:type="dxa"/>
                </w:tcPr>
                <w:p w14:paraId="68BB4A97"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Alérgeno</w:t>
                  </w:r>
                </w:p>
              </w:tc>
              <w:tc>
                <w:tcPr>
                  <w:tcW w:w="851" w:type="dxa"/>
                </w:tcPr>
                <w:p w14:paraId="74297F15"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Alimento</w:t>
                  </w:r>
                </w:p>
              </w:tc>
              <w:tc>
                <w:tcPr>
                  <w:tcW w:w="938" w:type="dxa"/>
                </w:tcPr>
                <w:p w14:paraId="76FD4EF9" w14:textId="77777777" w:rsidR="00CC1458" w:rsidRPr="00CC1458" w:rsidRDefault="00CC1458" w:rsidP="00CC1458">
                  <w:pPr>
                    <w:pStyle w:val="Prrafodelista"/>
                    <w:ind w:left="0"/>
                    <w:rPr>
                      <w:rFonts w:ascii="Verdana" w:eastAsia="Times New Roman" w:hAnsi="Verdana" w:cs="Arial"/>
                      <w:b/>
                      <w:bCs/>
                      <w:kern w:val="0"/>
                      <w:sz w:val="12"/>
                      <w:szCs w:val="12"/>
                      <w:lang w:eastAsia="es-MX"/>
                      <w14:ligatures w14:val="none"/>
                    </w:rPr>
                  </w:pPr>
                  <w:r w:rsidRPr="00CC1458">
                    <w:rPr>
                      <w:rFonts w:ascii="Verdana" w:eastAsia="Times New Roman" w:hAnsi="Verdana" w:cs="Arial"/>
                      <w:b/>
                      <w:bCs/>
                      <w:kern w:val="0"/>
                      <w:sz w:val="12"/>
                      <w:szCs w:val="12"/>
                      <w:lang w:eastAsia="es-MX"/>
                      <w14:ligatures w14:val="none"/>
                    </w:rPr>
                    <w:t>Alérgeno</w:t>
                  </w:r>
                </w:p>
              </w:tc>
            </w:tr>
            <w:tr w:rsidR="00CC1458" w:rsidRPr="00CC1458" w14:paraId="722295C9" w14:textId="77777777" w:rsidTr="00CC1458">
              <w:trPr>
                <w:trHeight w:val="538"/>
              </w:trPr>
              <w:tc>
                <w:tcPr>
                  <w:tcW w:w="851" w:type="dxa"/>
                </w:tcPr>
                <w:p w14:paraId="13F3C818"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Kiwi</w:t>
                  </w:r>
                </w:p>
              </w:tc>
              <w:tc>
                <w:tcPr>
                  <w:tcW w:w="850" w:type="dxa"/>
                </w:tcPr>
                <w:p w14:paraId="0A500A3A"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Act d 1 &lt;0.10</w:t>
                  </w:r>
                </w:p>
              </w:tc>
              <w:tc>
                <w:tcPr>
                  <w:tcW w:w="851" w:type="dxa"/>
                </w:tcPr>
                <w:p w14:paraId="3BA50DD1"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Melón</w:t>
                  </w:r>
                </w:p>
              </w:tc>
              <w:tc>
                <w:tcPr>
                  <w:tcW w:w="850" w:type="dxa"/>
                </w:tcPr>
                <w:p w14:paraId="460FCDFD"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Cuc m2 &lt;0.10</w:t>
                  </w:r>
                </w:p>
              </w:tc>
              <w:tc>
                <w:tcPr>
                  <w:tcW w:w="851" w:type="dxa"/>
                </w:tcPr>
                <w:p w14:paraId="675E2C30"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Maíz</w:t>
                  </w:r>
                </w:p>
              </w:tc>
              <w:tc>
                <w:tcPr>
                  <w:tcW w:w="938" w:type="dxa"/>
                </w:tcPr>
                <w:p w14:paraId="22D22001"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Zea m 14 &lt;0.10</w:t>
                  </w:r>
                </w:p>
              </w:tc>
            </w:tr>
            <w:tr w:rsidR="00CC1458" w:rsidRPr="00CC1458" w14:paraId="5B1ABC44" w14:textId="77777777" w:rsidTr="00CC1458">
              <w:trPr>
                <w:trHeight w:val="550"/>
              </w:trPr>
              <w:tc>
                <w:tcPr>
                  <w:tcW w:w="851" w:type="dxa"/>
                </w:tcPr>
                <w:p w14:paraId="33D92E8A"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Fresa</w:t>
                  </w:r>
                </w:p>
              </w:tc>
              <w:tc>
                <w:tcPr>
                  <w:tcW w:w="850" w:type="dxa"/>
                </w:tcPr>
                <w:p w14:paraId="2DDB3AFA"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Fra a 1 &lt;0.10</w:t>
                  </w:r>
                </w:p>
              </w:tc>
              <w:tc>
                <w:tcPr>
                  <w:tcW w:w="851" w:type="dxa"/>
                </w:tcPr>
                <w:p w14:paraId="4E72504D"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Manzana</w:t>
                  </w:r>
                </w:p>
              </w:tc>
              <w:tc>
                <w:tcPr>
                  <w:tcW w:w="850" w:type="dxa"/>
                </w:tcPr>
                <w:p w14:paraId="127F7EC1"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Mal d 1 0.29</w:t>
                  </w:r>
                </w:p>
              </w:tc>
              <w:tc>
                <w:tcPr>
                  <w:tcW w:w="851" w:type="dxa"/>
                </w:tcPr>
                <w:p w14:paraId="402E715A"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Avellana</w:t>
                  </w:r>
                </w:p>
              </w:tc>
              <w:tc>
                <w:tcPr>
                  <w:tcW w:w="938" w:type="dxa"/>
                </w:tcPr>
                <w:p w14:paraId="50BF6F39"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Cor a 1 0.17</w:t>
                  </w:r>
                </w:p>
              </w:tc>
            </w:tr>
            <w:tr w:rsidR="00CC1458" w:rsidRPr="00CC1458" w14:paraId="3CA0FE0C" w14:textId="77777777" w:rsidTr="00CC1458">
              <w:trPr>
                <w:trHeight w:val="538"/>
              </w:trPr>
              <w:tc>
                <w:tcPr>
                  <w:tcW w:w="851" w:type="dxa"/>
                </w:tcPr>
                <w:p w14:paraId="2BB55F63"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lastRenderedPageBreak/>
                    <w:t>Atún</w:t>
                  </w:r>
                </w:p>
              </w:tc>
              <w:tc>
                <w:tcPr>
                  <w:tcW w:w="850" w:type="dxa"/>
                </w:tcPr>
                <w:p w14:paraId="681914E8"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Thu a 1 10.14</w:t>
                  </w:r>
                </w:p>
              </w:tc>
              <w:tc>
                <w:tcPr>
                  <w:tcW w:w="851" w:type="dxa"/>
                </w:tcPr>
                <w:p w14:paraId="2543EE1C"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 xml:space="preserve">Gato </w:t>
                  </w:r>
                </w:p>
              </w:tc>
              <w:tc>
                <w:tcPr>
                  <w:tcW w:w="850" w:type="dxa"/>
                </w:tcPr>
                <w:p w14:paraId="3A127C3E"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Fel d 1 24.54</w:t>
                  </w:r>
                </w:p>
              </w:tc>
              <w:tc>
                <w:tcPr>
                  <w:tcW w:w="851" w:type="dxa"/>
                </w:tcPr>
                <w:p w14:paraId="723528B8"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Ácaro del polvo</w:t>
                  </w:r>
                </w:p>
              </w:tc>
              <w:tc>
                <w:tcPr>
                  <w:tcW w:w="938" w:type="dxa"/>
                </w:tcPr>
                <w:p w14:paraId="7C67FEA5"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Der f 2 32.31</w:t>
                  </w:r>
                </w:p>
              </w:tc>
            </w:tr>
            <w:tr w:rsidR="00CC1458" w:rsidRPr="00CC1458" w14:paraId="470E71C0" w14:textId="77777777" w:rsidTr="00CC1458">
              <w:trPr>
                <w:trHeight w:val="538"/>
              </w:trPr>
              <w:tc>
                <w:tcPr>
                  <w:tcW w:w="851" w:type="dxa"/>
                </w:tcPr>
                <w:p w14:paraId="073EE0D0"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Abedul</w:t>
                  </w:r>
                </w:p>
              </w:tc>
              <w:tc>
                <w:tcPr>
                  <w:tcW w:w="850" w:type="dxa"/>
                </w:tcPr>
                <w:p w14:paraId="124345DC"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Bet v 1 2.97</w:t>
                  </w:r>
                </w:p>
              </w:tc>
              <w:tc>
                <w:tcPr>
                  <w:tcW w:w="851" w:type="dxa"/>
                </w:tcPr>
                <w:p w14:paraId="39DBC889"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Artemisa</w:t>
                  </w:r>
                </w:p>
              </w:tc>
              <w:tc>
                <w:tcPr>
                  <w:tcW w:w="850" w:type="dxa"/>
                </w:tcPr>
                <w:p w14:paraId="3FA911C7"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Art v 1 &lt;0.10</w:t>
                  </w:r>
                </w:p>
              </w:tc>
              <w:tc>
                <w:tcPr>
                  <w:tcW w:w="851" w:type="dxa"/>
                </w:tcPr>
                <w:p w14:paraId="541BC93F"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Rodadora</w:t>
                  </w:r>
                </w:p>
              </w:tc>
              <w:tc>
                <w:tcPr>
                  <w:tcW w:w="938" w:type="dxa"/>
                </w:tcPr>
                <w:p w14:paraId="49045A71" w14:textId="77777777" w:rsidR="00CC1458" w:rsidRPr="00CC1458" w:rsidRDefault="00CC1458" w:rsidP="00CC1458">
                  <w:pPr>
                    <w:pStyle w:val="Prrafodelista"/>
                    <w:ind w:left="0"/>
                    <w:rPr>
                      <w:rFonts w:ascii="Verdana" w:eastAsia="Times New Roman" w:hAnsi="Verdana" w:cs="Arial"/>
                      <w:kern w:val="0"/>
                      <w:sz w:val="14"/>
                      <w:szCs w:val="14"/>
                      <w:lang w:eastAsia="es-MX"/>
                      <w14:ligatures w14:val="none"/>
                    </w:rPr>
                  </w:pPr>
                  <w:r w:rsidRPr="00CC1458">
                    <w:rPr>
                      <w:rFonts w:ascii="Verdana" w:eastAsia="Times New Roman" w:hAnsi="Verdana" w:cs="Arial"/>
                      <w:kern w:val="0"/>
                      <w:sz w:val="14"/>
                      <w:szCs w:val="14"/>
                      <w:lang w:eastAsia="es-MX"/>
                      <w14:ligatures w14:val="none"/>
                    </w:rPr>
                    <w:t>Sal k 1 3.72</w:t>
                  </w:r>
                </w:p>
              </w:tc>
            </w:tr>
          </w:tbl>
          <w:p w14:paraId="102E9E48" w14:textId="77777777" w:rsidR="00CC1458" w:rsidRDefault="00CC1458" w:rsidP="00CC1458">
            <w:pPr>
              <w:rPr>
                <w:rFonts w:ascii="Verdana" w:eastAsia="Times New Roman" w:hAnsi="Verdana" w:cs="Arial"/>
                <w:b/>
                <w:bCs/>
                <w:kern w:val="0"/>
                <w:lang w:eastAsia="es-MX"/>
                <w14:ligatures w14:val="none"/>
              </w:rPr>
            </w:pPr>
          </w:p>
          <w:p w14:paraId="677AE73A" w14:textId="2F3B881D" w:rsidR="00CC1458" w:rsidRPr="00EF3E4C" w:rsidRDefault="00CC1458" w:rsidP="006B27CB">
            <w:pPr>
              <w:ind w:left="709"/>
              <w:contextualSpacing/>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Interpretación de resultados: &lt;0.3 negativo o dudoso, 0.3-1 nivel bajo de</w:t>
            </w:r>
            <w:r w:rsidR="007876FC">
              <w:rPr>
                <w:rFonts w:ascii="Verdana" w:eastAsia="Times New Roman" w:hAnsi="Verdana" w:cs="Arial"/>
                <w:kern w:val="0"/>
                <w:lang w:eastAsia="es-MX"/>
                <w14:ligatures w14:val="none"/>
              </w:rPr>
              <w:t xml:space="preserve"> inmunoglobulina E</w:t>
            </w:r>
            <w:r w:rsidRPr="00EF3E4C">
              <w:rPr>
                <w:rFonts w:ascii="Verdana" w:eastAsia="Times New Roman" w:hAnsi="Verdana" w:cs="Arial"/>
                <w:kern w:val="0"/>
                <w:lang w:eastAsia="es-MX"/>
                <w14:ligatures w14:val="none"/>
              </w:rPr>
              <w:t xml:space="preserve"> </w:t>
            </w:r>
            <w:r w:rsidR="007876FC">
              <w:rPr>
                <w:rFonts w:ascii="Verdana" w:eastAsia="Times New Roman" w:hAnsi="Verdana" w:cs="Arial"/>
                <w:kern w:val="0"/>
                <w:lang w:eastAsia="es-MX"/>
                <w14:ligatures w14:val="none"/>
              </w:rPr>
              <w:t>(</w:t>
            </w:r>
            <w:r w:rsidRPr="00EF3E4C">
              <w:rPr>
                <w:rFonts w:ascii="Verdana" w:eastAsia="Times New Roman" w:hAnsi="Verdana" w:cs="Arial"/>
                <w:kern w:val="0"/>
                <w:lang w:eastAsia="es-MX"/>
                <w14:ligatures w14:val="none"/>
              </w:rPr>
              <w:t>IgE</w:t>
            </w:r>
            <w:r w:rsidR="007876FC">
              <w:rPr>
                <w:rFonts w:ascii="Verdana" w:eastAsia="Times New Roman" w:hAnsi="Verdana" w:cs="Arial"/>
                <w:kern w:val="0"/>
                <w:lang w:eastAsia="es-MX"/>
                <w14:ligatures w14:val="none"/>
              </w:rPr>
              <w:t>)</w:t>
            </w:r>
            <w:r w:rsidRPr="00EF3E4C">
              <w:rPr>
                <w:rFonts w:ascii="Verdana" w:eastAsia="Times New Roman" w:hAnsi="Verdana" w:cs="Arial"/>
                <w:kern w:val="0"/>
                <w:lang w:eastAsia="es-MX"/>
                <w14:ligatures w14:val="none"/>
              </w:rPr>
              <w:t>, 1-5 nivel moderado de IgE, 5-15 nivel alto de I</w:t>
            </w:r>
            <w:r w:rsidR="007876FC">
              <w:rPr>
                <w:rFonts w:ascii="Verdana" w:eastAsia="Times New Roman" w:hAnsi="Verdana" w:cs="Arial"/>
                <w:kern w:val="0"/>
                <w:lang w:eastAsia="es-MX"/>
                <w14:ligatures w14:val="none"/>
              </w:rPr>
              <w:t>gE y</w:t>
            </w:r>
            <w:r w:rsidRPr="00EF3E4C">
              <w:rPr>
                <w:rFonts w:ascii="Verdana" w:eastAsia="Times New Roman" w:hAnsi="Verdana" w:cs="Arial"/>
                <w:kern w:val="0"/>
                <w:lang w:eastAsia="es-MX"/>
                <w14:ligatures w14:val="none"/>
              </w:rPr>
              <w:t xml:space="preserve"> &gt;15 nivel muy alto de IgE.</w:t>
            </w:r>
          </w:p>
          <w:p w14:paraId="71058950" w14:textId="77777777" w:rsidR="00CC1458" w:rsidRPr="00EF3E4C" w:rsidRDefault="00CC1458" w:rsidP="006B27CB">
            <w:pPr>
              <w:ind w:left="709"/>
              <w:contextualSpacing/>
              <w:jc w:val="both"/>
              <w:rPr>
                <w:rFonts w:ascii="Verdana" w:eastAsia="Times New Roman" w:hAnsi="Verdana" w:cs="Arial"/>
                <w:kern w:val="0"/>
                <w:lang w:eastAsia="es-MX"/>
                <w14:ligatures w14:val="none"/>
              </w:rPr>
            </w:pPr>
          </w:p>
          <w:p w14:paraId="7C71BBD1" w14:textId="77777777" w:rsidR="00CC1458" w:rsidRDefault="00CC1458" w:rsidP="006B27CB">
            <w:pPr>
              <w:ind w:left="709"/>
              <w:contextualSpacing/>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 xml:space="preserve">De acuerdo con la historia clínica y los resultados de las pruebas cutáneas e </w:t>
            </w:r>
            <w:r w:rsidRPr="007876FC">
              <w:rPr>
                <w:rFonts w:ascii="Verdana" w:eastAsia="Times New Roman" w:hAnsi="Verdana" w:cs="Arial"/>
                <w:i/>
                <w:kern w:val="0"/>
                <w:lang w:eastAsia="es-MX"/>
                <w14:ligatures w14:val="none"/>
              </w:rPr>
              <w:t>in vitro</w:t>
            </w:r>
            <w:r w:rsidRPr="00EF3E4C">
              <w:rPr>
                <w:rFonts w:ascii="Verdana" w:eastAsia="Times New Roman" w:hAnsi="Verdana" w:cs="Arial"/>
                <w:kern w:val="0"/>
                <w:lang w:eastAsia="es-MX"/>
                <w14:ligatures w14:val="none"/>
              </w:rPr>
              <w:t>, ¿qué dieta de eliminación indicaría en esta paciente?</w:t>
            </w:r>
          </w:p>
          <w:p w14:paraId="323F4793" w14:textId="77777777" w:rsidR="00CC1458" w:rsidRPr="00EF3E4C" w:rsidRDefault="00CC1458" w:rsidP="006B27CB">
            <w:pPr>
              <w:jc w:val="both"/>
              <w:rPr>
                <w:rFonts w:ascii="Verdana" w:eastAsia="Times New Roman" w:hAnsi="Verdana" w:cs="Arial"/>
                <w:kern w:val="0"/>
                <w:lang w:eastAsia="es-MX"/>
                <w14:ligatures w14:val="none"/>
              </w:rPr>
            </w:pPr>
          </w:p>
          <w:p w14:paraId="40A9959D" w14:textId="2BF92EDD" w:rsidR="00CC1458" w:rsidRPr="00EF3E4C" w:rsidRDefault="00CC1458" w:rsidP="006B27CB">
            <w:pPr>
              <w:pStyle w:val="Prrafodelista"/>
              <w:numPr>
                <w:ilvl w:val="0"/>
                <w:numId w:val="10"/>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Sensibilización a LTP</w:t>
            </w:r>
            <w:r w:rsidR="005644C0">
              <w:rPr>
                <w:rFonts w:ascii="Verdana" w:eastAsia="Times New Roman" w:hAnsi="Verdana" w:cs="Arial"/>
                <w:kern w:val="0"/>
                <w:lang w:eastAsia="es-MX"/>
                <w14:ligatures w14:val="none"/>
              </w:rPr>
              <w:t>.</w:t>
            </w:r>
          </w:p>
          <w:p w14:paraId="756505CB" w14:textId="77777777" w:rsidR="005644C0" w:rsidRDefault="00CC1458" w:rsidP="005644C0">
            <w:pPr>
              <w:pStyle w:val="Prrafodelista"/>
              <w:numPr>
                <w:ilvl w:val="0"/>
                <w:numId w:val="10"/>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 xml:space="preserve">Síndrome de </w:t>
            </w:r>
            <w:r w:rsidR="00696252">
              <w:rPr>
                <w:rFonts w:ascii="Verdana" w:eastAsia="Times New Roman" w:hAnsi="Verdana" w:cs="Arial"/>
                <w:kern w:val="0"/>
                <w:lang w:eastAsia="es-MX"/>
                <w14:ligatures w14:val="none"/>
              </w:rPr>
              <w:t>alfa-g</w:t>
            </w:r>
            <w:r w:rsidRPr="00696252">
              <w:rPr>
                <w:rFonts w:ascii="Verdana" w:eastAsia="Times New Roman" w:hAnsi="Verdana" w:cs="Arial"/>
                <w:kern w:val="0"/>
                <w:lang w:eastAsia="es-MX"/>
                <w14:ligatures w14:val="none"/>
              </w:rPr>
              <w:t>al</w:t>
            </w:r>
            <w:r w:rsidR="005644C0">
              <w:rPr>
                <w:rFonts w:ascii="Verdana" w:eastAsia="Times New Roman" w:hAnsi="Verdana" w:cs="Arial"/>
                <w:kern w:val="0"/>
                <w:lang w:eastAsia="es-MX"/>
                <w14:ligatures w14:val="none"/>
              </w:rPr>
              <w:t>.</w:t>
            </w:r>
          </w:p>
          <w:p w14:paraId="0067A494" w14:textId="7E6EA2B5" w:rsidR="00CC1458" w:rsidRPr="005644C0" w:rsidRDefault="00CC1458" w:rsidP="005644C0">
            <w:pPr>
              <w:pStyle w:val="Prrafodelista"/>
              <w:numPr>
                <w:ilvl w:val="0"/>
                <w:numId w:val="10"/>
              </w:numPr>
              <w:ind w:left="714" w:hanging="357"/>
              <w:jc w:val="both"/>
              <w:rPr>
                <w:rFonts w:ascii="Verdana" w:eastAsia="Times New Roman" w:hAnsi="Verdana" w:cs="Arial"/>
                <w:kern w:val="0"/>
                <w:lang w:eastAsia="es-MX"/>
                <w14:ligatures w14:val="none"/>
              </w:rPr>
            </w:pPr>
            <w:r w:rsidRPr="005644C0">
              <w:rPr>
                <w:rFonts w:ascii="Verdana" w:eastAsia="Times New Roman" w:hAnsi="Verdana" w:cs="Arial"/>
                <w:kern w:val="0"/>
                <w:highlight w:val="cyan"/>
                <w:lang w:eastAsia="es-MX"/>
                <w14:ligatures w14:val="none"/>
              </w:rPr>
              <w:t>Sensibilización a PR-10</w:t>
            </w:r>
            <w:r w:rsidR="005644C0" w:rsidRPr="005644C0">
              <w:rPr>
                <w:rFonts w:ascii="Verdana" w:eastAsia="Times New Roman" w:hAnsi="Verdana" w:cs="Arial"/>
                <w:kern w:val="0"/>
                <w:highlight w:val="cyan"/>
                <w:lang w:eastAsia="es-MX"/>
                <w14:ligatures w14:val="none"/>
              </w:rPr>
              <w:t>.</w:t>
            </w:r>
          </w:p>
          <w:p w14:paraId="23216B94" w14:textId="549DAD4C" w:rsidR="00CC1458" w:rsidRPr="00EF3E4C" w:rsidRDefault="00CC1458" w:rsidP="006B27CB">
            <w:pPr>
              <w:pStyle w:val="Prrafodelista"/>
              <w:numPr>
                <w:ilvl w:val="0"/>
                <w:numId w:val="10"/>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No presenta reactividad cruzada, así que no requiere dieta de eliminación</w:t>
            </w:r>
            <w:r w:rsidR="005644C0">
              <w:rPr>
                <w:rFonts w:ascii="Verdana" w:eastAsia="Times New Roman" w:hAnsi="Verdana" w:cs="Arial"/>
                <w:kern w:val="0"/>
                <w:lang w:eastAsia="es-MX"/>
                <w14:ligatures w14:val="none"/>
              </w:rPr>
              <w:t>.</w:t>
            </w:r>
          </w:p>
          <w:p w14:paraId="5428CDE1" w14:textId="77777777" w:rsidR="00CC1458" w:rsidRDefault="00CC1458" w:rsidP="006B27CB">
            <w:pPr>
              <w:jc w:val="both"/>
              <w:rPr>
                <w:rFonts w:ascii="Verdana" w:eastAsia="Times New Roman" w:hAnsi="Verdana" w:cs="Arial"/>
                <w:b/>
                <w:bCs/>
                <w:kern w:val="0"/>
                <w:lang w:eastAsia="es-MX"/>
                <w14:ligatures w14:val="none"/>
              </w:rPr>
            </w:pPr>
          </w:p>
          <w:p w14:paraId="19E18313" w14:textId="1F39F441" w:rsidR="007876FC" w:rsidRPr="005644C0" w:rsidRDefault="00CC1458" w:rsidP="006B27CB">
            <w:pPr>
              <w:pStyle w:val="Prrafodelista"/>
              <w:numPr>
                <w:ilvl w:val="0"/>
                <w:numId w:val="15"/>
              </w:numPr>
              <w:ind w:left="315"/>
              <w:jc w:val="both"/>
              <w:rPr>
                <w:rFonts w:ascii="Verdana" w:eastAsia="Times New Roman" w:hAnsi="Verdana"/>
                <w:szCs w:val="24"/>
                <w:lang w:val="es-ES"/>
              </w:rPr>
            </w:pPr>
            <w:r w:rsidRPr="00FE50F4">
              <w:rPr>
                <w:rFonts w:ascii="Verdana" w:eastAsia="Times New Roman" w:hAnsi="Verdana"/>
                <w:szCs w:val="24"/>
                <w:lang w:val="es-ES"/>
              </w:rPr>
              <w:t>¿Qué combinación de prebióticos ha sido ampliamente estudiada en fórmulas infantiles para prevenir la dermatitis atópica?</w:t>
            </w:r>
          </w:p>
          <w:p w14:paraId="61477767" w14:textId="51AE0B48" w:rsidR="00CC1458" w:rsidRPr="000C7B37" w:rsidRDefault="00CC1458" w:rsidP="006B27CB">
            <w:pPr>
              <w:pStyle w:val="Prrafodelista"/>
              <w:numPr>
                <w:ilvl w:val="0"/>
                <w:numId w:val="14"/>
              </w:numPr>
              <w:ind w:left="714" w:hanging="357"/>
              <w:jc w:val="both"/>
              <w:rPr>
                <w:rFonts w:ascii="Verdana" w:eastAsia="Times New Roman" w:hAnsi="Verdana"/>
                <w:szCs w:val="24"/>
                <w:lang w:val="es-ES"/>
              </w:rPr>
            </w:pPr>
            <w:r w:rsidRPr="000C7B37">
              <w:rPr>
                <w:rFonts w:ascii="Verdana" w:eastAsia="Times New Roman" w:hAnsi="Verdana"/>
                <w:szCs w:val="24"/>
                <w:highlight w:val="cyan"/>
                <w:lang w:val="es-ES"/>
              </w:rPr>
              <w:t>GOS/FOS</w:t>
            </w:r>
          </w:p>
          <w:p w14:paraId="0DBC8E3A" w14:textId="5DC601C6" w:rsidR="00CC1458" w:rsidRPr="000C7B37" w:rsidRDefault="00CC1458" w:rsidP="006B27CB">
            <w:pPr>
              <w:pStyle w:val="Prrafodelista"/>
              <w:numPr>
                <w:ilvl w:val="0"/>
                <w:numId w:val="14"/>
              </w:numPr>
              <w:ind w:left="714" w:hanging="357"/>
              <w:jc w:val="both"/>
              <w:rPr>
                <w:rFonts w:ascii="Verdana" w:eastAsia="Times New Roman" w:hAnsi="Verdana"/>
                <w:szCs w:val="24"/>
                <w:lang w:val="es-ES"/>
              </w:rPr>
            </w:pPr>
            <w:r w:rsidRPr="000C7B37">
              <w:rPr>
                <w:rFonts w:ascii="Verdana" w:eastAsia="Times New Roman" w:hAnsi="Verdana"/>
                <w:szCs w:val="24"/>
                <w:lang w:val="es-ES"/>
              </w:rPr>
              <w:t>PDX/AOS</w:t>
            </w:r>
          </w:p>
          <w:p w14:paraId="15A8F873" w14:textId="25AC8AF6" w:rsidR="00CC1458" w:rsidRPr="000C7B37" w:rsidRDefault="00CC1458" w:rsidP="006B27CB">
            <w:pPr>
              <w:pStyle w:val="Prrafodelista"/>
              <w:numPr>
                <w:ilvl w:val="0"/>
                <w:numId w:val="14"/>
              </w:numPr>
              <w:ind w:left="714" w:hanging="357"/>
              <w:jc w:val="both"/>
              <w:rPr>
                <w:rFonts w:ascii="Verdana" w:eastAsia="Times New Roman" w:hAnsi="Verdana"/>
                <w:szCs w:val="24"/>
                <w:lang w:val="es-ES"/>
              </w:rPr>
            </w:pPr>
            <w:r w:rsidRPr="000C7B37">
              <w:rPr>
                <w:rFonts w:ascii="Verdana" w:eastAsia="Times New Roman" w:hAnsi="Verdana"/>
                <w:szCs w:val="24"/>
                <w:lang w:val="es-ES"/>
              </w:rPr>
              <w:t>Lactosa/</w:t>
            </w:r>
            <w:r w:rsidR="005644C0">
              <w:rPr>
                <w:rFonts w:ascii="Verdana" w:eastAsia="Times New Roman" w:hAnsi="Verdana"/>
                <w:szCs w:val="24"/>
                <w:lang w:val="es-ES"/>
              </w:rPr>
              <w:t>i</w:t>
            </w:r>
            <w:r w:rsidRPr="000C7B37">
              <w:rPr>
                <w:rFonts w:ascii="Verdana" w:eastAsia="Times New Roman" w:hAnsi="Verdana"/>
                <w:szCs w:val="24"/>
                <w:lang w:val="es-ES"/>
              </w:rPr>
              <w:t>nulina</w:t>
            </w:r>
          </w:p>
          <w:p w14:paraId="0E502228" w14:textId="0315B84B" w:rsidR="00CC1458" w:rsidRPr="000C7B37" w:rsidRDefault="00CC1458" w:rsidP="006B27CB">
            <w:pPr>
              <w:pStyle w:val="Prrafodelista"/>
              <w:numPr>
                <w:ilvl w:val="0"/>
                <w:numId w:val="14"/>
              </w:numPr>
              <w:ind w:left="714" w:hanging="357"/>
              <w:jc w:val="both"/>
              <w:rPr>
                <w:rFonts w:ascii="Verdana" w:eastAsia="Times New Roman" w:hAnsi="Verdana"/>
                <w:szCs w:val="24"/>
                <w:lang w:val="es-ES"/>
              </w:rPr>
            </w:pPr>
            <w:r w:rsidRPr="000C7B37">
              <w:rPr>
                <w:rFonts w:ascii="Verdana" w:eastAsia="Times New Roman" w:hAnsi="Verdana"/>
                <w:szCs w:val="24"/>
                <w:lang w:val="es-ES"/>
              </w:rPr>
              <w:t>Galactosa/</w:t>
            </w:r>
            <w:r w:rsidR="005644C0">
              <w:rPr>
                <w:rFonts w:ascii="Verdana" w:eastAsia="Times New Roman" w:hAnsi="Verdana"/>
                <w:szCs w:val="24"/>
                <w:lang w:val="es-ES"/>
              </w:rPr>
              <w:t>o</w:t>
            </w:r>
            <w:r w:rsidRPr="000C7B37">
              <w:rPr>
                <w:rFonts w:ascii="Verdana" w:eastAsia="Times New Roman" w:hAnsi="Verdana"/>
                <w:szCs w:val="24"/>
                <w:lang w:val="es-ES"/>
              </w:rPr>
              <w:t>ligofructosa</w:t>
            </w:r>
          </w:p>
          <w:p w14:paraId="333B0BDC" w14:textId="77777777" w:rsidR="00CC1458" w:rsidRDefault="00CC1458" w:rsidP="00CC1458">
            <w:pPr>
              <w:jc w:val="both"/>
              <w:rPr>
                <w:rFonts w:ascii="Verdana" w:eastAsia="Times New Roman" w:hAnsi="Verdana"/>
                <w:szCs w:val="24"/>
                <w:lang w:val="es-ES"/>
              </w:rPr>
            </w:pPr>
          </w:p>
          <w:p w14:paraId="595F1B76" w14:textId="43EB04A1" w:rsidR="00CC1458" w:rsidRPr="005644C0" w:rsidRDefault="00CC1458" w:rsidP="006B27CB">
            <w:pPr>
              <w:pStyle w:val="Prrafodelista"/>
              <w:numPr>
                <w:ilvl w:val="0"/>
                <w:numId w:val="15"/>
              </w:numPr>
              <w:ind w:left="315"/>
              <w:jc w:val="both"/>
              <w:rPr>
                <w:rFonts w:ascii="Verdana" w:eastAsia="Times New Roman" w:hAnsi="Verdana"/>
                <w:szCs w:val="24"/>
                <w:lang w:val="es-ES"/>
              </w:rPr>
            </w:pPr>
            <w:r w:rsidRPr="0013359A">
              <w:rPr>
                <w:rFonts w:ascii="Verdana" w:eastAsia="Times New Roman" w:hAnsi="Verdana"/>
                <w:szCs w:val="24"/>
                <w:lang w:val="es-ES"/>
              </w:rPr>
              <w:lastRenderedPageBreak/>
              <w:t>¿Qué prebiótico ha sido sintetizado recientemente para asemejar la composición de la leche materna?</w:t>
            </w:r>
          </w:p>
          <w:p w14:paraId="30AD6F16" w14:textId="5F65B161" w:rsidR="00CC1458" w:rsidRPr="0013359A" w:rsidRDefault="0013359A" w:rsidP="006B27CB">
            <w:pPr>
              <w:pStyle w:val="Prrafodelista"/>
              <w:numPr>
                <w:ilvl w:val="0"/>
                <w:numId w:val="16"/>
              </w:numPr>
              <w:jc w:val="both"/>
              <w:rPr>
                <w:rFonts w:ascii="Verdana" w:eastAsia="Times New Roman" w:hAnsi="Verdana"/>
                <w:szCs w:val="24"/>
                <w:lang w:val="es-ES"/>
              </w:rPr>
            </w:pPr>
            <w:r>
              <w:rPr>
                <w:rFonts w:ascii="Verdana" w:eastAsia="Times New Roman" w:hAnsi="Verdana"/>
                <w:szCs w:val="24"/>
                <w:highlight w:val="cyan"/>
                <w:lang w:val="es-ES"/>
              </w:rPr>
              <w:t>2</w:t>
            </w:r>
            <w:r w:rsidR="005644C0">
              <w:rPr>
                <w:rFonts w:ascii="Verdana" w:eastAsia="Times New Roman" w:hAnsi="Verdana"/>
                <w:szCs w:val="24"/>
                <w:highlight w:val="cyan"/>
                <w:lang w:val="es-ES"/>
              </w:rPr>
              <w:t>’</w:t>
            </w:r>
            <w:r>
              <w:rPr>
                <w:rFonts w:ascii="Verdana" w:eastAsia="Times New Roman" w:hAnsi="Verdana"/>
                <w:szCs w:val="24"/>
                <w:highlight w:val="cyan"/>
                <w:lang w:val="es-ES"/>
              </w:rPr>
              <w:t>-f</w:t>
            </w:r>
            <w:r w:rsidR="00CC1458" w:rsidRPr="0013359A">
              <w:rPr>
                <w:rFonts w:ascii="Verdana" w:eastAsia="Times New Roman" w:hAnsi="Verdana"/>
                <w:szCs w:val="24"/>
                <w:highlight w:val="cyan"/>
                <w:lang w:val="es-ES"/>
              </w:rPr>
              <w:t>ucosil-lactosa (2</w:t>
            </w:r>
            <w:r w:rsidR="005644C0">
              <w:rPr>
                <w:rFonts w:ascii="Verdana" w:eastAsia="Times New Roman" w:hAnsi="Verdana"/>
                <w:szCs w:val="24"/>
                <w:highlight w:val="cyan"/>
                <w:lang w:val="es-ES"/>
              </w:rPr>
              <w:t>’</w:t>
            </w:r>
            <w:r w:rsidR="00CC1458" w:rsidRPr="0013359A">
              <w:rPr>
                <w:rFonts w:ascii="Verdana" w:eastAsia="Times New Roman" w:hAnsi="Verdana"/>
                <w:szCs w:val="24"/>
                <w:highlight w:val="cyan"/>
                <w:lang w:val="es-ES"/>
              </w:rPr>
              <w:t>-FL)</w:t>
            </w:r>
          </w:p>
          <w:p w14:paraId="088B6414" w14:textId="6378C60D" w:rsidR="00CC1458" w:rsidRPr="0013359A" w:rsidRDefault="00CC1458" w:rsidP="006B27CB">
            <w:pPr>
              <w:pStyle w:val="Prrafodelista"/>
              <w:numPr>
                <w:ilvl w:val="0"/>
                <w:numId w:val="16"/>
              </w:numPr>
              <w:jc w:val="both"/>
              <w:rPr>
                <w:rFonts w:ascii="Verdana" w:eastAsia="Times New Roman" w:hAnsi="Verdana"/>
                <w:szCs w:val="24"/>
                <w:lang w:val="es-ES"/>
              </w:rPr>
            </w:pPr>
            <w:r w:rsidRPr="0013359A">
              <w:rPr>
                <w:rFonts w:ascii="Verdana" w:eastAsia="Times New Roman" w:hAnsi="Verdana"/>
                <w:szCs w:val="24"/>
                <w:lang w:val="es-ES"/>
              </w:rPr>
              <w:t>Galactooligosacáridos (GOS)</w:t>
            </w:r>
          </w:p>
          <w:p w14:paraId="668B18DF" w14:textId="2B52CCFF" w:rsidR="00CC1458" w:rsidRPr="0013359A" w:rsidRDefault="00CC1458" w:rsidP="006B27CB">
            <w:pPr>
              <w:pStyle w:val="Prrafodelista"/>
              <w:numPr>
                <w:ilvl w:val="0"/>
                <w:numId w:val="16"/>
              </w:numPr>
              <w:jc w:val="both"/>
              <w:rPr>
                <w:rFonts w:ascii="Verdana" w:eastAsia="Times New Roman" w:hAnsi="Verdana"/>
                <w:szCs w:val="24"/>
                <w:lang w:val="es-ES"/>
              </w:rPr>
            </w:pPr>
            <w:r w:rsidRPr="0013359A">
              <w:rPr>
                <w:rFonts w:ascii="Verdana" w:eastAsia="Times New Roman" w:hAnsi="Verdana"/>
                <w:szCs w:val="24"/>
                <w:lang w:val="es-ES"/>
              </w:rPr>
              <w:t>Fructooligosacáridos (FOS)</w:t>
            </w:r>
          </w:p>
          <w:p w14:paraId="01461967" w14:textId="228F182C" w:rsidR="00CC1458" w:rsidRPr="0013359A" w:rsidRDefault="00CC1458" w:rsidP="006B27CB">
            <w:pPr>
              <w:pStyle w:val="Prrafodelista"/>
              <w:numPr>
                <w:ilvl w:val="0"/>
                <w:numId w:val="16"/>
              </w:numPr>
              <w:jc w:val="both"/>
              <w:rPr>
                <w:rFonts w:ascii="Verdana" w:eastAsia="Times New Roman" w:hAnsi="Verdana"/>
                <w:szCs w:val="24"/>
                <w:lang w:val="es-ES"/>
              </w:rPr>
            </w:pPr>
            <w:r w:rsidRPr="0013359A">
              <w:rPr>
                <w:rFonts w:ascii="Verdana" w:eastAsia="Times New Roman" w:hAnsi="Verdana"/>
                <w:szCs w:val="24"/>
                <w:lang w:val="es-ES"/>
              </w:rPr>
              <w:t>Lactulosa</w:t>
            </w:r>
          </w:p>
          <w:p w14:paraId="79493797" w14:textId="77777777" w:rsidR="00CC1458" w:rsidRDefault="00CC1458" w:rsidP="00CC1458">
            <w:pPr>
              <w:jc w:val="both"/>
              <w:rPr>
                <w:rFonts w:ascii="Verdana" w:hAnsi="Verdana"/>
                <w:lang w:val="es-ES"/>
              </w:rPr>
            </w:pPr>
          </w:p>
          <w:p w14:paraId="3D906957" w14:textId="2E304DB5" w:rsidR="00CC1458" w:rsidRPr="005644C0" w:rsidRDefault="00CC1458" w:rsidP="006B27CB">
            <w:pPr>
              <w:pStyle w:val="Prrafodelista"/>
              <w:numPr>
                <w:ilvl w:val="0"/>
                <w:numId w:val="15"/>
              </w:numPr>
              <w:ind w:left="315"/>
              <w:jc w:val="both"/>
              <w:rPr>
                <w:rFonts w:ascii="Verdana" w:eastAsia="Times New Roman" w:hAnsi="Verdana"/>
                <w:szCs w:val="24"/>
                <w:lang w:val="es-ES"/>
              </w:rPr>
            </w:pPr>
            <w:r w:rsidRPr="001E5A7A">
              <w:rPr>
                <w:rFonts w:ascii="Verdana" w:eastAsia="Times New Roman" w:hAnsi="Verdana"/>
                <w:szCs w:val="24"/>
                <w:lang w:val="es-ES"/>
              </w:rPr>
              <w:t>¿Qué probiótico se ha asociado con la promoción del crecimiento y desarrollo del intestino delgado?</w:t>
            </w:r>
          </w:p>
          <w:p w14:paraId="6826139B" w14:textId="7D210BC1" w:rsidR="00CC1458" w:rsidRPr="001E5A7A" w:rsidRDefault="00CC1458" w:rsidP="006B27CB">
            <w:pPr>
              <w:pStyle w:val="Prrafodelista"/>
              <w:numPr>
                <w:ilvl w:val="0"/>
                <w:numId w:val="17"/>
              </w:numPr>
              <w:jc w:val="both"/>
              <w:rPr>
                <w:rFonts w:ascii="Verdana" w:eastAsia="Times New Roman" w:hAnsi="Verdana"/>
                <w:szCs w:val="24"/>
                <w:lang w:val="es-ES"/>
              </w:rPr>
            </w:pPr>
            <w:r w:rsidRPr="00EE68C0">
              <w:rPr>
                <w:rFonts w:ascii="Verdana" w:eastAsia="Times New Roman" w:hAnsi="Verdana"/>
                <w:i/>
                <w:szCs w:val="24"/>
                <w:lang w:val="es-ES"/>
              </w:rPr>
              <w:t>Bifidobacterium</w:t>
            </w:r>
            <w:r w:rsidRPr="001E5A7A">
              <w:rPr>
                <w:rFonts w:ascii="Verdana" w:eastAsia="Times New Roman" w:hAnsi="Verdana"/>
                <w:szCs w:val="24"/>
                <w:lang w:val="es-ES"/>
              </w:rPr>
              <w:t xml:space="preserve"> </w:t>
            </w:r>
            <w:r w:rsidRPr="00EE68C0">
              <w:rPr>
                <w:rFonts w:ascii="Verdana" w:eastAsia="Times New Roman" w:hAnsi="Verdana"/>
                <w:i/>
                <w:szCs w:val="24"/>
                <w:lang w:val="es-ES"/>
              </w:rPr>
              <w:t>lactis</w:t>
            </w:r>
          </w:p>
          <w:p w14:paraId="17CB1BD2" w14:textId="73AE52BD" w:rsidR="00CC1458" w:rsidRPr="001E5A7A" w:rsidRDefault="005F1347" w:rsidP="006B27CB">
            <w:pPr>
              <w:pStyle w:val="Prrafodelista"/>
              <w:numPr>
                <w:ilvl w:val="0"/>
                <w:numId w:val="17"/>
              </w:numPr>
              <w:jc w:val="both"/>
              <w:rPr>
                <w:rFonts w:ascii="Verdana" w:eastAsia="Times New Roman" w:hAnsi="Verdana"/>
                <w:szCs w:val="24"/>
                <w:lang w:val="es-ES"/>
              </w:rPr>
            </w:pPr>
            <w:r w:rsidRPr="00EE68C0">
              <w:rPr>
                <w:rFonts w:ascii="Verdana" w:eastAsia="Times New Roman" w:hAnsi="Verdana"/>
                <w:i/>
                <w:szCs w:val="24"/>
                <w:highlight w:val="cyan"/>
                <w:lang w:val="es-ES"/>
              </w:rPr>
              <w:t>Lact</w:t>
            </w:r>
            <w:r w:rsidR="003C45F2">
              <w:rPr>
                <w:rFonts w:ascii="Verdana" w:eastAsia="Times New Roman" w:hAnsi="Verdana"/>
                <w:i/>
                <w:szCs w:val="24"/>
                <w:highlight w:val="cyan"/>
                <w:lang w:val="es-ES"/>
              </w:rPr>
              <w:t>o</w:t>
            </w:r>
            <w:r w:rsidR="00CC1458" w:rsidRPr="00EE68C0">
              <w:rPr>
                <w:rFonts w:ascii="Verdana" w:eastAsia="Times New Roman" w:hAnsi="Verdana"/>
                <w:i/>
                <w:szCs w:val="24"/>
                <w:highlight w:val="cyan"/>
                <w:lang w:val="es-ES"/>
              </w:rPr>
              <w:t>bacillus</w:t>
            </w:r>
            <w:r w:rsidR="00CC1458" w:rsidRPr="001E5A7A">
              <w:rPr>
                <w:rFonts w:ascii="Verdana" w:eastAsia="Times New Roman" w:hAnsi="Verdana"/>
                <w:szCs w:val="24"/>
                <w:highlight w:val="cyan"/>
                <w:lang w:val="es-ES"/>
              </w:rPr>
              <w:t xml:space="preserve"> </w:t>
            </w:r>
            <w:r w:rsidR="00CC1458" w:rsidRPr="00EE68C0">
              <w:rPr>
                <w:rFonts w:ascii="Verdana" w:eastAsia="Times New Roman" w:hAnsi="Verdana"/>
                <w:i/>
                <w:szCs w:val="24"/>
                <w:highlight w:val="cyan"/>
                <w:lang w:val="es-ES"/>
              </w:rPr>
              <w:t>rhamnosus</w:t>
            </w:r>
            <w:r w:rsidR="00CC1458" w:rsidRPr="001E5A7A">
              <w:rPr>
                <w:rFonts w:ascii="Verdana" w:eastAsia="Times New Roman" w:hAnsi="Verdana"/>
                <w:szCs w:val="24"/>
                <w:highlight w:val="cyan"/>
                <w:lang w:val="es-ES"/>
              </w:rPr>
              <w:t xml:space="preserve"> </w:t>
            </w:r>
            <w:r w:rsidR="00CC1458" w:rsidRPr="00EE68C0">
              <w:rPr>
                <w:rFonts w:ascii="Verdana" w:eastAsia="Times New Roman" w:hAnsi="Verdana"/>
                <w:i/>
                <w:szCs w:val="24"/>
                <w:highlight w:val="cyan"/>
                <w:lang w:val="es-ES"/>
              </w:rPr>
              <w:t>GG</w:t>
            </w:r>
          </w:p>
          <w:p w14:paraId="65F6FA17" w14:textId="7AE1501C" w:rsidR="00CC1458" w:rsidRPr="001E5A7A" w:rsidRDefault="00CC1458" w:rsidP="006B27CB">
            <w:pPr>
              <w:pStyle w:val="Prrafodelista"/>
              <w:numPr>
                <w:ilvl w:val="0"/>
                <w:numId w:val="17"/>
              </w:numPr>
              <w:jc w:val="both"/>
              <w:rPr>
                <w:rFonts w:ascii="Verdana" w:eastAsia="Times New Roman" w:hAnsi="Verdana"/>
                <w:szCs w:val="24"/>
                <w:lang w:val="es-ES"/>
              </w:rPr>
            </w:pPr>
            <w:r w:rsidRPr="00EE68C0">
              <w:rPr>
                <w:rFonts w:ascii="Verdana" w:eastAsia="Times New Roman" w:hAnsi="Verdana"/>
                <w:i/>
                <w:szCs w:val="24"/>
                <w:lang w:val="es-ES"/>
              </w:rPr>
              <w:t>Streptococcus</w:t>
            </w:r>
            <w:r w:rsidRPr="001E5A7A">
              <w:rPr>
                <w:rFonts w:ascii="Verdana" w:eastAsia="Times New Roman" w:hAnsi="Verdana"/>
                <w:szCs w:val="24"/>
                <w:lang w:val="es-ES"/>
              </w:rPr>
              <w:t xml:space="preserve"> </w:t>
            </w:r>
            <w:r w:rsidRPr="00EE68C0">
              <w:rPr>
                <w:rFonts w:ascii="Verdana" w:eastAsia="Times New Roman" w:hAnsi="Verdana"/>
                <w:i/>
                <w:szCs w:val="24"/>
                <w:lang w:val="es-ES"/>
              </w:rPr>
              <w:t>thermophilus</w:t>
            </w:r>
          </w:p>
          <w:p w14:paraId="4EE5240A" w14:textId="30CB3B2F" w:rsidR="00CC1458" w:rsidRPr="001E5A7A" w:rsidRDefault="00CC1458" w:rsidP="006B27CB">
            <w:pPr>
              <w:pStyle w:val="Prrafodelista"/>
              <w:numPr>
                <w:ilvl w:val="0"/>
                <w:numId w:val="17"/>
              </w:numPr>
              <w:jc w:val="both"/>
              <w:rPr>
                <w:rFonts w:ascii="Verdana" w:eastAsia="Times New Roman" w:hAnsi="Verdana"/>
                <w:szCs w:val="24"/>
                <w:lang w:val="es-ES"/>
              </w:rPr>
            </w:pPr>
            <w:r w:rsidRPr="00EE68C0">
              <w:rPr>
                <w:rFonts w:ascii="Verdana" w:eastAsia="Times New Roman" w:hAnsi="Verdana"/>
                <w:i/>
                <w:szCs w:val="24"/>
                <w:lang w:val="es-ES"/>
              </w:rPr>
              <w:t>Escherichia</w:t>
            </w:r>
            <w:r w:rsidRPr="001E5A7A">
              <w:rPr>
                <w:rFonts w:ascii="Verdana" w:eastAsia="Times New Roman" w:hAnsi="Verdana"/>
                <w:szCs w:val="24"/>
                <w:lang w:val="es-ES"/>
              </w:rPr>
              <w:t xml:space="preserve"> </w:t>
            </w:r>
            <w:r w:rsidRPr="00EE68C0">
              <w:rPr>
                <w:rFonts w:ascii="Verdana" w:eastAsia="Times New Roman" w:hAnsi="Verdana"/>
                <w:i/>
                <w:szCs w:val="24"/>
                <w:lang w:val="es-ES"/>
              </w:rPr>
              <w:t>coli</w:t>
            </w:r>
          </w:p>
          <w:p w14:paraId="47A46BC0" w14:textId="77777777" w:rsidR="00CC1458" w:rsidRPr="00FD3D25" w:rsidRDefault="00CC1458" w:rsidP="006B27CB">
            <w:pPr>
              <w:jc w:val="both"/>
              <w:rPr>
                <w:rFonts w:ascii="Verdana" w:eastAsia="Times New Roman" w:hAnsi="Verdana"/>
                <w:szCs w:val="24"/>
                <w:lang w:val="es-ES"/>
              </w:rPr>
            </w:pPr>
          </w:p>
          <w:p w14:paraId="2B437226" w14:textId="580D40FC" w:rsidR="002902CA" w:rsidRPr="005644C0" w:rsidRDefault="00CC1458" w:rsidP="00000626">
            <w:pPr>
              <w:pStyle w:val="Prrafodelista"/>
              <w:numPr>
                <w:ilvl w:val="0"/>
                <w:numId w:val="15"/>
              </w:numPr>
              <w:ind w:left="315"/>
              <w:jc w:val="both"/>
              <w:rPr>
                <w:rFonts w:ascii="Verdana" w:eastAsia="Times New Roman" w:hAnsi="Verdana"/>
                <w:szCs w:val="24"/>
                <w:lang w:val="es-ES"/>
              </w:rPr>
            </w:pPr>
            <w:r w:rsidRPr="0012773C">
              <w:rPr>
                <w:rFonts w:ascii="Verdana" w:eastAsia="Times New Roman" w:hAnsi="Verdana"/>
                <w:szCs w:val="24"/>
                <w:lang w:val="es-ES"/>
              </w:rPr>
              <w:t>¿Qué efecto inmunológico tienen los probióticos en las respuestas Th2?</w:t>
            </w:r>
          </w:p>
          <w:p w14:paraId="70CA03FE" w14:textId="0F82E961" w:rsidR="00CC1458" w:rsidRPr="002902CA" w:rsidRDefault="00CC1458" w:rsidP="006B27CB">
            <w:pPr>
              <w:pStyle w:val="Prrafodelista"/>
              <w:numPr>
                <w:ilvl w:val="0"/>
                <w:numId w:val="18"/>
              </w:numPr>
              <w:jc w:val="both"/>
              <w:rPr>
                <w:rFonts w:ascii="Verdana" w:eastAsia="Times New Roman" w:hAnsi="Verdana"/>
                <w:szCs w:val="24"/>
                <w:lang w:val="es-ES"/>
              </w:rPr>
            </w:pPr>
            <w:r w:rsidRPr="002902CA">
              <w:rPr>
                <w:rFonts w:ascii="Verdana" w:eastAsia="Times New Roman" w:hAnsi="Verdana"/>
                <w:szCs w:val="24"/>
                <w:lang w:val="es-ES"/>
              </w:rPr>
              <w:t>Incrementan la liberación de IL-4 e IL-5</w:t>
            </w:r>
            <w:r w:rsidR="005644C0">
              <w:rPr>
                <w:rFonts w:ascii="Verdana" w:eastAsia="Times New Roman" w:hAnsi="Verdana"/>
                <w:szCs w:val="24"/>
                <w:lang w:val="es-ES"/>
              </w:rPr>
              <w:t>.</w:t>
            </w:r>
          </w:p>
          <w:p w14:paraId="1108272E" w14:textId="2C3FDBF2" w:rsidR="00CC1458" w:rsidRPr="002902CA" w:rsidRDefault="00CC1458" w:rsidP="006B27CB">
            <w:pPr>
              <w:pStyle w:val="Prrafodelista"/>
              <w:numPr>
                <w:ilvl w:val="0"/>
                <w:numId w:val="18"/>
              </w:numPr>
              <w:jc w:val="both"/>
              <w:rPr>
                <w:rFonts w:ascii="Verdana" w:eastAsia="Times New Roman" w:hAnsi="Verdana"/>
                <w:szCs w:val="24"/>
                <w:lang w:val="es-ES"/>
              </w:rPr>
            </w:pPr>
            <w:r w:rsidRPr="002902CA">
              <w:rPr>
                <w:rFonts w:ascii="Verdana" w:eastAsia="Times New Roman" w:hAnsi="Verdana"/>
                <w:szCs w:val="24"/>
                <w:highlight w:val="cyan"/>
                <w:lang w:val="es-ES"/>
              </w:rPr>
              <w:t>Suprimen la liberación de IL-4 e IL-5</w:t>
            </w:r>
            <w:r w:rsidR="005644C0">
              <w:rPr>
                <w:rFonts w:ascii="Verdana" w:eastAsia="Times New Roman" w:hAnsi="Verdana"/>
                <w:szCs w:val="24"/>
                <w:lang w:val="es-ES"/>
              </w:rPr>
              <w:t>.</w:t>
            </w:r>
          </w:p>
          <w:p w14:paraId="00D3C597" w14:textId="28E5A51D" w:rsidR="00CC1458" w:rsidRPr="002902CA" w:rsidRDefault="00CC1458" w:rsidP="006B27CB">
            <w:pPr>
              <w:pStyle w:val="Prrafodelista"/>
              <w:numPr>
                <w:ilvl w:val="0"/>
                <w:numId w:val="18"/>
              </w:numPr>
              <w:jc w:val="both"/>
              <w:rPr>
                <w:rFonts w:ascii="Verdana" w:eastAsia="Times New Roman" w:hAnsi="Verdana"/>
                <w:szCs w:val="24"/>
              </w:rPr>
            </w:pPr>
            <w:r w:rsidRPr="002902CA">
              <w:rPr>
                <w:rFonts w:ascii="Verdana" w:eastAsia="Times New Roman" w:hAnsi="Verdana"/>
                <w:szCs w:val="24"/>
                <w:lang w:val="es-ES"/>
              </w:rPr>
              <w:t>Aumentan la liberación de TGF-</w:t>
            </w:r>
            <w:r w:rsidRPr="002902CA">
              <w:rPr>
                <w:rFonts w:ascii="Verdana" w:eastAsia="Times New Roman" w:hAnsi="Verdana"/>
                <w:szCs w:val="24"/>
              </w:rPr>
              <w:t>β</w:t>
            </w:r>
            <w:r w:rsidR="005644C0">
              <w:rPr>
                <w:rFonts w:ascii="Verdana" w:eastAsia="Times New Roman" w:hAnsi="Verdana"/>
                <w:szCs w:val="24"/>
              </w:rPr>
              <w:t>.</w:t>
            </w:r>
          </w:p>
          <w:p w14:paraId="574FD5F8" w14:textId="0CFC06FB" w:rsidR="00CC1458" w:rsidRPr="002902CA" w:rsidRDefault="00CC1458" w:rsidP="006B27CB">
            <w:pPr>
              <w:pStyle w:val="Prrafodelista"/>
              <w:numPr>
                <w:ilvl w:val="0"/>
                <w:numId w:val="18"/>
              </w:numPr>
              <w:jc w:val="both"/>
              <w:rPr>
                <w:rFonts w:ascii="Verdana" w:eastAsia="Times New Roman" w:hAnsi="Verdana"/>
                <w:szCs w:val="24"/>
                <w:lang w:val="es-ES"/>
              </w:rPr>
            </w:pPr>
            <w:r w:rsidRPr="002902CA">
              <w:rPr>
                <w:rFonts w:ascii="Verdana" w:eastAsia="Times New Roman" w:hAnsi="Verdana"/>
                <w:szCs w:val="24"/>
                <w:lang w:val="es-ES"/>
              </w:rPr>
              <w:t>Disminuyen la respuesta Th1</w:t>
            </w:r>
            <w:r w:rsidR="005644C0">
              <w:rPr>
                <w:rFonts w:ascii="Verdana" w:eastAsia="Times New Roman" w:hAnsi="Verdana"/>
                <w:szCs w:val="24"/>
                <w:lang w:val="es-ES"/>
              </w:rPr>
              <w:t>.</w:t>
            </w:r>
          </w:p>
          <w:p w14:paraId="2CD07A11" w14:textId="77777777" w:rsidR="00CC1458" w:rsidRPr="00FD3D25" w:rsidRDefault="00CC1458" w:rsidP="00CC1458">
            <w:pPr>
              <w:rPr>
                <w:rFonts w:ascii="Verdana" w:eastAsia="Times New Roman" w:hAnsi="Verdana"/>
                <w:szCs w:val="24"/>
                <w:lang w:val="es-ES"/>
              </w:rPr>
            </w:pPr>
          </w:p>
          <w:p w14:paraId="64AD34F5" w14:textId="64A418C1" w:rsidR="00081BBA" w:rsidRPr="005644C0" w:rsidRDefault="00081BBA" w:rsidP="00000626">
            <w:pPr>
              <w:pStyle w:val="Prrafodelista"/>
              <w:numPr>
                <w:ilvl w:val="0"/>
                <w:numId w:val="15"/>
              </w:numPr>
              <w:ind w:left="315"/>
              <w:jc w:val="both"/>
              <w:rPr>
                <w:rFonts w:ascii="Verdana" w:hAnsi="Verdana"/>
              </w:rPr>
            </w:pPr>
            <w:r>
              <w:rPr>
                <w:rFonts w:ascii="Verdana" w:hAnsi="Verdana"/>
              </w:rPr>
              <w:t>Paciente femenina</w:t>
            </w:r>
            <w:r w:rsidR="00CC1458" w:rsidRPr="002902CA">
              <w:rPr>
                <w:rFonts w:ascii="Verdana" w:hAnsi="Verdana"/>
              </w:rPr>
              <w:t xml:space="preserve"> de 4 años con diagnóstico de alergia a ovomucoi</w:t>
            </w:r>
            <w:r>
              <w:rPr>
                <w:rFonts w:ascii="Verdana" w:hAnsi="Verdana"/>
              </w:rPr>
              <w:t>de, un alérgeno mayor del huevo,</w:t>
            </w:r>
            <w:r w:rsidR="00CC1458" w:rsidRPr="002902CA">
              <w:rPr>
                <w:rFonts w:ascii="Verdana" w:hAnsi="Verdana"/>
              </w:rPr>
              <w:t xml:space="preserve"> </w:t>
            </w:r>
            <w:r>
              <w:rPr>
                <w:rFonts w:ascii="Verdana" w:hAnsi="Verdana"/>
              </w:rPr>
              <w:t>mejora</w:t>
            </w:r>
            <w:r w:rsidR="00CC1458" w:rsidRPr="002902CA">
              <w:rPr>
                <w:rFonts w:ascii="Verdana" w:hAnsi="Verdana"/>
              </w:rPr>
              <w:t xml:space="preserve"> clínica</w:t>
            </w:r>
            <w:r>
              <w:rPr>
                <w:rFonts w:ascii="Verdana" w:hAnsi="Verdana"/>
              </w:rPr>
              <w:t>mente</w:t>
            </w:r>
            <w:r w:rsidR="00CC1458" w:rsidRPr="002902CA">
              <w:rPr>
                <w:rFonts w:ascii="Verdana" w:hAnsi="Verdana"/>
              </w:rPr>
              <w:t xml:space="preserve"> y</w:t>
            </w:r>
            <w:r>
              <w:rPr>
                <w:rFonts w:ascii="Verdana" w:hAnsi="Verdana"/>
              </w:rPr>
              <w:t xml:space="preserve"> su</w:t>
            </w:r>
            <w:r w:rsidR="00CC1458" w:rsidRPr="002902CA">
              <w:rPr>
                <w:rFonts w:ascii="Verdana" w:hAnsi="Verdana"/>
              </w:rPr>
              <w:t xml:space="preserve"> prueba de reto </w:t>
            </w:r>
            <w:r>
              <w:rPr>
                <w:rFonts w:ascii="Verdana" w:hAnsi="Verdana"/>
              </w:rPr>
              <w:t>da negativo. Debido a esto</w:t>
            </w:r>
            <w:r w:rsidR="005644C0">
              <w:rPr>
                <w:rFonts w:ascii="Verdana" w:hAnsi="Verdana"/>
              </w:rPr>
              <w:t>,</w:t>
            </w:r>
            <w:r w:rsidR="00CC1458" w:rsidRPr="002902CA">
              <w:rPr>
                <w:rFonts w:ascii="Verdana" w:hAnsi="Verdana"/>
              </w:rPr>
              <w:t xml:space="preserve"> se decide </w:t>
            </w:r>
            <w:r>
              <w:rPr>
                <w:rFonts w:ascii="Verdana" w:hAnsi="Verdana"/>
              </w:rPr>
              <w:t xml:space="preserve">reintroducir el huevo a su dieta,  </w:t>
            </w:r>
            <w:r>
              <w:rPr>
                <w:rFonts w:ascii="Verdana" w:hAnsi="Verdana"/>
              </w:rPr>
              <w:lastRenderedPageBreak/>
              <w:t>¿c</w:t>
            </w:r>
            <w:r w:rsidR="00CC1458" w:rsidRPr="002902CA">
              <w:rPr>
                <w:rFonts w:ascii="Verdana" w:hAnsi="Verdana"/>
              </w:rPr>
              <w:t>on qué alimento sería una forma segura de hacerlo?</w:t>
            </w:r>
          </w:p>
          <w:p w14:paraId="523C0BE6" w14:textId="6F2ED167" w:rsidR="00CC1458" w:rsidRPr="00CE2F35" w:rsidRDefault="00CC1458" w:rsidP="006B27CB">
            <w:pPr>
              <w:pStyle w:val="Prrafodelista"/>
              <w:numPr>
                <w:ilvl w:val="0"/>
                <w:numId w:val="8"/>
              </w:numPr>
              <w:jc w:val="both"/>
              <w:rPr>
                <w:rFonts w:ascii="Verdana" w:hAnsi="Verdana"/>
                <w:i/>
              </w:rPr>
            </w:pPr>
            <w:r w:rsidRPr="00CE2F35">
              <w:rPr>
                <w:rFonts w:ascii="Verdana" w:hAnsi="Verdana"/>
                <w:i/>
              </w:rPr>
              <w:t>Hot</w:t>
            </w:r>
            <w:r w:rsidR="008F0FCE">
              <w:rPr>
                <w:rFonts w:ascii="Verdana" w:hAnsi="Verdana"/>
                <w:i/>
              </w:rPr>
              <w:t xml:space="preserve"> </w:t>
            </w:r>
            <w:r w:rsidRPr="00CE2F35">
              <w:rPr>
                <w:rFonts w:ascii="Verdana" w:hAnsi="Verdana"/>
                <w:i/>
              </w:rPr>
              <w:t>cake</w:t>
            </w:r>
          </w:p>
          <w:p w14:paraId="434893E2" w14:textId="77777777" w:rsidR="005644C0" w:rsidRDefault="00CC1458" w:rsidP="005644C0">
            <w:pPr>
              <w:pStyle w:val="Prrafodelista"/>
              <w:numPr>
                <w:ilvl w:val="0"/>
                <w:numId w:val="8"/>
              </w:numPr>
              <w:jc w:val="both"/>
              <w:rPr>
                <w:rFonts w:ascii="Verdana" w:hAnsi="Verdana"/>
              </w:rPr>
            </w:pPr>
            <w:r w:rsidRPr="00FD3D25">
              <w:rPr>
                <w:rFonts w:ascii="Verdana" w:hAnsi="Verdana"/>
              </w:rPr>
              <w:t>Huevo cocinado en el sartén</w:t>
            </w:r>
          </w:p>
          <w:p w14:paraId="1C597B92" w14:textId="2D6B0C07" w:rsidR="00CC1458" w:rsidRPr="005644C0" w:rsidRDefault="00CC1458" w:rsidP="005644C0">
            <w:pPr>
              <w:pStyle w:val="Prrafodelista"/>
              <w:numPr>
                <w:ilvl w:val="0"/>
                <w:numId w:val="8"/>
              </w:numPr>
              <w:jc w:val="both"/>
              <w:rPr>
                <w:rFonts w:ascii="Verdana" w:hAnsi="Verdana"/>
              </w:rPr>
            </w:pPr>
            <w:r w:rsidRPr="005644C0">
              <w:rPr>
                <w:rFonts w:ascii="Verdana" w:hAnsi="Verdana"/>
                <w:i/>
                <w:highlight w:val="cyan"/>
              </w:rPr>
              <w:t>Cupcake</w:t>
            </w:r>
            <w:r w:rsidRPr="005644C0">
              <w:rPr>
                <w:rFonts w:ascii="Verdana" w:hAnsi="Verdana"/>
                <w:highlight w:val="cyan"/>
              </w:rPr>
              <w:t xml:space="preserve"> con </w:t>
            </w:r>
            <w:r w:rsidR="005644C0">
              <w:rPr>
                <w:rFonts w:ascii="Verdana" w:hAnsi="Verdana"/>
                <w:highlight w:val="cyan"/>
              </w:rPr>
              <w:t>un</w:t>
            </w:r>
            <w:r w:rsidRPr="005644C0">
              <w:rPr>
                <w:rFonts w:ascii="Verdana" w:hAnsi="Verdana"/>
                <w:highlight w:val="cyan"/>
              </w:rPr>
              <w:t xml:space="preserve"> huevo</w:t>
            </w:r>
          </w:p>
          <w:p w14:paraId="2FE65DBE" w14:textId="77777777" w:rsidR="00CC1458" w:rsidRPr="00FD3D25" w:rsidRDefault="00CC1458" w:rsidP="006B27CB">
            <w:pPr>
              <w:pStyle w:val="Prrafodelista"/>
              <w:numPr>
                <w:ilvl w:val="0"/>
                <w:numId w:val="8"/>
              </w:numPr>
              <w:jc w:val="both"/>
              <w:rPr>
                <w:rFonts w:ascii="Verdana" w:hAnsi="Verdana"/>
              </w:rPr>
            </w:pPr>
            <w:r w:rsidRPr="00FD3D25">
              <w:rPr>
                <w:rFonts w:ascii="Verdana" w:hAnsi="Verdana"/>
              </w:rPr>
              <w:t>Huevo en polvo, reconstituido con leche</w:t>
            </w:r>
          </w:p>
          <w:p w14:paraId="2938C940" w14:textId="77777777" w:rsidR="00CC1458" w:rsidRPr="00AF3F8D" w:rsidRDefault="00CC1458" w:rsidP="006B27CB">
            <w:pPr>
              <w:jc w:val="both"/>
              <w:rPr>
                <w:rFonts w:ascii="Verdana" w:hAnsi="Verdana"/>
              </w:rPr>
            </w:pPr>
          </w:p>
          <w:p w14:paraId="02E1FC9E" w14:textId="53B6CBF6" w:rsidR="00CC1458" w:rsidRPr="005644C0" w:rsidRDefault="00CC1458" w:rsidP="006B27CB">
            <w:pPr>
              <w:pStyle w:val="Prrafodelista"/>
              <w:numPr>
                <w:ilvl w:val="0"/>
                <w:numId w:val="15"/>
              </w:numPr>
              <w:ind w:left="315"/>
              <w:jc w:val="both"/>
              <w:rPr>
                <w:rFonts w:ascii="Verdana" w:eastAsia="Times New Roman" w:hAnsi="Verdana"/>
                <w:szCs w:val="24"/>
                <w:lang w:val="es-ES"/>
              </w:rPr>
            </w:pPr>
            <w:r w:rsidRPr="00081BBA">
              <w:rPr>
                <w:rFonts w:ascii="Verdana" w:eastAsia="Times New Roman" w:hAnsi="Verdana"/>
                <w:szCs w:val="24"/>
                <w:lang w:val="es-ES"/>
              </w:rPr>
              <w:t>¿Cuál es el principal beneficio del uso de probióticos en el embarazo</w:t>
            </w:r>
            <w:r w:rsidR="00081BBA">
              <w:rPr>
                <w:rFonts w:ascii="Verdana" w:eastAsia="Times New Roman" w:hAnsi="Verdana"/>
                <w:szCs w:val="24"/>
                <w:lang w:val="es-ES"/>
              </w:rPr>
              <w:t>,</w:t>
            </w:r>
            <w:r w:rsidRPr="00081BBA">
              <w:rPr>
                <w:rFonts w:ascii="Verdana" w:eastAsia="Times New Roman" w:hAnsi="Verdana"/>
                <w:szCs w:val="24"/>
                <w:lang w:val="es-ES"/>
              </w:rPr>
              <w:t xml:space="preserve"> según la O</w:t>
            </w:r>
            <w:r w:rsidR="00327460">
              <w:rPr>
                <w:rFonts w:ascii="Verdana" w:eastAsia="Times New Roman" w:hAnsi="Verdana"/>
                <w:szCs w:val="24"/>
                <w:lang w:val="es-ES"/>
              </w:rPr>
              <w:t>rganización Mundial de Alergia —</w:t>
            </w:r>
            <w:r w:rsidRPr="00081BBA">
              <w:rPr>
                <w:rFonts w:ascii="Verdana" w:eastAsia="Times New Roman" w:hAnsi="Verdana"/>
                <w:szCs w:val="24"/>
                <w:lang w:val="es-ES"/>
              </w:rPr>
              <w:t>WAO</w:t>
            </w:r>
            <w:r w:rsidR="00081BBA">
              <w:rPr>
                <w:rFonts w:ascii="Verdana" w:eastAsia="Times New Roman" w:hAnsi="Verdana"/>
                <w:szCs w:val="24"/>
                <w:lang w:val="es-ES"/>
              </w:rPr>
              <w:t xml:space="preserve">, por sus siglas en </w:t>
            </w:r>
            <w:r w:rsidR="00D96CB3">
              <w:rPr>
                <w:rFonts w:ascii="Verdana" w:eastAsia="Times New Roman" w:hAnsi="Verdana"/>
                <w:szCs w:val="24"/>
                <w:lang w:val="es-ES"/>
              </w:rPr>
              <w:t>inglés</w:t>
            </w:r>
            <w:r w:rsidR="00327460">
              <w:rPr>
                <w:rFonts w:ascii="Verdana" w:eastAsia="Times New Roman" w:hAnsi="Verdana"/>
                <w:szCs w:val="24"/>
                <w:lang w:val="es-ES"/>
              </w:rPr>
              <w:t>—</w:t>
            </w:r>
            <w:r w:rsidRPr="00081BBA">
              <w:rPr>
                <w:rFonts w:ascii="Verdana" w:eastAsia="Times New Roman" w:hAnsi="Verdana"/>
                <w:szCs w:val="24"/>
                <w:lang w:val="es-ES"/>
              </w:rPr>
              <w:t>?</w:t>
            </w:r>
          </w:p>
          <w:p w14:paraId="32A4DF77" w14:textId="26BB78E8" w:rsidR="00CC1458" w:rsidRPr="00D96CB3" w:rsidRDefault="00CC1458" w:rsidP="006B27CB">
            <w:pPr>
              <w:pStyle w:val="Prrafodelista"/>
              <w:numPr>
                <w:ilvl w:val="0"/>
                <w:numId w:val="19"/>
              </w:numPr>
              <w:jc w:val="both"/>
              <w:rPr>
                <w:rFonts w:ascii="Verdana" w:eastAsia="Times New Roman" w:hAnsi="Verdana"/>
                <w:szCs w:val="24"/>
                <w:lang w:val="es-ES"/>
              </w:rPr>
            </w:pPr>
            <w:r w:rsidRPr="00D96CB3">
              <w:rPr>
                <w:rFonts w:ascii="Verdana" w:eastAsia="Times New Roman" w:hAnsi="Verdana"/>
                <w:szCs w:val="24"/>
                <w:lang w:val="es-ES"/>
              </w:rPr>
              <w:t>Reducir la incidencia de cesáreas</w:t>
            </w:r>
            <w:r w:rsidR="005644C0">
              <w:rPr>
                <w:rFonts w:ascii="Verdana" w:eastAsia="Times New Roman" w:hAnsi="Verdana"/>
                <w:szCs w:val="24"/>
                <w:lang w:val="es-ES"/>
              </w:rPr>
              <w:t>.</w:t>
            </w:r>
          </w:p>
          <w:p w14:paraId="7A1DAD31" w14:textId="011A1C46" w:rsidR="00CC1458" w:rsidRPr="00D96CB3" w:rsidRDefault="00CC1458" w:rsidP="006B27CB">
            <w:pPr>
              <w:pStyle w:val="Prrafodelista"/>
              <w:numPr>
                <w:ilvl w:val="0"/>
                <w:numId w:val="19"/>
              </w:numPr>
              <w:jc w:val="both"/>
              <w:rPr>
                <w:rFonts w:ascii="Verdana" w:eastAsia="Times New Roman" w:hAnsi="Verdana"/>
                <w:szCs w:val="24"/>
                <w:lang w:val="es-ES"/>
              </w:rPr>
            </w:pPr>
            <w:r w:rsidRPr="00D96CB3">
              <w:rPr>
                <w:rFonts w:ascii="Verdana" w:eastAsia="Times New Roman" w:hAnsi="Verdana"/>
                <w:szCs w:val="24"/>
                <w:highlight w:val="cyan"/>
                <w:lang w:val="es-ES"/>
              </w:rPr>
              <w:t>Prevenir enfermedades alérgicas en el bebé</w:t>
            </w:r>
            <w:r w:rsidR="005644C0">
              <w:rPr>
                <w:rFonts w:ascii="Verdana" w:eastAsia="Times New Roman" w:hAnsi="Verdana"/>
                <w:szCs w:val="24"/>
                <w:lang w:val="es-ES"/>
              </w:rPr>
              <w:t>.</w:t>
            </w:r>
          </w:p>
          <w:p w14:paraId="5F8A289C" w14:textId="61BB618D" w:rsidR="00CC1458" w:rsidRPr="00D96CB3" w:rsidRDefault="00CC1458" w:rsidP="006B27CB">
            <w:pPr>
              <w:pStyle w:val="Prrafodelista"/>
              <w:numPr>
                <w:ilvl w:val="0"/>
                <w:numId w:val="19"/>
              </w:numPr>
              <w:jc w:val="both"/>
              <w:rPr>
                <w:rFonts w:ascii="Verdana" w:eastAsia="Times New Roman" w:hAnsi="Verdana"/>
                <w:szCs w:val="24"/>
                <w:lang w:val="es-ES"/>
              </w:rPr>
            </w:pPr>
            <w:r w:rsidRPr="00D96CB3">
              <w:rPr>
                <w:rFonts w:ascii="Verdana" w:eastAsia="Times New Roman" w:hAnsi="Verdana"/>
                <w:szCs w:val="24"/>
                <w:lang w:val="es-ES"/>
              </w:rPr>
              <w:t>Incrementar la masa muscular fetal</w:t>
            </w:r>
            <w:r w:rsidR="005644C0">
              <w:rPr>
                <w:rFonts w:ascii="Verdana" w:eastAsia="Times New Roman" w:hAnsi="Verdana"/>
                <w:szCs w:val="24"/>
                <w:lang w:val="es-ES"/>
              </w:rPr>
              <w:t>.</w:t>
            </w:r>
          </w:p>
          <w:p w14:paraId="5244D398" w14:textId="6C9A39EF" w:rsidR="00CC1458" w:rsidRPr="00D96CB3" w:rsidRDefault="00CC1458" w:rsidP="006B27CB">
            <w:pPr>
              <w:pStyle w:val="Prrafodelista"/>
              <w:numPr>
                <w:ilvl w:val="0"/>
                <w:numId w:val="19"/>
              </w:numPr>
              <w:jc w:val="both"/>
              <w:rPr>
                <w:rFonts w:ascii="Verdana" w:eastAsia="Times New Roman" w:hAnsi="Verdana"/>
                <w:szCs w:val="24"/>
                <w:lang w:val="es-ES"/>
              </w:rPr>
            </w:pPr>
            <w:r w:rsidRPr="00D96CB3">
              <w:rPr>
                <w:rFonts w:ascii="Verdana" w:eastAsia="Times New Roman" w:hAnsi="Verdana"/>
                <w:szCs w:val="24"/>
                <w:lang w:val="es-ES"/>
              </w:rPr>
              <w:t>Aumentar la producción de leche materna</w:t>
            </w:r>
            <w:r w:rsidR="005644C0">
              <w:rPr>
                <w:rFonts w:ascii="Verdana" w:eastAsia="Times New Roman" w:hAnsi="Verdana"/>
                <w:szCs w:val="24"/>
                <w:lang w:val="es-ES"/>
              </w:rPr>
              <w:t>.</w:t>
            </w:r>
          </w:p>
          <w:p w14:paraId="35764FC7" w14:textId="77777777" w:rsidR="00CC1458" w:rsidRPr="00FD3D25" w:rsidRDefault="00CC1458" w:rsidP="006B27CB">
            <w:pPr>
              <w:jc w:val="both"/>
              <w:rPr>
                <w:rFonts w:ascii="Verdana" w:eastAsia="Times New Roman" w:hAnsi="Verdana"/>
                <w:szCs w:val="24"/>
                <w:lang w:val="es-ES"/>
              </w:rPr>
            </w:pPr>
          </w:p>
          <w:p w14:paraId="35D9A0C7" w14:textId="2CF9D9FC" w:rsidR="00CC1458" w:rsidRDefault="00CC1458" w:rsidP="001C7858">
            <w:pPr>
              <w:pStyle w:val="Prrafodelista"/>
              <w:numPr>
                <w:ilvl w:val="0"/>
                <w:numId w:val="15"/>
              </w:numPr>
              <w:ind w:left="315"/>
              <w:jc w:val="both"/>
              <w:rPr>
                <w:rFonts w:ascii="Verdana" w:eastAsia="Times New Roman" w:hAnsi="Verdana"/>
                <w:szCs w:val="24"/>
                <w:lang w:val="es-ES"/>
              </w:rPr>
            </w:pPr>
            <w:r w:rsidRPr="00D96CB3">
              <w:rPr>
                <w:rFonts w:ascii="Verdana" w:eastAsia="Times New Roman" w:hAnsi="Verdana"/>
                <w:szCs w:val="24"/>
                <w:lang w:val="es-ES"/>
              </w:rPr>
              <w:t>¿Cuál es el criterio fundamental para considerar una sustancia como prebiótico</w:t>
            </w:r>
            <w:r w:rsidR="00D96CB3">
              <w:rPr>
                <w:rFonts w:ascii="Verdana" w:eastAsia="Times New Roman" w:hAnsi="Verdana"/>
                <w:szCs w:val="24"/>
                <w:lang w:val="es-ES"/>
              </w:rPr>
              <w:t>,</w:t>
            </w:r>
            <w:r w:rsidRPr="00D96CB3">
              <w:rPr>
                <w:rFonts w:ascii="Verdana" w:eastAsia="Times New Roman" w:hAnsi="Verdana"/>
                <w:szCs w:val="24"/>
                <w:lang w:val="es-ES"/>
              </w:rPr>
              <w:t xml:space="preserve"> según la</w:t>
            </w:r>
            <w:r w:rsidR="00EF028E">
              <w:rPr>
                <w:rFonts w:ascii="Verdana" w:eastAsia="Times New Roman" w:hAnsi="Verdana"/>
                <w:szCs w:val="24"/>
                <w:lang w:val="es-ES"/>
              </w:rPr>
              <w:t xml:space="preserve"> Asociación </w:t>
            </w:r>
            <w:r w:rsidR="00991F7D">
              <w:rPr>
                <w:rFonts w:ascii="Verdana" w:eastAsia="Times New Roman" w:hAnsi="Verdana"/>
                <w:szCs w:val="24"/>
                <w:lang w:val="es-ES"/>
              </w:rPr>
              <w:t>Científica Internacional para Probióticos y Prebióticos</w:t>
            </w:r>
            <w:r w:rsidRPr="00D96CB3">
              <w:rPr>
                <w:rFonts w:ascii="Verdana" w:eastAsia="Times New Roman" w:hAnsi="Verdana"/>
                <w:szCs w:val="24"/>
                <w:lang w:val="es-ES"/>
              </w:rPr>
              <w:t xml:space="preserve"> </w:t>
            </w:r>
            <w:r w:rsidR="00327460">
              <w:rPr>
                <w:rFonts w:ascii="Verdana" w:eastAsia="Times New Roman" w:hAnsi="Verdana"/>
                <w:szCs w:val="24"/>
                <w:lang w:val="es-ES"/>
              </w:rPr>
              <w:t>—</w:t>
            </w:r>
            <w:r w:rsidRPr="00D96CB3">
              <w:rPr>
                <w:rFonts w:ascii="Verdana" w:eastAsia="Times New Roman" w:hAnsi="Verdana"/>
                <w:szCs w:val="24"/>
                <w:lang w:val="es-ES"/>
              </w:rPr>
              <w:t>ISAPP</w:t>
            </w:r>
            <w:r w:rsidR="00327460">
              <w:rPr>
                <w:rFonts w:ascii="Verdana" w:eastAsia="Times New Roman" w:hAnsi="Verdana"/>
                <w:szCs w:val="24"/>
                <w:lang w:val="es-ES"/>
              </w:rPr>
              <w:t>, por sus siglas en inglés—</w:t>
            </w:r>
            <w:r w:rsidR="00991F7D">
              <w:rPr>
                <w:rFonts w:ascii="Verdana" w:eastAsia="Times New Roman" w:hAnsi="Verdana"/>
                <w:szCs w:val="24"/>
                <w:lang w:val="es-ES"/>
              </w:rPr>
              <w:t>?</w:t>
            </w:r>
          </w:p>
          <w:p w14:paraId="78F9D2F3" w14:textId="2796D392" w:rsidR="00CC1458" w:rsidRPr="00991F7D" w:rsidRDefault="00CC1458" w:rsidP="006B27CB">
            <w:pPr>
              <w:pStyle w:val="Prrafodelista"/>
              <w:numPr>
                <w:ilvl w:val="0"/>
                <w:numId w:val="20"/>
              </w:numPr>
              <w:jc w:val="both"/>
              <w:rPr>
                <w:rFonts w:ascii="Verdana" w:eastAsia="Times New Roman" w:hAnsi="Verdana"/>
                <w:szCs w:val="24"/>
                <w:lang w:val="es-ES"/>
              </w:rPr>
            </w:pPr>
            <w:r w:rsidRPr="00991F7D">
              <w:rPr>
                <w:rFonts w:ascii="Verdana" w:eastAsia="Times New Roman" w:hAnsi="Verdana"/>
                <w:szCs w:val="24"/>
                <w:lang w:val="es-ES"/>
              </w:rPr>
              <w:t>Debe ser digerible en el estómago</w:t>
            </w:r>
            <w:r w:rsidR="001C7858">
              <w:rPr>
                <w:rFonts w:ascii="Verdana" w:eastAsia="Times New Roman" w:hAnsi="Verdana"/>
                <w:szCs w:val="24"/>
                <w:lang w:val="es-ES"/>
              </w:rPr>
              <w:t>.</w:t>
            </w:r>
          </w:p>
          <w:p w14:paraId="231E9A42" w14:textId="603F5D02" w:rsidR="00CC1458" w:rsidRPr="00991F7D" w:rsidRDefault="00CC1458" w:rsidP="006B27CB">
            <w:pPr>
              <w:pStyle w:val="Prrafodelista"/>
              <w:numPr>
                <w:ilvl w:val="0"/>
                <w:numId w:val="20"/>
              </w:numPr>
              <w:jc w:val="both"/>
              <w:rPr>
                <w:rFonts w:ascii="Verdana" w:eastAsia="Times New Roman" w:hAnsi="Verdana"/>
                <w:szCs w:val="24"/>
                <w:lang w:val="es-ES"/>
              </w:rPr>
            </w:pPr>
            <w:r w:rsidRPr="00991F7D">
              <w:rPr>
                <w:rFonts w:ascii="Verdana" w:eastAsia="Times New Roman" w:hAnsi="Verdana"/>
                <w:szCs w:val="24"/>
                <w:highlight w:val="cyan"/>
                <w:lang w:val="es-ES"/>
              </w:rPr>
              <w:t>Debe estimular bacterias intestinales beneficiosas</w:t>
            </w:r>
            <w:r w:rsidR="001C7858">
              <w:rPr>
                <w:rFonts w:ascii="Verdana" w:eastAsia="Times New Roman" w:hAnsi="Verdana"/>
                <w:szCs w:val="24"/>
                <w:lang w:val="es-ES"/>
              </w:rPr>
              <w:t>.</w:t>
            </w:r>
          </w:p>
          <w:p w14:paraId="681091B1" w14:textId="79DFEED0" w:rsidR="00CC1458" w:rsidRPr="00991F7D" w:rsidRDefault="00CC1458" w:rsidP="006B27CB">
            <w:pPr>
              <w:pStyle w:val="Prrafodelista"/>
              <w:numPr>
                <w:ilvl w:val="0"/>
                <w:numId w:val="20"/>
              </w:numPr>
              <w:jc w:val="both"/>
              <w:rPr>
                <w:rFonts w:ascii="Verdana" w:eastAsia="Times New Roman" w:hAnsi="Verdana"/>
                <w:szCs w:val="24"/>
                <w:lang w:val="es-ES"/>
              </w:rPr>
            </w:pPr>
            <w:r w:rsidRPr="00991F7D">
              <w:rPr>
                <w:rFonts w:ascii="Verdana" w:eastAsia="Times New Roman" w:hAnsi="Verdana"/>
                <w:szCs w:val="24"/>
                <w:lang w:val="es-ES"/>
              </w:rPr>
              <w:t>Debe aumentar la inflamación intestinal</w:t>
            </w:r>
            <w:r w:rsidR="001C7858">
              <w:rPr>
                <w:rFonts w:ascii="Verdana" w:eastAsia="Times New Roman" w:hAnsi="Verdana"/>
                <w:szCs w:val="24"/>
                <w:lang w:val="es-ES"/>
              </w:rPr>
              <w:t>.</w:t>
            </w:r>
          </w:p>
          <w:p w14:paraId="5EB22A96" w14:textId="1ED9A0A5" w:rsidR="00CC1458" w:rsidRPr="00991F7D" w:rsidRDefault="00991F7D" w:rsidP="006B27CB">
            <w:pPr>
              <w:pStyle w:val="Prrafodelista"/>
              <w:numPr>
                <w:ilvl w:val="0"/>
                <w:numId w:val="20"/>
              </w:numPr>
              <w:jc w:val="both"/>
              <w:rPr>
                <w:rFonts w:ascii="Verdana" w:eastAsia="Times New Roman" w:hAnsi="Verdana"/>
                <w:szCs w:val="24"/>
                <w:lang w:val="es-ES"/>
              </w:rPr>
            </w:pPr>
            <w:r>
              <w:rPr>
                <w:rFonts w:ascii="Verdana" w:eastAsia="Times New Roman" w:hAnsi="Verdana"/>
                <w:szCs w:val="24"/>
                <w:lang w:val="es-ES"/>
              </w:rPr>
              <w:lastRenderedPageBreak/>
              <w:t>Debe ser producida</w:t>
            </w:r>
            <w:r w:rsidR="00CC1458" w:rsidRPr="00991F7D">
              <w:rPr>
                <w:rFonts w:ascii="Verdana" w:eastAsia="Times New Roman" w:hAnsi="Verdana"/>
                <w:szCs w:val="24"/>
                <w:lang w:val="es-ES"/>
              </w:rPr>
              <w:t xml:space="preserve"> de manera sintética</w:t>
            </w:r>
            <w:r w:rsidR="001C7858">
              <w:rPr>
                <w:rFonts w:ascii="Verdana" w:eastAsia="Times New Roman" w:hAnsi="Verdana"/>
                <w:szCs w:val="24"/>
                <w:lang w:val="es-ES"/>
              </w:rPr>
              <w:t>.</w:t>
            </w:r>
          </w:p>
          <w:p w14:paraId="74189CEC" w14:textId="77777777" w:rsidR="00CC1458" w:rsidRPr="00FD3D25" w:rsidRDefault="00CC1458" w:rsidP="00CC1458">
            <w:pPr>
              <w:rPr>
                <w:rFonts w:ascii="Verdana" w:eastAsia="Times New Roman" w:hAnsi="Verdana"/>
                <w:szCs w:val="24"/>
                <w:lang w:val="es-ES"/>
              </w:rPr>
            </w:pPr>
          </w:p>
          <w:p w14:paraId="1464ED28" w14:textId="0C4413BE" w:rsidR="00000626" w:rsidRPr="001C7858" w:rsidRDefault="00CC1458" w:rsidP="00000626">
            <w:pPr>
              <w:pStyle w:val="Prrafodelista"/>
              <w:numPr>
                <w:ilvl w:val="0"/>
                <w:numId w:val="15"/>
              </w:numPr>
              <w:ind w:left="315"/>
              <w:jc w:val="both"/>
              <w:rPr>
                <w:rFonts w:ascii="Verdana" w:eastAsia="Times New Roman" w:hAnsi="Verdana"/>
                <w:szCs w:val="24"/>
                <w:lang w:val="es-ES"/>
              </w:rPr>
            </w:pPr>
            <w:r w:rsidRPr="00991F7D">
              <w:rPr>
                <w:rFonts w:ascii="Verdana" w:eastAsia="Times New Roman" w:hAnsi="Verdana"/>
                <w:szCs w:val="24"/>
                <w:lang w:val="es-ES"/>
              </w:rPr>
              <w:t>¿Qué factores afectan la eficacia de los probióticos en la prevención de enfermedades alérgicas?</w:t>
            </w:r>
          </w:p>
          <w:p w14:paraId="5DDCF937" w14:textId="3AC32A1F" w:rsidR="00CC1458" w:rsidRPr="00991F7D" w:rsidRDefault="00CC1458" w:rsidP="006B27CB">
            <w:pPr>
              <w:pStyle w:val="Prrafodelista"/>
              <w:numPr>
                <w:ilvl w:val="0"/>
                <w:numId w:val="21"/>
              </w:numPr>
              <w:jc w:val="both"/>
              <w:rPr>
                <w:rFonts w:ascii="Verdana" w:eastAsia="Times New Roman" w:hAnsi="Verdana"/>
                <w:szCs w:val="24"/>
                <w:lang w:val="es-ES"/>
              </w:rPr>
            </w:pPr>
            <w:r w:rsidRPr="00991F7D">
              <w:rPr>
                <w:rFonts w:ascii="Verdana" w:eastAsia="Times New Roman" w:hAnsi="Verdana"/>
                <w:szCs w:val="24"/>
                <w:highlight w:val="cyan"/>
                <w:lang w:val="es-ES"/>
              </w:rPr>
              <w:t>Tipo de probiótico, duración de la administración y vía de nacimiento</w:t>
            </w:r>
          </w:p>
          <w:p w14:paraId="015197C3" w14:textId="6C33B410" w:rsidR="00CC1458" w:rsidRPr="00991F7D" w:rsidRDefault="00CC1458" w:rsidP="006B27CB">
            <w:pPr>
              <w:pStyle w:val="Prrafodelista"/>
              <w:numPr>
                <w:ilvl w:val="0"/>
                <w:numId w:val="21"/>
              </w:numPr>
              <w:jc w:val="both"/>
              <w:rPr>
                <w:rFonts w:ascii="Verdana" w:eastAsia="Times New Roman" w:hAnsi="Verdana"/>
                <w:szCs w:val="24"/>
                <w:lang w:val="es-ES"/>
              </w:rPr>
            </w:pPr>
            <w:r w:rsidRPr="00991F7D">
              <w:rPr>
                <w:rFonts w:ascii="Verdana" w:eastAsia="Times New Roman" w:hAnsi="Verdana"/>
                <w:szCs w:val="24"/>
                <w:lang w:val="es-ES"/>
              </w:rPr>
              <w:t>Edad del paciente y dosis de antibióticos</w:t>
            </w:r>
          </w:p>
          <w:p w14:paraId="3237D315" w14:textId="168FAA9F" w:rsidR="00CC1458" w:rsidRPr="00991F7D" w:rsidRDefault="00CC1458" w:rsidP="006B27CB">
            <w:pPr>
              <w:pStyle w:val="Prrafodelista"/>
              <w:numPr>
                <w:ilvl w:val="0"/>
                <w:numId w:val="21"/>
              </w:numPr>
              <w:jc w:val="both"/>
              <w:rPr>
                <w:rFonts w:ascii="Verdana" w:eastAsia="Times New Roman" w:hAnsi="Verdana"/>
                <w:szCs w:val="24"/>
                <w:lang w:val="es-ES"/>
              </w:rPr>
            </w:pPr>
            <w:r w:rsidRPr="00991F7D">
              <w:rPr>
                <w:rFonts w:ascii="Verdana" w:eastAsia="Times New Roman" w:hAnsi="Verdana"/>
                <w:szCs w:val="24"/>
                <w:lang w:val="es-ES"/>
              </w:rPr>
              <w:t>Género y grupo étnico</w:t>
            </w:r>
          </w:p>
          <w:p w14:paraId="22A98BCC" w14:textId="20916351" w:rsidR="00CC1458" w:rsidRPr="00991F7D" w:rsidRDefault="00CC1458" w:rsidP="006B27CB">
            <w:pPr>
              <w:pStyle w:val="Prrafodelista"/>
              <w:numPr>
                <w:ilvl w:val="0"/>
                <w:numId w:val="21"/>
              </w:numPr>
              <w:jc w:val="both"/>
              <w:rPr>
                <w:rFonts w:ascii="Verdana" w:eastAsia="Times New Roman" w:hAnsi="Verdana"/>
                <w:szCs w:val="24"/>
                <w:lang w:val="es-ES"/>
              </w:rPr>
            </w:pPr>
            <w:r w:rsidRPr="00991F7D">
              <w:rPr>
                <w:rFonts w:ascii="Verdana" w:eastAsia="Times New Roman" w:hAnsi="Verdana"/>
                <w:szCs w:val="24"/>
                <w:lang w:val="es-ES"/>
              </w:rPr>
              <w:t>Cantidad de proteínas en la dieta</w:t>
            </w:r>
          </w:p>
          <w:p w14:paraId="0044D42B" w14:textId="77777777" w:rsidR="00CC1458" w:rsidRPr="00FD3D25" w:rsidRDefault="00CC1458" w:rsidP="006B27CB">
            <w:pPr>
              <w:jc w:val="both"/>
              <w:rPr>
                <w:rFonts w:ascii="Verdana" w:hAnsi="Verdana"/>
              </w:rPr>
            </w:pPr>
          </w:p>
          <w:p w14:paraId="44841A2B" w14:textId="41AA1FF5" w:rsidR="007F0271" w:rsidRPr="001C7858" w:rsidRDefault="00CC1458" w:rsidP="00000626">
            <w:pPr>
              <w:pStyle w:val="Prrafodelista"/>
              <w:numPr>
                <w:ilvl w:val="0"/>
                <w:numId w:val="15"/>
              </w:numPr>
              <w:ind w:left="315"/>
              <w:jc w:val="both"/>
              <w:rPr>
                <w:rFonts w:ascii="Verdana" w:eastAsia="Times New Roman" w:hAnsi="Verdana" w:cs="Arial"/>
                <w:kern w:val="0"/>
                <w:lang w:eastAsia="es-MX"/>
                <w14:ligatures w14:val="none"/>
              </w:rPr>
            </w:pPr>
            <w:r w:rsidRPr="001C7858">
              <w:rPr>
                <w:rFonts w:ascii="Verdana" w:eastAsia="Times New Roman" w:hAnsi="Verdana" w:cs="Arial"/>
                <w:kern w:val="0"/>
                <w:lang w:eastAsia="es-MX"/>
                <w14:ligatures w14:val="none"/>
              </w:rPr>
              <w:t>Un paciente alérgico al huevo desea consumir una salsa comercial para espagueti, la etiqueta de ingredientes dice</w:t>
            </w:r>
            <w:r w:rsidR="001C7858" w:rsidRPr="001C7858">
              <w:rPr>
                <w:rFonts w:ascii="Verdana" w:eastAsia="Times New Roman" w:hAnsi="Verdana" w:cs="Arial"/>
                <w:kern w:val="0"/>
                <w:lang w:eastAsia="es-MX"/>
                <w14:ligatures w14:val="none"/>
              </w:rPr>
              <w:t xml:space="preserve"> lo siguiente</w:t>
            </w:r>
            <w:r w:rsidRPr="001C7858">
              <w:rPr>
                <w:rFonts w:ascii="Verdana" w:eastAsia="Times New Roman" w:hAnsi="Verdana" w:cs="Arial"/>
                <w:kern w:val="0"/>
                <w:lang w:eastAsia="es-MX"/>
                <w14:ligatures w14:val="none"/>
              </w:rPr>
              <w:t>:</w:t>
            </w:r>
            <w:r w:rsidR="001C7858">
              <w:rPr>
                <w:rFonts w:ascii="Verdana" w:eastAsia="Times New Roman" w:hAnsi="Verdana" w:cs="Arial"/>
                <w:kern w:val="0"/>
                <w:lang w:eastAsia="es-MX"/>
                <w14:ligatures w14:val="none"/>
              </w:rPr>
              <w:t xml:space="preserve"> a</w:t>
            </w:r>
            <w:r w:rsidRPr="001C7858">
              <w:rPr>
                <w:rFonts w:ascii="Verdana" w:eastAsia="Times New Roman" w:hAnsi="Verdana" w:cs="Arial"/>
                <w:kern w:val="0"/>
                <w:lang w:eastAsia="es-MX"/>
                <w14:ligatures w14:val="none"/>
              </w:rPr>
              <w:t>lbahaca 43</w:t>
            </w:r>
            <w:r w:rsidR="0092737C" w:rsidRPr="001C7858">
              <w:rPr>
                <w:rFonts w:ascii="Verdana" w:eastAsia="Times New Roman" w:hAnsi="Verdana" w:cs="Arial"/>
                <w:kern w:val="0"/>
                <w:lang w:eastAsia="es-MX"/>
                <w14:ligatures w14:val="none"/>
              </w:rPr>
              <w:t xml:space="preserve"> </w:t>
            </w:r>
            <w:r w:rsidRPr="001C7858">
              <w:rPr>
                <w:rFonts w:ascii="Verdana" w:eastAsia="Times New Roman" w:hAnsi="Verdana" w:cs="Arial"/>
                <w:kern w:val="0"/>
                <w:lang w:eastAsia="es-MX"/>
                <w14:ligatures w14:val="none"/>
              </w:rPr>
              <w:t>%, aceite comestible puro de girasol, aceite comestible puro de oliva, hojuelas de papa</w:t>
            </w:r>
            <w:r w:rsidR="000F6736" w:rsidRPr="001C7858">
              <w:rPr>
                <w:rFonts w:ascii="Verdana" w:eastAsia="Times New Roman" w:hAnsi="Verdana" w:cs="Arial"/>
                <w:kern w:val="0"/>
                <w:lang w:eastAsia="es-MX"/>
                <w14:ligatures w14:val="none"/>
              </w:rPr>
              <w:t>, queso grana p</w:t>
            </w:r>
            <w:r w:rsidRPr="001C7858">
              <w:rPr>
                <w:rFonts w:ascii="Verdana" w:eastAsia="Times New Roman" w:hAnsi="Verdana" w:cs="Arial"/>
                <w:kern w:val="0"/>
                <w:lang w:eastAsia="es-MX"/>
                <w14:ligatures w14:val="none"/>
              </w:rPr>
              <w:t>adano 4.6</w:t>
            </w:r>
            <w:r w:rsidR="00327460" w:rsidRPr="001C7858">
              <w:rPr>
                <w:rFonts w:ascii="Verdana" w:eastAsia="Times New Roman" w:hAnsi="Verdana" w:cs="Arial"/>
                <w:kern w:val="0"/>
                <w:lang w:eastAsia="es-MX"/>
                <w14:ligatures w14:val="none"/>
              </w:rPr>
              <w:t xml:space="preserve"> % —</w:t>
            </w:r>
            <w:r w:rsidR="000F6736" w:rsidRPr="001C7858">
              <w:rPr>
                <w:rFonts w:ascii="Verdana" w:eastAsia="Times New Roman" w:hAnsi="Verdana" w:cs="Arial"/>
                <w:kern w:val="0"/>
                <w:lang w:eastAsia="es-MX"/>
                <w14:ligatures w14:val="none"/>
              </w:rPr>
              <w:t>leche, sal de mar, cuajo y</w:t>
            </w:r>
            <w:r w:rsidR="00327460" w:rsidRPr="001C7858">
              <w:rPr>
                <w:rFonts w:ascii="Verdana" w:eastAsia="Times New Roman" w:hAnsi="Verdana" w:cs="Arial"/>
                <w:kern w:val="0"/>
                <w:lang w:eastAsia="es-MX"/>
                <w14:ligatures w14:val="none"/>
              </w:rPr>
              <w:t xml:space="preserve"> lisozima—</w:t>
            </w:r>
            <w:r w:rsidRPr="001C7858">
              <w:rPr>
                <w:rFonts w:ascii="Verdana" w:eastAsia="Times New Roman" w:hAnsi="Verdana" w:cs="Arial"/>
                <w:kern w:val="0"/>
                <w:lang w:eastAsia="es-MX"/>
                <w14:ligatures w14:val="none"/>
              </w:rPr>
              <w:t xml:space="preserve">, sal de mar, nuez </w:t>
            </w:r>
            <w:r w:rsidR="00327460" w:rsidRPr="001C7858">
              <w:rPr>
                <w:rFonts w:ascii="Verdana" w:eastAsia="Times New Roman" w:hAnsi="Verdana" w:cs="Arial"/>
                <w:kern w:val="0"/>
                <w:lang w:eastAsia="es-MX"/>
                <w14:ligatures w14:val="none"/>
              </w:rPr>
              <w:t>de la India, azúcares añadidos —azúcar refinada—</w:t>
            </w:r>
            <w:r w:rsidRPr="001C7858">
              <w:rPr>
                <w:rFonts w:ascii="Verdana" w:eastAsia="Times New Roman" w:hAnsi="Verdana" w:cs="Arial"/>
                <w:kern w:val="0"/>
                <w:lang w:eastAsia="es-MX"/>
                <w14:ligatures w14:val="none"/>
              </w:rPr>
              <w:t>, glucono delta</w:t>
            </w:r>
            <w:r w:rsidR="007F0271" w:rsidRPr="001C7858">
              <w:rPr>
                <w:rFonts w:ascii="Verdana" w:eastAsia="Times New Roman" w:hAnsi="Verdana" w:cs="Arial"/>
                <w:kern w:val="0"/>
                <w:lang w:eastAsia="es-MX"/>
                <w14:ligatures w14:val="none"/>
              </w:rPr>
              <w:t xml:space="preserve"> lactona, ácido lácti</w:t>
            </w:r>
            <w:r w:rsidR="00327460" w:rsidRPr="001C7858">
              <w:rPr>
                <w:rFonts w:ascii="Verdana" w:eastAsia="Times New Roman" w:hAnsi="Verdana" w:cs="Arial"/>
                <w:kern w:val="0"/>
                <w:lang w:eastAsia="es-MX"/>
                <w14:ligatures w14:val="none"/>
              </w:rPr>
              <w:t>co, queso pecorino romano 0.8% —</w:t>
            </w:r>
            <w:r w:rsidR="007F0271" w:rsidRPr="001C7858">
              <w:rPr>
                <w:rFonts w:ascii="Verdana" w:eastAsia="Times New Roman" w:hAnsi="Verdana" w:cs="Arial"/>
                <w:kern w:val="0"/>
                <w:lang w:eastAsia="es-MX"/>
                <w14:ligatures w14:val="none"/>
              </w:rPr>
              <w:t>leche, sal de mar y</w:t>
            </w:r>
            <w:r w:rsidR="00327460" w:rsidRPr="001C7858">
              <w:rPr>
                <w:rFonts w:ascii="Verdana" w:eastAsia="Times New Roman" w:hAnsi="Verdana" w:cs="Arial"/>
                <w:kern w:val="0"/>
                <w:lang w:eastAsia="es-MX"/>
                <w14:ligatures w14:val="none"/>
              </w:rPr>
              <w:t xml:space="preserve"> cuajo—</w:t>
            </w:r>
            <w:r w:rsidRPr="001C7858">
              <w:rPr>
                <w:rFonts w:ascii="Verdana" w:eastAsia="Times New Roman" w:hAnsi="Verdana" w:cs="Arial"/>
                <w:kern w:val="0"/>
                <w:lang w:eastAsia="es-MX"/>
                <w14:ligatures w14:val="none"/>
              </w:rPr>
              <w:t>, piñones 0.1</w:t>
            </w:r>
            <w:r w:rsidR="007F0271" w:rsidRPr="001C7858">
              <w:rPr>
                <w:rFonts w:ascii="Verdana" w:eastAsia="Times New Roman" w:hAnsi="Verdana" w:cs="Arial"/>
                <w:kern w:val="0"/>
                <w:lang w:eastAsia="es-MX"/>
                <w14:ligatures w14:val="none"/>
              </w:rPr>
              <w:t xml:space="preserve"> % y</w:t>
            </w:r>
            <w:r w:rsidRPr="001C7858">
              <w:rPr>
                <w:rFonts w:ascii="Verdana" w:eastAsia="Times New Roman" w:hAnsi="Verdana" w:cs="Arial"/>
                <w:kern w:val="0"/>
                <w:lang w:eastAsia="es-MX"/>
                <w14:ligatures w14:val="none"/>
              </w:rPr>
              <w:t xml:space="preserve"> ajo.</w:t>
            </w:r>
            <w:r w:rsidR="001C7858">
              <w:rPr>
                <w:rFonts w:ascii="Verdana" w:eastAsia="Times New Roman" w:hAnsi="Verdana" w:cs="Arial"/>
                <w:kern w:val="0"/>
                <w:lang w:eastAsia="es-MX"/>
                <w14:ligatures w14:val="none"/>
              </w:rPr>
              <w:t xml:space="preserve"> </w:t>
            </w:r>
            <w:r w:rsidRPr="001C7858">
              <w:rPr>
                <w:rFonts w:ascii="Verdana" w:eastAsia="Times New Roman" w:hAnsi="Verdana" w:cs="Arial"/>
                <w:kern w:val="0"/>
                <w:lang w:eastAsia="es-MX"/>
                <w14:ligatures w14:val="none"/>
              </w:rPr>
              <w:t>¿Cuál ingrediente está prohibido para pacientes alérgicos al huevo?</w:t>
            </w:r>
          </w:p>
          <w:p w14:paraId="17FE693E" w14:textId="77777777" w:rsidR="001C7858" w:rsidRDefault="00CC1458" w:rsidP="001C7858">
            <w:pPr>
              <w:pStyle w:val="Prrafodelista"/>
              <w:numPr>
                <w:ilvl w:val="0"/>
                <w:numId w:val="9"/>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Cuajo</w:t>
            </w:r>
          </w:p>
          <w:p w14:paraId="0D185C7D" w14:textId="4D0A1CC4" w:rsidR="00CC1458" w:rsidRPr="001C7858" w:rsidRDefault="00CC1458" w:rsidP="001C7858">
            <w:pPr>
              <w:pStyle w:val="Prrafodelista"/>
              <w:numPr>
                <w:ilvl w:val="0"/>
                <w:numId w:val="9"/>
              </w:numPr>
              <w:ind w:left="714" w:hanging="357"/>
              <w:jc w:val="both"/>
              <w:rPr>
                <w:rFonts w:ascii="Verdana" w:eastAsia="Times New Roman" w:hAnsi="Verdana" w:cs="Arial"/>
                <w:kern w:val="0"/>
                <w:lang w:eastAsia="es-MX"/>
                <w14:ligatures w14:val="none"/>
              </w:rPr>
            </w:pPr>
            <w:r w:rsidRPr="001C7858">
              <w:rPr>
                <w:rFonts w:ascii="Verdana" w:eastAsia="Times New Roman" w:hAnsi="Verdana" w:cs="Arial"/>
                <w:kern w:val="0"/>
                <w:highlight w:val="cyan"/>
                <w:lang w:eastAsia="es-MX"/>
                <w14:ligatures w14:val="none"/>
              </w:rPr>
              <w:t>Lisozima</w:t>
            </w:r>
          </w:p>
          <w:p w14:paraId="7AA0ED9D" w14:textId="77777777" w:rsidR="00CC1458" w:rsidRPr="00EF3E4C" w:rsidRDefault="00CC1458" w:rsidP="006B27CB">
            <w:pPr>
              <w:pStyle w:val="Prrafodelista"/>
              <w:numPr>
                <w:ilvl w:val="0"/>
                <w:numId w:val="9"/>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lastRenderedPageBreak/>
              <w:t>Ácido láctico</w:t>
            </w:r>
          </w:p>
          <w:p w14:paraId="0AC8A7CF" w14:textId="77777777" w:rsidR="00CC1458" w:rsidRPr="00EF3E4C" w:rsidRDefault="00CC1458" w:rsidP="006B27CB">
            <w:pPr>
              <w:pStyle w:val="Prrafodelista"/>
              <w:numPr>
                <w:ilvl w:val="0"/>
                <w:numId w:val="9"/>
              </w:numPr>
              <w:ind w:left="714" w:hanging="357"/>
              <w:jc w:val="both"/>
              <w:rPr>
                <w:rFonts w:ascii="Verdana" w:eastAsia="Times New Roman" w:hAnsi="Verdana" w:cs="Arial"/>
                <w:kern w:val="0"/>
                <w:lang w:eastAsia="es-MX"/>
                <w14:ligatures w14:val="none"/>
              </w:rPr>
            </w:pPr>
            <w:r w:rsidRPr="00EF3E4C">
              <w:rPr>
                <w:rFonts w:ascii="Verdana" w:eastAsia="Times New Roman" w:hAnsi="Verdana" w:cs="Arial"/>
                <w:kern w:val="0"/>
                <w:lang w:eastAsia="es-MX"/>
                <w14:ligatures w14:val="none"/>
              </w:rPr>
              <w:t>Glucono delta lactona</w:t>
            </w:r>
          </w:p>
          <w:p w14:paraId="4EDA68C5" w14:textId="77777777" w:rsidR="00CC1458" w:rsidRDefault="00CC1458" w:rsidP="00CC1458">
            <w:pPr>
              <w:rPr>
                <w:rFonts w:ascii="Verdana" w:eastAsia="Times New Roman" w:hAnsi="Verdana" w:cs="Arial"/>
                <w:b/>
                <w:bCs/>
                <w:kern w:val="0"/>
                <w:lang w:eastAsia="es-MX"/>
                <w14:ligatures w14:val="none"/>
              </w:rPr>
            </w:pPr>
          </w:p>
          <w:p w14:paraId="0544C1EB" w14:textId="77777777" w:rsidR="00CC1458" w:rsidRPr="000B2D2A" w:rsidRDefault="00CC1458" w:rsidP="002E581F">
            <w:pPr>
              <w:jc w:val="both"/>
              <w:rPr>
                <w:rFonts w:ascii="Verdana" w:hAnsi="Verdana"/>
                <w:color w:val="000000" w:themeColor="text1"/>
              </w:rPr>
            </w:pPr>
          </w:p>
        </w:tc>
        <w:tc>
          <w:tcPr>
            <w:tcW w:w="1033" w:type="pct"/>
          </w:tcPr>
          <w:p w14:paraId="03B6C334" w14:textId="77777777" w:rsidR="00CC1458" w:rsidRDefault="00CC1458" w:rsidP="00CC1458">
            <w:pPr>
              <w:rPr>
                <w:rFonts w:ascii="Verdana" w:eastAsia="Verdana" w:hAnsi="Verdana" w:cs="Verdana"/>
                <w:b/>
                <w:bCs/>
                <w:highlight w:val="cyan"/>
              </w:rPr>
            </w:pPr>
            <w:r w:rsidRPr="00281D1E">
              <w:rPr>
                <w:rFonts w:ascii="Verdana" w:eastAsia="Verdana" w:hAnsi="Verdana" w:cs="Verdana"/>
                <w:b/>
                <w:bCs/>
                <w:highlight w:val="cyan"/>
              </w:rPr>
              <w:lastRenderedPageBreak/>
              <w:t>Moodle</w:t>
            </w:r>
          </w:p>
          <w:p w14:paraId="3DA1AC1A" w14:textId="77777777" w:rsidR="00CC1458" w:rsidRPr="00281D1E" w:rsidRDefault="00CC1458" w:rsidP="00CC1458">
            <w:pPr>
              <w:rPr>
                <w:rFonts w:ascii="Verdana" w:eastAsia="Verdana" w:hAnsi="Verdana" w:cs="Verdana"/>
                <w:b/>
                <w:bCs/>
                <w:highlight w:val="cyan"/>
              </w:rPr>
            </w:pPr>
          </w:p>
          <w:p w14:paraId="156B5FC9" w14:textId="77777777" w:rsidR="00CC1458" w:rsidRDefault="00CC1458" w:rsidP="00CC1458">
            <w:pPr>
              <w:rPr>
                <w:rFonts w:ascii="Verdana" w:eastAsia="Verdana" w:hAnsi="Verdana" w:cs="Verdana"/>
                <w:highlight w:val="cyan"/>
              </w:rPr>
            </w:pPr>
            <w:r w:rsidRPr="00281D1E">
              <w:rPr>
                <w:rFonts w:ascii="Verdana" w:eastAsia="Verdana" w:hAnsi="Verdana" w:cs="Verdana"/>
                <w:highlight w:val="cyan"/>
              </w:rPr>
              <w:t>Opción múltiple</w:t>
            </w:r>
          </w:p>
          <w:p w14:paraId="7E230BD4" w14:textId="77777777" w:rsidR="00CC1458" w:rsidRPr="00281D1E" w:rsidRDefault="00CC1458" w:rsidP="00CC1458">
            <w:pPr>
              <w:rPr>
                <w:rFonts w:ascii="Verdana" w:eastAsia="Verdana" w:hAnsi="Verdana" w:cs="Verdana"/>
                <w:highlight w:val="cyan"/>
              </w:rPr>
            </w:pPr>
          </w:p>
          <w:p w14:paraId="534656D8" w14:textId="3728A627" w:rsidR="00CC1458" w:rsidRPr="00281D1E" w:rsidRDefault="00CC1458" w:rsidP="00CC1458">
            <w:pPr>
              <w:rPr>
                <w:rFonts w:ascii="Verdana" w:eastAsia="Verdana" w:hAnsi="Verdana" w:cs="Verdana"/>
                <w:highlight w:val="cyan"/>
              </w:rPr>
            </w:pPr>
            <w:r>
              <w:rPr>
                <w:rFonts w:ascii="Verdana" w:eastAsia="Verdana" w:hAnsi="Verdana" w:cs="Verdana"/>
                <w:highlight w:val="cyan"/>
              </w:rPr>
              <w:t>11</w:t>
            </w:r>
            <w:r w:rsidRPr="00281D1E">
              <w:rPr>
                <w:rFonts w:ascii="Verdana" w:eastAsia="Verdana" w:hAnsi="Verdana" w:cs="Verdana"/>
                <w:highlight w:val="cyan"/>
              </w:rPr>
              <w:t xml:space="preserve"> reactivos</w:t>
            </w:r>
          </w:p>
          <w:p w14:paraId="4C7E787B" w14:textId="77777777" w:rsidR="00CC1458" w:rsidRPr="00281D1E" w:rsidRDefault="00CC1458" w:rsidP="00CC1458">
            <w:pPr>
              <w:rPr>
                <w:rFonts w:ascii="Verdana" w:eastAsia="Verdana" w:hAnsi="Verdana" w:cs="Verdana"/>
                <w:highlight w:val="cyan"/>
              </w:rPr>
            </w:pPr>
          </w:p>
          <w:p w14:paraId="39D00E71" w14:textId="2AE0E29F" w:rsidR="00635003" w:rsidRDefault="00CC1458" w:rsidP="00CC1458">
            <w:pPr>
              <w:rPr>
                <w:rFonts w:ascii="Verdana" w:eastAsia="Verdana" w:hAnsi="Verdana" w:cs="Verdana"/>
              </w:rPr>
            </w:pPr>
            <w:r w:rsidRPr="00281D1E">
              <w:rPr>
                <w:rFonts w:ascii="Verdana" w:eastAsia="Verdana" w:hAnsi="Verdana" w:cs="Verdana"/>
                <w:highlight w:val="cyan"/>
              </w:rPr>
              <w:t>2 intentos. Guarda la mayor calificación</w:t>
            </w:r>
          </w:p>
        </w:tc>
        <w:tc>
          <w:tcPr>
            <w:tcW w:w="1655" w:type="pct"/>
          </w:tcPr>
          <w:p w14:paraId="140FFDE4" w14:textId="1618216E" w:rsidR="00CC1458" w:rsidRPr="00281D1E" w:rsidRDefault="00CC1458" w:rsidP="00CC1458">
            <w:pPr>
              <w:jc w:val="both"/>
              <w:rPr>
                <w:rFonts w:ascii="Verdana" w:hAnsi="Verdana"/>
                <w:b/>
                <w:bCs/>
              </w:rPr>
            </w:pPr>
            <w:r w:rsidRPr="00281D1E">
              <w:rPr>
                <w:rFonts w:ascii="Verdana" w:hAnsi="Verdana"/>
                <w:b/>
                <w:bCs/>
              </w:rPr>
              <w:lastRenderedPageBreak/>
              <w:t>Respuestas correctas y realimenta</w:t>
            </w:r>
            <w:r>
              <w:rPr>
                <w:rFonts w:ascii="Verdana" w:hAnsi="Verdana"/>
                <w:b/>
                <w:bCs/>
              </w:rPr>
              <w:t>ción de</w:t>
            </w:r>
            <w:r w:rsidR="00C532E8">
              <w:rPr>
                <w:rFonts w:ascii="Verdana" w:hAnsi="Verdana"/>
                <w:b/>
                <w:bCs/>
              </w:rPr>
              <w:t xml:space="preserve"> respuestas incorrectas</w:t>
            </w:r>
            <w:r w:rsidR="001C7858">
              <w:rPr>
                <w:rFonts w:ascii="Verdana" w:hAnsi="Verdana"/>
                <w:b/>
                <w:bCs/>
              </w:rPr>
              <w:t>:</w:t>
            </w:r>
          </w:p>
          <w:p w14:paraId="448BD58A" w14:textId="77777777" w:rsidR="00CC1458" w:rsidRPr="00281D1E" w:rsidRDefault="00CC1458" w:rsidP="006B27CB">
            <w:pPr>
              <w:jc w:val="both"/>
              <w:rPr>
                <w:rFonts w:ascii="Verdana" w:hAnsi="Verdana"/>
              </w:rPr>
            </w:pPr>
          </w:p>
          <w:p w14:paraId="447705F3" w14:textId="36C72B63" w:rsidR="00CC1458" w:rsidRPr="00C532E8" w:rsidRDefault="00CC1458" w:rsidP="006B27CB">
            <w:pPr>
              <w:jc w:val="both"/>
              <w:rPr>
                <w:rFonts w:ascii="Verdana" w:eastAsia="Verdana" w:hAnsi="Verdana" w:cs="Verdana"/>
                <w:b/>
                <w:bCs/>
              </w:rPr>
            </w:pPr>
            <w:r w:rsidRPr="00CC1458">
              <w:rPr>
                <w:rFonts w:ascii="Verdana" w:eastAsia="Verdana" w:hAnsi="Verdana" w:cs="Verdana"/>
                <w:b/>
                <w:bCs/>
              </w:rPr>
              <w:t>Reactivo 1</w:t>
            </w:r>
            <w:r w:rsidR="00C532E8">
              <w:rPr>
                <w:rFonts w:ascii="Verdana" w:eastAsia="Verdana" w:hAnsi="Verdana" w:cs="Verdana"/>
                <w:b/>
                <w:bCs/>
              </w:rPr>
              <w:t xml:space="preserve">: </w:t>
            </w:r>
            <w:r w:rsidRPr="00FD3D25">
              <w:rPr>
                <w:rFonts w:ascii="Verdana" w:eastAsia="Times New Roman" w:hAnsi="Verdana"/>
                <w:szCs w:val="24"/>
                <w:highlight w:val="cyan"/>
                <w:lang w:val="es-ES"/>
              </w:rPr>
              <w:t>b) Predominio de la respuesta Th2</w:t>
            </w:r>
          </w:p>
          <w:p w14:paraId="57CEB2CB" w14:textId="77777777" w:rsidR="00C532E8" w:rsidRDefault="00C532E8" w:rsidP="006B27CB">
            <w:pPr>
              <w:jc w:val="both"/>
              <w:rPr>
                <w:rFonts w:ascii="Verdana" w:eastAsia="Times New Roman" w:hAnsi="Verdana"/>
                <w:b/>
                <w:bCs/>
                <w:szCs w:val="24"/>
                <w:highlight w:val="cyan"/>
                <w:lang w:val="es-ES"/>
              </w:rPr>
            </w:pPr>
          </w:p>
          <w:p w14:paraId="4FC99B2D" w14:textId="2D81A7FD" w:rsidR="00D44FDA" w:rsidRDefault="00CC1458" w:rsidP="006B27CB">
            <w:pPr>
              <w:jc w:val="both"/>
              <w:rPr>
                <w:rFonts w:ascii="Verdana" w:eastAsia="Times New Roman" w:hAnsi="Verdana"/>
                <w:szCs w:val="24"/>
                <w:highlight w:val="cyan"/>
                <w:lang w:val="es-ES"/>
              </w:rPr>
            </w:pPr>
            <w:r w:rsidRPr="00FD3D25">
              <w:rPr>
                <w:rFonts w:ascii="Verdana" w:eastAsia="Times New Roman" w:hAnsi="Verdana"/>
                <w:b/>
                <w:bCs/>
                <w:szCs w:val="24"/>
                <w:highlight w:val="cyan"/>
                <w:lang w:val="es-ES"/>
              </w:rPr>
              <w:t>Realimentación respuesta incorrecta</w:t>
            </w:r>
            <w:r w:rsidR="001C7858">
              <w:rPr>
                <w:rFonts w:ascii="Verdana" w:eastAsia="Times New Roman" w:hAnsi="Verdana"/>
                <w:b/>
                <w:bCs/>
                <w:szCs w:val="24"/>
                <w:highlight w:val="cyan"/>
                <w:lang w:val="es-ES"/>
              </w:rPr>
              <w:t>:</w:t>
            </w:r>
          </w:p>
          <w:p w14:paraId="7D70179A" w14:textId="77777777" w:rsidR="00D44FDA" w:rsidRDefault="00D44FDA" w:rsidP="00CC1458">
            <w:pPr>
              <w:jc w:val="both"/>
              <w:rPr>
                <w:rFonts w:ascii="Verdana" w:eastAsia="Times New Roman" w:hAnsi="Verdana"/>
                <w:szCs w:val="24"/>
                <w:highlight w:val="cyan"/>
                <w:lang w:val="es-ES"/>
              </w:rPr>
            </w:pPr>
          </w:p>
          <w:p w14:paraId="2860C3FE" w14:textId="0452F43A" w:rsidR="00CC1458" w:rsidRDefault="00CC1458" w:rsidP="00CC1458">
            <w:pPr>
              <w:jc w:val="both"/>
              <w:rPr>
                <w:rFonts w:ascii="Verdana" w:eastAsia="Times New Roman" w:hAnsi="Verdana"/>
                <w:szCs w:val="24"/>
                <w:lang w:val="es-ES"/>
              </w:rPr>
            </w:pPr>
            <w:r w:rsidRPr="00FD3D25">
              <w:rPr>
                <w:rFonts w:ascii="Verdana" w:eastAsia="Times New Roman" w:hAnsi="Verdana"/>
                <w:szCs w:val="24"/>
                <w:highlight w:val="cyan"/>
                <w:lang w:val="es-ES"/>
              </w:rPr>
              <w:t>Recuerda que esta respuesta juega un papel fundamental en el desarrollo de las alergias, ya que es la que media gran parte de las respuestas inmunológicas asociadas con las reacciones alérgicas, especialmente en las alergias alimentarias y asma alérgica.</w:t>
            </w:r>
          </w:p>
          <w:p w14:paraId="1493DF82" w14:textId="77777777" w:rsidR="00CC1458" w:rsidRDefault="00CC1458" w:rsidP="006B27CB">
            <w:pPr>
              <w:jc w:val="both"/>
              <w:rPr>
                <w:rFonts w:ascii="Verdana" w:eastAsia="Verdana" w:hAnsi="Verdana" w:cs="Verdana"/>
                <w:lang w:val="es-ES"/>
              </w:rPr>
            </w:pPr>
          </w:p>
          <w:p w14:paraId="1F88110E" w14:textId="38243D81" w:rsidR="00CC1458" w:rsidRDefault="00CC1458" w:rsidP="006B27CB">
            <w:pPr>
              <w:jc w:val="both"/>
              <w:rPr>
                <w:rFonts w:ascii="Verdana" w:eastAsia="Times New Roman" w:hAnsi="Verdana" w:cs="Arial"/>
                <w:kern w:val="0"/>
                <w:lang w:eastAsia="es-MX"/>
                <w14:ligatures w14:val="none"/>
              </w:rPr>
            </w:pPr>
            <w:r w:rsidRPr="00C532E8">
              <w:rPr>
                <w:rFonts w:ascii="Verdana" w:eastAsia="Verdana" w:hAnsi="Verdana" w:cs="Verdana"/>
                <w:b/>
                <w:lang w:val="es-ES"/>
              </w:rPr>
              <w:t>Reactivo 2</w:t>
            </w:r>
            <w:r w:rsidR="00C532E8" w:rsidRPr="00C532E8">
              <w:rPr>
                <w:rFonts w:ascii="Verdana" w:eastAsia="Verdana" w:hAnsi="Verdana" w:cs="Verdana"/>
                <w:b/>
                <w:lang w:val="es-ES"/>
              </w:rPr>
              <w:t>:</w:t>
            </w:r>
            <w:r w:rsidR="00C532E8">
              <w:rPr>
                <w:rFonts w:ascii="Verdana" w:eastAsia="Verdana" w:hAnsi="Verdana" w:cs="Verdana"/>
                <w:lang w:val="es-ES"/>
              </w:rPr>
              <w:t xml:space="preserve"> </w:t>
            </w:r>
            <w:r>
              <w:rPr>
                <w:rFonts w:ascii="Verdana" w:eastAsia="Times New Roman" w:hAnsi="Verdana" w:cs="Arial"/>
                <w:kern w:val="0"/>
                <w:highlight w:val="cyan"/>
                <w:lang w:eastAsia="es-MX"/>
                <w14:ligatures w14:val="none"/>
              </w:rPr>
              <w:t xml:space="preserve">c) </w:t>
            </w:r>
            <w:r w:rsidRPr="00CC1458">
              <w:rPr>
                <w:rFonts w:ascii="Verdana" w:eastAsia="Times New Roman" w:hAnsi="Verdana" w:cs="Arial"/>
                <w:kern w:val="0"/>
                <w:highlight w:val="cyan"/>
                <w:lang w:eastAsia="es-MX"/>
                <w14:ligatures w14:val="none"/>
              </w:rPr>
              <w:t>Sensibilización a PR-10</w:t>
            </w:r>
          </w:p>
          <w:p w14:paraId="2D4398E8" w14:textId="77777777" w:rsidR="00C532E8" w:rsidRPr="00C532E8" w:rsidRDefault="00C532E8" w:rsidP="006B27CB">
            <w:pPr>
              <w:jc w:val="both"/>
              <w:rPr>
                <w:rFonts w:ascii="Verdana" w:eastAsia="Verdana" w:hAnsi="Verdana" w:cs="Verdana"/>
                <w:lang w:val="es-ES"/>
              </w:rPr>
            </w:pPr>
          </w:p>
          <w:p w14:paraId="364B200E" w14:textId="1249872C" w:rsidR="00D44FDA" w:rsidRDefault="00CC1458" w:rsidP="006B27CB">
            <w:pPr>
              <w:jc w:val="both"/>
              <w:rPr>
                <w:rFonts w:ascii="Verdana" w:eastAsia="Times New Roman" w:hAnsi="Verdana"/>
                <w:b/>
                <w:bCs/>
                <w:szCs w:val="24"/>
                <w:highlight w:val="cyan"/>
                <w:lang w:val="es-ES"/>
              </w:rPr>
            </w:pPr>
            <w:r w:rsidRPr="00AF3F8D">
              <w:rPr>
                <w:rFonts w:ascii="Verdana" w:eastAsia="Times New Roman" w:hAnsi="Verdana"/>
                <w:b/>
                <w:bCs/>
                <w:szCs w:val="24"/>
                <w:highlight w:val="cyan"/>
                <w:lang w:val="es-ES"/>
              </w:rPr>
              <w:t>Realimentación respuesta incorrect</w:t>
            </w:r>
            <w:r w:rsidR="00D44FDA">
              <w:rPr>
                <w:rFonts w:ascii="Verdana" w:eastAsia="Times New Roman" w:hAnsi="Verdana"/>
                <w:b/>
                <w:bCs/>
                <w:szCs w:val="24"/>
                <w:highlight w:val="cyan"/>
                <w:lang w:val="es-ES"/>
              </w:rPr>
              <w:t>a</w:t>
            </w:r>
            <w:r w:rsidR="001C7858">
              <w:rPr>
                <w:rFonts w:ascii="Verdana" w:eastAsia="Times New Roman" w:hAnsi="Verdana"/>
                <w:b/>
                <w:bCs/>
                <w:szCs w:val="24"/>
                <w:highlight w:val="cyan"/>
                <w:lang w:val="es-ES"/>
              </w:rPr>
              <w:t>:</w:t>
            </w:r>
          </w:p>
          <w:p w14:paraId="1D5D6B56" w14:textId="77777777" w:rsidR="00D44FDA" w:rsidRDefault="00D44FDA" w:rsidP="00CC1458">
            <w:pPr>
              <w:jc w:val="both"/>
              <w:rPr>
                <w:rFonts w:ascii="Verdana" w:eastAsia="Times New Roman" w:hAnsi="Verdana"/>
                <w:b/>
                <w:bCs/>
                <w:szCs w:val="24"/>
                <w:highlight w:val="cyan"/>
                <w:lang w:val="es-ES"/>
              </w:rPr>
            </w:pPr>
          </w:p>
          <w:p w14:paraId="721F6615" w14:textId="025C9EF7" w:rsidR="00CC1458" w:rsidRDefault="00CC1458" w:rsidP="00CC1458">
            <w:pPr>
              <w:jc w:val="both"/>
              <w:rPr>
                <w:rFonts w:ascii="Verdana" w:eastAsia="Times New Roman" w:hAnsi="Verdana" w:cs="Arial"/>
                <w:kern w:val="0"/>
                <w:lang w:eastAsia="es-MX"/>
                <w14:ligatures w14:val="none"/>
              </w:rPr>
            </w:pPr>
            <w:r w:rsidRPr="00AF3F8D">
              <w:rPr>
                <w:rFonts w:ascii="Verdana" w:eastAsia="Times New Roman" w:hAnsi="Verdana" w:cs="Arial"/>
                <w:kern w:val="0"/>
                <w:highlight w:val="cyan"/>
                <w:lang w:eastAsia="es-MX"/>
                <w14:ligatures w14:val="none"/>
              </w:rPr>
              <w:t>Este panalérgeno está presente en múltiples alimentos derivados de plantas, así como polen y látex. El diagnóstico resuelto por componentes o estudio molecular permite identificar los alérgenos involucrados y, en algunos casos</w:t>
            </w:r>
            <w:r w:rsidR="00370F90">
              <w:rPr>
                <w:rFonts w:ascii="Verdana" w:eastAsia="Times New Roman" w:hAnsi="Verdana" w:cs="Arial"/>
                <w:kern w:val="0"/>
                <w:highlight w:val="cyan"/>
                <w:lang w:eastAsia="es-MX"/>
                <w14:ligatures w14:val="none"/>
              </w:rPr>
              <w:t>,</w:t>
            </w:r>
            <w:r w:rsidRPr="00AF3F8D">
              <w:rPr>
                <w:rFonts w:ascii="Verdana" w:eastAsia="Times New Roman" w:hAnsi="Verdana" w:cs="Arial"/>
                <w:kern w:val="0"/>
                <w:highlight w:val="cyan"/>
                <w:lang w:eastAsia="es-MX"/>
                <w14:ligatures w14:val="none"/>
              </w:rPr>
              <w:t xml:space="preserve"> anticipar el riesgo de reacciones graves. Su identificación oportuna es clave para indicar la dieta de eliminación específica</w:t>
            </w:r>
            <w:r>
              <w:rPr>
                <w:rFonts w:ascii="Verdana" w:eastAsia="Times New Roman" w:hAnsi="Verdana" w:cs="Arial"/>
                <w:kern w:val="0"/>
                <w:lang w:eastAsia="es-MX"/>
                <w14:ligatures w14:val="none"/>
              </w:rPr>
              <w:t>.</w:t>
            </w:r>
          </w:p>
          <w:p w14:paraId="549F392E" w14:textId="77777777" w:rsidR="00CC1458" w:rsidRDefault="00CC1458" w:rsidP="00CC1458">
            <w:pPr>
              <w:jc w:val="both"/>
              <w:rPr>
                <w:rFonts w:ascii="Verdana" w:eastAsia="Times New Roman" w:hAnsi="Verdana" w:cs="Arial"/>
                <w:kern w:val="0"/>
                <w:lang w:eastAsia="es-MX"/>
                <w14:ligatures w14:val="none"/>
              </w:rPr>
            </w:pPr>
          </w:p>
          <w:p w14:paraId="3DC3986B" w14:textId="7AE9A391" w:rsidR="00CC1458" w:rsidRPr="00370F90" w:rsidRDefault="00CC1458" w:rsidP="00370F90">
            <w:pPr>
              <w:jc w:val="both"/>
              <w:rPr>
                <w:rFonts w:ascii="Verdana" w:eastAsia="Times New Roman" w:hAnsi="Verdana" w:cs="Arial"/>
                <w:b/>
                <w:bCs/>
                <w:kern w:val="0"/>
                <w:lang w:eastAsia="es-MX"/>
                <w14:ligatures w14:val="none"/>
              </w:rPr>
            </w:pPr>
            <w:r w:rsidRPr="00CC1458">
              <w:rPr>
                <w:rFonts w:ascii="Verdana" w:eastAsia="Times New Roman" w:hAnsi="Verdana" w:cs="Arial"/>
                <w:b/>
                <w:bCs/>
                <w:kern w:val="0"/>
                <w:lang w:eastAsia="es-MX"/>
                <w14:ligatures w14:val="none"/>
              </w:rPr>
              <w:t>Reactivo 3</w:t>
            </w:r>
            <w:r w:rsidR="00370F90">
              <w:rPr>
                <w:rFonts w:ascii="Verdana" w:eastAsia="Times New Roman" w:hAnsi="Verdana" w:cs="Arial"/>
                <w:b/>
                <w:bCs/>
                <w:kern w:val="0"/>
                <w:lang w:eastAsia="es-MX"/>
                <w14:ligatures w14:val="none"/>
              </w:rPr>
              <w:t xml:space="preserve">: </w:t>
            </w:r>
            <w:r w:rsidRPr="00FD3D25">
              <w:rPr>
                <w:rFonts w:ascii="Verdana" w:eastAsia="Times New Roman" w:hAnsi="Verdana"/>
                <w:szCs w:val="24"/>
                <w:highlight w:val="cyan"/>
                <w:lang w:val="es-ES"/>
              </w:rPr>
              <w:t>a) GOS/FOS</w:t>
            </w:r>
            <w:r w:rsidR="00DF02E5">
              <w:rPr>
                <w:rFonts w:ascii="Verdana" w:eastAsia="Times New Roman" w:hAnsi="Verdana"/>
                <w:szCs w:val="24"/>
                <w:lang w:val="es-ES"/>
              </w:rPr>
              <w:t>.</w:t>
            </w:r>
          </w:p>
          <w:p w14:paraId="6AF42E1C" w14:textId="77777777" w:rsidR="00370F90" w:rsidRDefault="00370F90" w:rsidP="00CC1458">
            <w:pPr>
              <w:jc w:val="both"/>
              <w:rPr>
                <w:rFonts w:ascii="Verdana" w:eastAsia="Times New Roman" w:hAnsi="Verdana"/>
                <w:b/>
                <w:bCs/>
                <w:szCs w:val="24"/>
                <w:highlight w:val="cyan"/>
                <w:lang w:val="es-ES"/>
              </w:rPr>
            </w:pPr>
          </w:p>
          <w:p w14:paraId="2C21D5C4" w14:textId="61584485" w:rsidR="00370F90" w:rsidRDefault="00CC1458" w:rsidP="00CC1458">
            <w:pPr>
              <w:jc w:val="both"/>
              <w:rPr>
                <w:rFonts w:ascii="Verdana" w:eastAsia="Times New Roman" w:hAnsi="Verdana"/>
                <w:b/>
                <w:bCs/>
                <w:szCs w:val="24"/>
                <w:highlight w:val="cyan"/>
                <w:lang w:val="es-ES"/>
              </w:rPr>
            </w:pPr>
            <w:r w:rsidRPr="00FD3D25">
              <w:rPr>
                <w:rFonts w:ascii="Verdana" w:eastAsia="Times New Roman" w:hAnsi="Verdana"/>
                <w:b/>
                <w:bCs/>
                <w:szCs w:val="24"/>
                <w:highlight w:val="cyan"/>
                <w:lang w:val="es-ES"/>
              </w:rPr>
              <w:lastRenderedPageBreak/>
              <w:t>Realimentación respuesta incorrect</w:t>
            </w:r>
            <w:r w:rsidR="00370F90">
              <w:rPr>
                <w:rFonts w:ascii="Verdana" w:eastAsia="Times New Roman" w:hAnsi="Verdana"/>
                <w:b/>
                <w:bCs/>
                <w:szCs w:val="24"/>
                <w:highlight w:val="cyan"/>
                <w:lang w:val="es-ES"/>
              </w:rPr>
              <w:t>a</w:t>
            </w:r>
            <w:r w:rsidR="001C7858">
              <w:rPr>
                <w:rFonts w:ascii="Verdana" w:eastAsia="Times New Roman" w:hAnsi="Verdana"/>
                <w:b/>
                <w:bCs/>
                <w:szCs w:val="24"/>
                <w:highlight w:val="cyan"/>
                <w:lang w:val="es-ES"/>
              </w:rPr>
              <w:t>:</w:t>
            </w:r>
          </w:p>
          <w:p w14:paraId="4A3C2334" w14:textId="77777777" w:rsidR="00370F90" w:rsidRDefault="00370F90" w:rsidP="00CC1458">
            <w:pPr>
              <w:jc w:val="both"/>
              <w:rPr>
                <w:rFonts w:ascii="Verdana" w:eastAsia="Times New Roman" w:hAnsi="Verdana"/>
                <w:b/>
                <w:bCs/>
                <w:szCs w:val="24"/>
                <w:highlight w:val="cyan"/>
                <w:lang w:val="es-ES"/>
              </w:rPr>
            </w:pPr>
          </w:p>
          <w:p w14:paraId="08C0AF0A" w14:textId="4B9FA701" w:rsidR="00CC1458" w:rsidRDefault="00CC1458" w:rsidP="00CC1458">
            <w:pPr>
              <w:jc w:val="both"/>
              <w:rPr>
                <w:rFonts w:ascii="Verdana" w:eastAsia="Times New Roman" w:hAnsi="Verdana"/>
                <w:szCs w:val="24"/>
                <w:lang w:val="es-ES"/>
              </w:rPr>
            </w:pPr>
            <w:r w:rsidRPr="00FD3D25">
              <w:rPr>
                <w:rFonts w:ascii="Verdana" w:eastAsia="Times New Roman" w:hAnsi="Verdana"/>
                <w:szCs w:val="24"/>
                <w:highlight w:val="cyan"/>
                <w:lang w:val="es-ES"/>
              </w:rPr>
              <w:t>Algunos estudios han</w:t>
            </w:r>
            <w:r w:rsidR="00370F90">
              <w:rPr>
                <w:rFonts w:ascii="Verdana" w:eastAsia="Times New Roman" w:hAnsi="Verdana"/>
                <w:szCs w:val="24"/>
                <w:highlight w:val="cyan"/>
                <w:lang w:val="es-ES"/>
              </w:rPr>
              <w:t xml:space="preserve"> sugerido que estos prebióticos</w:t>
            </w:r>
            <w:r w:rsidRPr="00FD3D25">
              <w:rPr>
                <w:rFonts w:ascii="Verdana" w:eastAsia="Times New Roman" w:hAnsi="Verdana"/>
                <w:szCs w:val="24"/>
                <w:highlight w:val="cyan"/>
                <w:lang w:val="es-ES"/>
              </w:rPr>
              <w:t xml:space="preserve"> podrían tener beneficios en la reducción de los síntomas de la dermatitis </w:t>
            </w:r>
            <w:r w:rsidR="00370F90">
              <w:rPr>
                <w:rFonts w:ascii="Verdana" w:eastAsia="Times New Roman" w:hAnsi="Verdana"/>
                <w:szCs w:val="24"/>
                <w:highlight w:val="cyan"/>
                <w:lang w:val="es-ES"/>
              </w:rPr>
              <w:t>atópica,</w:t>
            </w:r>
            <w:r w:rsidR="00DF02E5">
              <w:rPr>
                <w:rFonts w:ascii="Verdana" w:eastAsia="Times New Roman" w:hAnsi="Verdana"/>
                <w:szCs w:val="24"/>
                <w:highlight w:val="cyan"/>
                <w:lang w:val="es-ES"/>
              </w:rPr>
              <w:t xml:space="preserve"> </w:t>
            </w:r>
            <w:r w:rsidR="00DF02E5" w:rsidRPr="00FD3D25">
              <w:rPr>
                <w:rFonts w:ascii="Verdana" w:eastAsia="Times New Roman" w:hAnsi="Verdana"/>
                <w:szCs w:val="24"/>
                <w:highlight w:val="cyan"/>
                <w:lang w:val="es-ES"/>
              </w:rPr>
              <w:t>como el enrojecimiento, la picazón y las lesiones cutáneas</w:t>
            </w:r>
            <w:r w:rsidR="00370F90">
              <w:rPr>
                <w:rFonts w:ascii="Verdana" w:eastAsia="Times New Roman" w:hAnsi="Verdana"/>
                <w:szCs w:val="24"/>
                <w:highlight w:val="cyan"/>
                <w:lang w:val="es-ES"/>
              </w:rPr>
              <w:t xml:space="preserve"> </w:t>
            </w:r>
            <w:r w:rsidR="00DF02E5">
              <w:rPr>
                <w:rFonts w:ascii="Verdana" w:eastAsia="Times New Roman" w:hAnsi="Verdana"/>
                <w:szCs w:val="24"/>
                <w:highlight w:val="cyan"/>
                <w:lang w:val="es-ES"/>
              </w:rPr>
              <w:t>—</w:t>
            </w:r>
            <w:r w:rsidR="00370F90">
              <w:rPr>
                <w:rFonts w:ascii="Verdana" w:eastAsia="Times New Roman" w:hAnsi="Verdana"/>
                <w:szCs w:val="24"/>
                <w:highlight w:val="cyan"/>
                <w:lang w:val="es-ES"/>
              </w:rPr>
              <w:t>especialmente en</w:t>
            </w:r>
            <w:r w:rsidR="001C7858">
              <w:rPr>
                <w:rFonts w:ascii="Verdana" w:eastAsia="Times New Roman" w:hAnsi="Verdana"/>
                <w:szCs w:val="24"/>
                <w:highlight w:val="cyan"/>
                <w:lang w:val="es-ES"/>
              </w:rPr>
              <w:t xml:space="preserve"> niñas</w:t>
            </w:r>
            <w:r w:rsidR="00370F90">
              <w:rPr>
                <w:rFonts w:ascii="Verdana" w:eastAsia="Times New Roman" w:hAnsi="Verdana"/>
                <w:szCs w:val="24"/>
                <w:highlight w:val="cyan"/>
                <w:lang w:val="es-ES"/>
              </w:rPr>
              <w:t xml:space="preserve"> </w:t>
            </w:r>
            <w:r w:rsidR="001C7858">
              <w:rPr>
                <w:rFonts w:ascii="Verdana" w:eastAsia="Times New Roman" w:hAnsi="Verdana"/>
                <w:szCs w:val="24"/>
                <w:highlight w:val="cyan"/>
                <w:lang w:val="es-ES"/>
              </w:rPr>
              <w:t xml:space="preserve">o </w:t>
            </w:r>
            <w:r w:rsidR="00370F90">
              <w:rPr>
                <w:rFonts w:ascii="Verdana" w:eastAsia="Times New Roman" w:hAnsi="Verdana"/>
                <w:szCs w:val="24"/>
                <w:highlight w:val="cyan"/>
                <w:lang w:val="es-ES"/>
              </w:rPr>
              <w:t>niños</w:t>
            </w:r>
            <w:r w:rsidR="00DF02E5">
              <w:rPr>
                <w:rFonts w:ascii="Verdana" w:eastAsia="Times New Roman" w:hAnsi="Verdana"/>
                <w:szCs w:val="24"/>
                <w:highlight w:val="cyan"/>
                <w:lang w:val="es-ES"/>
              </w:rPr>
              <w:t>—</w:t>
            </w:r>
            <w:r w:rsidR="00370F90">
              <w:rPr>
                <w:rFonts w:ascii="Verdana" w:eastAsia="Times New Roman" w:hAnsi="Verdana"/>
                <w:szCs w:val="24"/>
                <w:highlight w:val="cyan"/>
                <w:lang w:val="es-ES"/>
              </w:rPr>
              <w:t>,</w:t>
            </w:r>
            <w:r w:rsidR="00DF02E5">
              <w:rPr>
                <w:rFonts w:ascii="Verdana" w:eastAsia="Times New Roman" w:hAnsi="Verdana"/>
                <w:szCs w:val="24"/>
                <w:highlight w:val="cyan"/>
                <w:lang w:val="es-ES"/>
              </w:rPr>
              <w:t xml:space="preserve"> ya que p</w:t>
            </w:r>
            <w:r w:rsidRPr="00FD3D25">
              <w:rPr>
                <w:rFonts w:ascii="Verdana" w:eastAsia="Times New Roman" w:hAnsi="Verdana"/>
                <w:szCs w:val="24"/>
                <w:highlight w:val="cyan"/>
                <w:lang w:val="es-ES"/>
              </w:rPr>
              <w:t xml:space="preserve">ueden ayudar a reducir la inflamación sistémica asociada con </w:t>
            </w:r>
            <w:r w:rsidR="00DF02E5">
              <w:rPr>
                <w:rFonts w:ascii="Verdana" w:eastAsia="Times New Roman" w:hAnsi="Verdana"/>
                <w:szCs w:val="24"/>
                <w:highlight w:val="cyan"/>
                <w:lang w:val="es-ES"/>
              </w:rPr>
              <w:t>esta</w:t>
            </w:r>
            <w:r w:rsidRPr="00FD3D25">
              <w:rPr>
                <w:rFonts w:ascii="Verdana" w:eastAsia="Times New Roman" w:hAnsi="Verdana"/>
                <w:szCs w:val="24"/>
                <w:highlight w:val="cyan"/>
                <w:lang w:val="es-ES"/>
              </w:rPr>
              <w:t xml:space="preserve"> dermatitis.</w:t>
            </w:r>
          </w:p>
          <w:p w14:paraId="66CE483C" w14:textId="77777777" w:rsidR="00CC1458" w:rsidRDefault="00CC1458" w:rsidP="006B27CB">
            <w:pPr>
              <w:jc w:val="both"/>
              <w:rPr>
                <w:rFonts w:ascii="Verdana" w:eastAsia="Verdana" w:hAnsi="Verdana" w:cs="Verdana"/>
                <w:lang w:val="es-ES"/>
              </w:rPr>
            </w:pPr>
          </w:p>
          <w:p w14:paraId="37D141B5" w14:textId="283564C4" w:rsidR="002E581F" w:rsidRDefault="002E581F" w:rsidP="006B27CB">
            <w:pPr>
              <w:jc w:val="both"/>
              <w:rPr>
                <w:rFonts w:ascii="Verdana" w:eastAsia="Times New Roman" w:hAnsi="Verdana"/>
                <w:szCs w:val="24"/>
                <w:lang w:val="es-ES"/>
              </w:rPr>
            </w:pPr>
            <w:r w:rsidRPr="002E581F">
              <w:rPr>
                <w:rFonts w:ascii="Verdana" w:eastAsia="Verdana" w:hAnsi="Verdana" w:cs="Verdana"/>
                <w:b/>
                <w:bCs/>
                <w:lang w:val="es-ES"/>
              </w:rPr>
              <w:t>Reactivo 4</w:t>
            </w:r>
            <w:r w:rsidR="00DF02E5">
              <w:rPr>
                <w:rFonts w:ascii="Verdana" w:eastAsia="Verdana" w:hAnsi="Verdana" w:cs="Verdana"/>
                <w:b/>
                <w:bCs/>
                <w:lang w:val="es-ES"/>
              </w:rPr>
              <w:t xml:space="preserve">: </w:t>
            </w:r>
            <w:r w:rsidRPr="00FD3D25">
              <w:rPr>
                <w:rFonts w:ascii="Verdana" w:eastAsia="Times New Roman" w:hAnsi="Verdana"/>
                <w:szCs w:val="24"/>
                <w:highlight w:val="cyan"/>
                <w:lang w:val="es-ES"/>
              </w:rPr>
              <w:t>a) 2</w:t>
            </w:r>
            <w:r w:rsidR="001C7858">
              <w:rPr>
                <w:rFonts w:ascii="Verdana" w:eastAsia="Times New Roman" w:hAnsi="Verdana"/>
                <w:szCs w:val="24"/>
                <w:highlight w:val="cyan"/>
                <w:lang w:val="es-ES"/>
              </w:rPr>
              <w:t>’</w:t>
            </w:r>
            <w:r w:rsidRPr="00FD3D25">
              <w:rPr>
                <w:rFonts w:ascii="Verdana" w:eastAsia="Times New Roman" w:hAnsi="Verdana"/>
                <w:szCs w:val="24"/>
                <w:highlight w:val="cyan"/>
                <w:lang w:val="es-ES"/>
              </w:rPr>
              <w:t>-Fucosil-lactosa (2</w:t>
            </w:r>
            <w:r w:rsidR="001C7858">
              <w:rPr>
                <w:rFonts w:ascii="Verdana" w:eastAsia="Times New Roman" w:hAnsi="Verdana"/>
                <w:szCs w:val="24"/>
                <w:highlight w:val="cyan"/>
                <w:lang w:val="es-ES"/>
              </w:rPr>
              <w:t>’</w:t>
            </w:r>
            <w:r w:rsidRPr="00FD3D25">
              <w:rPr>
                <w:rFonts w:ascii="Verdana" w:eastAsia="Times New Roman" w:hAnsi="Verdana"/>
                <w:szCs w:val="24"/>
                <w:highlight w:val="cyan"/>
                <w:lang w:val="es-ES"/>
              </w:rPr>
              <w:t>-FL)</w:t>
            </w:r>
            <w:r w:rsidR="00DF02E5">
              <w:rPr>
                <w:rFonts w:ascii="Verdana" w:eastAsia="Times New Roman" w:hAnsi="Verdana"/>
                <w:szCs w:val="24"/>
                <w:lang w:val="es-ES"/>
              </w:rPr>
              <w:t>.</w:t>
            </w:r>
          </w:p>
          <w:p w14:paraId="7DCB05E5" w14:textId="77777777" w:rsidR="00DF02E5" w:rsidRPr="00DF02E5" w:rsidRDefault="00DF02E5" w:rsidP="006B27CB">
            <w:pPr>
              <w:jc w:val="both"/>
              <w:rPr>
                <w:rFonts w:ascii="Verdana" w:eastAsia="Verdana" w:hAnsi="Verdana" w:cs="Verdana"/>
                <w:b/>
                <w:bCs/>
                <w:lang w:val="es-ES"/>
              </w:rPr>
            </w:pPr>
          </w:p>
          <w:p w14:paraId="2829A522" w14:textId="71824443" w:rsidR="00DF02E5" w:rsidRDefault="002E581F" w:rsidP="006B27CB">
            <w:pPr>
              <w:jc w:val="both"/>
              <w:rPr>
                <w:rFonts w:ascii="Verdana" w:eastAsia="Times New Roman" w:hAnsi="Verdana"/>
                <w:szCs w:val="24"/>
                <w:highlight w:val="cyan"/>
                <w:lang w:val="es-ES"/>
              </w:rPr>
            </w:pPr>
            <w:r w:rsidRPr="00FD3D25">
              <w:rPr>
                <w:rFonts w:ascii="Verdana" w:eastAsia="Times New Roman" w:hAnsi="Verdana"/>
                <w:b/>
                <w:bCs/>
                <w:szCs w:val="24"/>
                <w:highlight w:val="cyan"/>
                <w:lang w:val="es-ES"/>
              </w:rPr>
              <w:t>Realimentación respuesta incorrecta</w:t>
            </w:r>
            <w:r w:rsidR="001C7858">
              <w:rPr>
                <w:rFonts w:ascii="Verdana" w:eastAsia="Times New Roman" w:hAnsi="Verdana"/>
                <w:b/>
                <w:bCs/>
                <w:szCs w:val="24"/>
                <w:highlight w:val="cyan"/>
                <w:lang w:val="es-ES"/>
              </w:rPr>
              <w:t>:</w:t>
            </w:r>
          </w:p>
          <w:p w14:paraId="7984E8F3" w14:textId="77777777" w:rsidR="00DF02E5" w:rsidRDefault="00DF02E5" w:rsidP="002E581F">
            <w:pPr>
              <w:jc w:val="both"/>
              <w:rPr>
                <w:rFonts w:ascii="Verdana" w:eastAsia="Times New Roman" w:hAnsi="Verdana"/>
                <w:szCs w:val="24"/>
                <w:highlight w:val="cyan"/>
                <w:lang w:val="es-ES"/>
              </w:rPr>
            </w:pPr>
          </w:p>
          <w:p w14:paraId="34A37104" w14:textId="0FA4A383" w:rsidR="002E581F" w:rsidRPr="00FD3D25" w:rsidRDefault="002E581F" w:rsidP="002E581F">
            <w:pPr>
              <w:jc w:val="both"/>
              <w:rPr>
                <w:rFonts w:ascii="Verdana" w:eastAsia="Times New Roman" w:hAnsi="Verdana"/>
                <w:szCs w:val="24"/>
                <w:lang w:val="es-ES"/>
              </w:rPr>
            </w:pPr>
            <w:r>
              <w:rPr>
                <w:rFonts w:ascii="Verdana" w:eastAsia="Times New Roman" w:hAnsi="Verdana"/>
                <w:szCs w:val="24"/>
                <w:highlight w:val="cyan"/>
                <w:lang w:val="es-ES"/>
              </w:rPr>
              <w:t>Recuerda que es</w:t>
            </w:r>
            <w:r w:rsidRPr="00FD3D25">
              <w:rPr>
                <w:rFonts w:ascii="Verdana" w:eastAsia="Times New Roman" w:hAnsi="Verdana"/>
                <w:szCs w:val="24"/>
                <w:highlight w:val="cyan"/>
                <w:lang w:val="es-ES"/>
              </w:rPr>
              <w:t xml:space="preserve"> un oligosacári</w:t>
            </w:r>
            <w:r w:rsidR="00DF02E5">
              <w:rPr>
                <w:rFonts w:ascii="Verdana" w:eastAsia="Times New Roman" w:hAnsi="Verdana"/>
                <w:szCs w:val="24"/>
                <w:highlight w:val="cyan"/>
                <w:lang w:val="es-ES"/>
              </w:rPr>
              <w:t>do presente en la leche materna</w:t>
            </w:r>
            <w:r w:rsidRPr="00FD3D25">
              <w:rPr>
                <w:rFonts w:ascii="Verdana" w:eastAsia="Times New Roman" w:hAnsi="Verdana"/>
                <w:szCs w:val="24"/>
                <w:highlight w:val="cyan"/>
                <w:lang w:val="es-ES"/>
              </w:rPr>
              <w:t xml:space="preserve"> que </w:t>
            </w:r>
            <w:r w:rsidR="00DF02E5">
              <w:rPr>
                <w:rFonts w:ascii="Verdana" w:eastAsia="Times New Roman" w:hAnsi="Verdana"/>
                <w:szCs w:val="24"/>
                <w:highlight w:val="cyan"/>
                <w:lang w:val="es-ES"/>
              </w:rPr>
              <w:t>se clasifica como un prebiótico,</w:t>
            </w:r>
            <w:r w:rsidRPr="00FD3D25">
              <w:rPr>
                <w:rFonts w:ascii="Verdana" w:eastAsia="Times New Roman" w:hAnsi="Verdana"/>
                <w:szCs w:val="24"/>
                <w:highlight w:val="cyan"/>
                <w:lang w:val="es-ES"/>
              </w:rPr>
              <w:t xml:space="preserve"> </w:t>
            </w:r>
            <w:r w:rsidR="00DF02E5">
              <w:rPr>
                <w:rFonts w:ascii="Verdana" w:eastAsia="Times New Roman" w:hAnsi="Verdana"/>
                <w:szCs w:val="24"/>
                <w:highlight w:val="cyan"/>
                <w:lang w:val="es-ES"/>
              </w:rPr>
              <w:t xml:space="preserve">el cual </w:t>
            </w:r>
            <w:r w:rsidRPr="00FD3D25">
              <w:rPr>
                <w:rFonts w:ascii="Verdana" w:eastAsia="Times New Roman" w:hAnsi="Verdana"/>
                <w:szCs w:val="24"/>
                <w:highlight w:val="cyan"/>
                <w:lang w:val="es-ES"/>
              </w:rPr>
              <w:t xml:space="preserve">desempeña un papel clave en el desarrollo y la protección del bebé, </w:t>
            </w:r>
            <w:r w:rsidR="00DF02E5">
              <w:rPr>
                <w:rFonts w:ascii="Verdana" w:eastAsia="Times New Roman" w:hAnsi="Verdana"/>
                <w:szCs w:val="24"/>
                <w:highlight w:val="cyan"/>
                <w:lang w:val="es-ES"/>
              </w:rPr>
              <w:t>pues</w:t>
            </w:r>
            <w:r w:rsidRPr="00FD3D25">
              <w:rPr>
                <w:rFonts w:ascii="Verdana" w:eastAsia="Times New Roman" w:hAnsi="Verdana"/>
                <w:szCs w:val="24"/>
                <w:highlight w:val="cyan"/>
                <w:lang w:val="es-ES"/>
              </w:rPr>
              <w:t xml:space="preserve"> tiene varios efectos beneficiosos sobre la salud intestinal y el sistema inmunológico</w:t>
            </w:r>
            <w:r w:rsidR="001C7858">
              <w:rPr>
                <w:rFonts w:ascii="Verdana" w:eastAsia="Times New Roman" w:hAnsi="Verdana"/>
                <w:szCs w:val="24"/>
                <w:highlight w:val="cyan"/>
                <w:lang w:val="es-ES"/>
              </w:rPr>
              <w:t>,</w:t>
            </w:r>
            <w:r w:rsidRPr="00FD3D25">
              <w:rPr>
                <w:rFonts w:ascii="Verdana" w:eastAsia="Times New Roman" w:hAnsi="Verdana"/>
                <w:szCs w:val="24"/>
                <w:highlight w:val="cyan"/>
                <w:lang w:val="es-ES"/>
              </w:rPr>
              <w:t xml:space="preserve"> promoviendo una respuesta inmunológica adecuada frente a patógenos y evitando una inflamación excesiva o reacciones alérgicas.</w:t>
            </w:r>
          </w:p>
          <w:p w14:paraId="3A01A39C" w14:textId="77777777" w:rsidR="002E581F" w:rsidRDefault="002E581F" w:rsidP="006B27CB">
            <w:pPr>
              <w:jc w:val="both"/>
              <w:rPr>
                <w:rFonts w:ascii="Verdana" w:eastAsia="Verdana" w:hAnsi="Verdana" w:cs="Verdana"/>
                <w:lang w:val="es-ES"/>
              </w:rPr>
            </w:pPr>
          </w:p>
          <w:p w14:paraId="3BBCEC0A" w14:textId="3A21A3BC" w:rsidR="002E581F" w:rsidRPr="00AA4DCF" w:rsidRDefault="002E581F" w:rsidP="006B27CB">
            <w:pPr>
              <w:jc w:val="both"/>
              <w:rPr>
                <w:rFonts w:ascii="Verdana" w:eastAsia="Times New Roman" w:hAnsi="Verdana"/>
                <w:szCs w:val="24"/>
              </w:rPr>
            </w:pPr>
            <w:r w:rsidRPr="00AA4DCF">
              <w:rPr>
                <w:rFonts w:ascii="Verdana" w:eastAsia="Verdana" w:hAnsi="Verdana" w:cs="Verdana"/>
                <w:b/>
                <w:bCs/>
              </w:rPr>
              <w:t>Reactivo 5</w:t>
            </w:r>
            <w:r w:rsidR="00DF02E5" w:rsidRPr="00AA4DCF">
              <w:rPr>
                <w:rFonts w:ascii="Verdana" w:eastAsia="Verdana" w:hAnsi="Verdana" w:cs="Verdana"/>
                <w:b/>
                <w:bCs/>
              </w:rPr>
              <w:t xml:space="preserve">: </w:t>
            </w:r>
            <w:r w:rsidRPr="00AA4DCF">
              <w:rPr>
                <w:rFonts w:ascii="Verdana" w:eastAsia="Times New Roman" w:hAnsi="Verdana"/>
                <w:szCs w:val="24"/>
                <w:highlight w:val="cyan"/>
              </w:rPr>
              <w:t xml:space="preserve">b) </w:t>
            </w:r>
            <w:r w:rsidR="00DF02E5" w:rsidRPr="00AA4DCF">
              <w:rPr>
                <w:rFonts w:ascii="Verdana" w:eastAsia="Times New Roman" w:hAnsi="Verdana"/>
                <w:i/>
                <w:szCs w:val="24"/>
                <w:highlight w:val="cyan"/>
              </w:rPr>
              <w:t>Lact</w:t>
            </w:r>
            <w:r w:rsidR="003C45F2" w:rsidRPr="00AA4DCF">
              <w:rPr>
                <w:rFonts w:ascii="Verdana" w:eastAsia="Times New Roman" w:hAnsi="Verdana"/>
                <w:i/>
                <w:szCs w:val="24"/>
                <w:highlight w:val="cyan"/>
              </w:rPr>
              <w:t>o</w:t>
            </w:r>
            <w:r w:rsidRPr="00AA4DCF">
              <w:rPr>
                <w:rFonts w:ascii="Verdana" w:eastAsia="Times New Roman" w:hAnsi="Verdana"/>
                <w:i/>
                <w:szCs w:val="24"/>
                <w:highlight w:val="cyan"/>
              </w:rPr>
              <w:t>bacillus rhamnosus</w:t>
            </w:r>
            <w:r w:rsidRPr="00AA4DCF">
              <w:rPr>
                <w:rFonts w:ascii="Verdana" w:eastAsia="Times New Roman" w:hAnsi="Verdana"/>
                <w:szCs w:val="24"/>
                <w:highlight w:val="cyan"/>
              </w:rPr>
              <w:t xml:space="preserve"> GG</w:t>
            </w:r>
          </w:p>
          <w:p w14:paraId="525F97C2" w14:textId="77777777" w:rsidR="00DF02E5" w:rsidRPr="00AA4DCF" w:rsidRDefault="00DF02E5" w:rsidP="006B27CB">
            <w:pPr>
              <w:jc w:val="both"/>
              <w:rPr>
                <w:rFonts w:ascii="Verdana" w:eastAsia="Verdana" w:hAnsi="Verdana" w:cs="Verdana"/>
                <w:b/>
                <w:bCs/>
              </w:rPr>
            </w:pPr>
          </w:p>
          <w:p w14:paraId="14734554" w14:textId="1C974016" w:rsidR="00DF02E5" w:rsidRDefault="002E581F" w:rsidP="006B27CB">
            <w:pPr>
              <w:jc w:val="both"/>
              <w:rPr>
                <w:rFonts w:ascii="Verdana" w:eastAsia="Times New Roman" w:hAnsi="Verdana"/>
                <w:b/>
                <w:bCs/>
                <w:szCs w:val="24"/>
                <w:highlight w:val="cyan"/>
                <w:lang w:val="es-ES"/>
              </w:rPr>
            </w:pPr>
            <w:r w:rsidRPr="00FD3D25">
              <w:rPr>
                <w:rFonts w:ascii="Verdana" w:eastAsia="Times New Roman" w:hAnsi="Verdana"/>
                <w:b/>
                <w:bCs/>
                <w:szCs w:val="24"/>
                <w:highlight w:val="cyan"/>
                <w:lang w:val="es-ES"/>
              </w:rPr>
              <w:lastRenderedPageBreak/>
              <w:t>Realimentación respuesta incorrect</w:t>
            </w:r>
            <w:r w:rsidR="00DF02E5">
              <w:rPr>
                <w:rFonts w:ascii="Verdana" w:eastAsia="Times New Roman" w:hAnsi="Verdana"/>
                <w:b/>
                <w:bCs/>
                <w:szCs w:val="24"/>
                <w:highlight w:val="cyan"/>
                <w:lang w:val="es-ES"/>
              </w:rPr>
              <w:t>a</w:t>
            </w:r>
            <w:r w:rsidR="001C7858">
              <w:rPr>
                <w:rFonts w:ascii="Verdana" w:eastAsia="Times New Roman" w:hAnsi="Verdana"/>
                <w:b/>
                <w:bCs/>
                <w:szCs w:val="24"/>
                <w:highlight w:val="cyan"/>
                <w:lang w:val="es-ES"/>
              </w:rPr>
              <w:t>:</w:t>
            </w:r>
          </w:p>
          <w:p w14:paraId="58A4A8B1" w14:textId="77777777" w:rsidR="00DF02E5" w:rsidRDefault="00DF02E5" w:rsidP="002E581F">
            <w:pPr>
              <w:jc w:val="both"/>
              <w:rPr>
                <w:rFonts w:ascii="Verdana" w:eastAsia="Times New Roman" w:hAnsi="Verdana"/>
                <w:b/>
                <w:bCs/>
                <w:szCs w:val="24"/>
                <w:highlight w:val="cyan"/>
                <w:lang w:val="es-ES"/>
              </w:rPr>
            </w:pPr>
          </w:p>
          <w:p w14:paraId="059E1A53" w14:textId="31E760A4" w:rsidR="002E581F" w:rsidRDefault="002E581F" w:rsidP="002E581F">
            <w:pPr>
              <w:jc w:val="both"/>
              <w:rPr>
                <w:rFonts w:ascii="Verdana" w:hAnsi="Verdana"/>
                <w:lang w:val="es-ES"/>
              </w:rPr>
            </w:pPr>
            <w:r w:rsidRPr="00FD3D25">
              <w:rPr>
                <w:rFonts w:ascii="Verdana" w:eastAsia="Times New Roman" w:hAnsi="Verdana"/>
                <w:szCs w:val="24"/>
                <w:highlight w:val="cyan"/>
                <w:lang w:val="es-ES"/>
              </w:rPr>
              <w:t xml:space="preserve">Recuerda que es </w:t>
            </w:r>
            <w:r w:rsidRPr="00FD3D25">
              <w:rPr>
                <w:rFonts w:ascii="Verdana" w:hAnsi="Verdana"/>
                <w:highlight w:val="cyan"/>
                <w:lang w:val="es-ES"/>
              </w:rPr>
              <w:t>una de las cepas de probióticos más estudiadas y ampliamente utilizadas debido a sus beneficios para la salud intestinal y el sistema inmunológico. Modula la respuesta inmunitaria para ayudar al sistema inmunológico a reaccionar de manera adecuada frente a patógenos y no reaccionar de manera exagerada ante sustancias inofensivas.</w:t>
            </w:r>
          </w:p>
          <w:p w14:paraId="103C8140" w14:textId="77777777" w:rsidR="002E581F" w:rsidRPr="002E581F" w:rsidRDefault="002E581F" w:rsidP="006B27CB">
            <w:pPr>
              <w:jc w:val="both"/>
              <w:rPr>
                <w:rFonts w:ascii="Verdana" w:eastAsia="Verdana" w:hAnsi="Verdana" w:cs="Verdana"/>
                <w:b/>
                <w:bCs/>
                <w:lang w:val="es-ES"/>
              </w:rPr>
            </w:pPr>
          </w:p>
          <w:p w14:paraId="39E51B82" w14:textId="7314C449" w:rsidR="002E581F" w:rsidRPr="00C412FA" w:rsidRDefault="002E581F" w:rsidP="006B27CB">
            <w:pPr>
              <w:jc w:val="both"/>
              <w:rPr>
                <w:rFonts w:ascii="Verdana" w:eastAsia="Verdana" w:hAnsi="Verdana" w:cs="Verdana"/>
                <w:b/>
                <w:bCs/>
                <w:lang w:val="es-ES"/>
              </w:rPr>
            </w:pPr>
            <w:r w:rsidRPr="002E581F">
              <w:rPr>
                <w:rFonts w:ascii="Verdana" w:eastAsia="Verdana" w:hAnsi="Verdana" w:cs="Verdana"/>
                <w:b/>
                <w:bCs/>
                <w:lang w:val="es-ES"/>
              </w:rPr>
              <w:t>Reactivo 6</w:t>
            </w:r>
            <w:r w:rsidR="00C412FA">
              <w:rPr>
                <w:rFonts w:ascii="Verdana" w:eastAsia="Verdana" w:hAnsi="Verdana" w:cs="Verdana"/>
                <w:b/>
                <w:bCs/>
                <w:lang w:val="es-ES"/>
              </w:rPr>
              <w:t xml:space="preserve">: </w:t>
            </w:r>
            <w:r w:rsidRPr="00FD3D25">
              <w:rPr>
                <w:rFonts w:ascii="Verdana" w:eastAsia="Times New Roman" w:hAnsi="Verdana"/>
                <w:szCs w:val="24"/>
                <w:highlight w:val="cyan"/>
                <w:lang w:val="es-ES"/>
              </w:rPr>
              <w:t>b) Suprimen la liberación de IL-4 e IL-5</w:t>
            </w:r>
            <w:r w:rsidR="00C412FA">
              <w:rPr>
                <w:rFonts w:ascii="Verdana" w:eastAsia="Times New Roman" w:hAnsi="Verdana"/>
                <w:szCs w:val="24"/>
                <w:lang w:val="es-ES"/>
              </w:rPr>
              <w:t>.</w:t>
            </w:r>
          </w:p>
          <w:p w14:paraId="3655E222" w14:textId="77777777" w:rsidR="00C412FA" w:rsidRDefault="00C412FA" w:rsidP="006B27CB">
            <w:pPr>
              <w:jc w:val="both"/>
              <w:rPr>
                <w:rFonts w:ascii="Verdana" w:eastAsia="Times New Roman" w:hAnsi="Verdana"/>
                <w:b/>
                <w:bCs/>
                <w:szCs w:val="24"/>
                <w:highlight w:val="cyan"/>
                <w:lang w:val="es-ES"/>
              </w:rPr>
            </w:pPr>
          </w:p>
          <w:p w14:paraId="68830CBC" w14:textId="2D8D30D6" w:rsidR="00C412FA" w:rsidRDefault="002E581F" w:rsidP="006B27CB">
            <w:pPr>
              <w:jc w:val="both"/>
              <w:rPr>
                <w:rFonts w:ascii="Verdana" w:eastAsia="Times New Roman" w:hAnsi="Verdana"/>
                <w:szCs w:val="24"/>
                <w:highlight w:val="cyan"/>
                <w:lang w:val="es-ES"/>
              </w:rPr>
            </w:pPr>
            <w:r w:rsidRPr="00FE79F9">
              <w:rPr>
                <w:rFonts w:ascii="Verdana" w:eastAsia="Times New Roman" w:hAnsi="Verdana"/>
                <w:b/>
                <w:bCs/>
                <w:szCs w:val="24"/>
                <w:highlight w:val="cyan"/>
                <w:lang w:val="es-ES"/>
              </w:rPr>
              <w:t>Realimentación respuesta incorrecta</w:t>
            </w:r>
            <w:r w:rsidR="001C7858">
              <w:rPr>
                <w:rFonts w:ascii="Verdana" w:eastAsia="Times New Roman" w:hAnsi="Verdana"/>
                <w:b/>
                <w:bCs/>
                <w:szCs w:val="24"/>
                <w:highlight w:val="cyan"/>
                <w:lang w:val="es-ES"/>
              </w:rPr>
              <w:t>:</w:t>
            </w:r>
          </w:p>
          <w:p w14:paraId="53C2DD32" w14:textId="77777777" w:rsidR="00C412FA" w:rsidRDefault="00C412FA" w:rsidP="002E581F">
            <w:pPr>
              <w:jc w:val="both"/>
              <w:rPr>
                <w:rFonts w:ascii="Verdana" w:hAnsi="Verdana"/>
                <w:highlight w:val="cyan"/>
                <w:lang w:val="es-ES"/>
              </w:rPr>
            </w:pPr>
          </w:p>
          <w:p w14:paraId="015FF04D" w14:textId="3BD8F327" w:rsidR="002E581F" w:rsidRDefault="002E581F" w:rsidP="002E581F">
            <w:pPr>
              <w:jc w:val="both"/>
              <w:rPr>
                <w:rFonts w:ascii="Verdana" w:hAnsi="Verdana"/>
                <w:lang w:val="es-ES"/>
              </w:rPr>
            </w:pPr>
            <w:r w:rsidRPr="00FE79F9">
              <w:rPr>
                <w:rFonts w:ascii="Verdana" w:hAnsi="Verdana"/>
                <w:highlight w:val="cyan"/>
                <w:lang w:val="es-ES"/>
              </w:rPr>
              <w:t xml:space="preserve">Los probióticos, en particular algunas cepas de </w:t>
            </w:r>
            <w:r w:rsidRPr="00C412FA">
              <w:rPr>
                <w:rFonts w:ascii="Verdana" w:hAnsi="Verdana"/>
                <w:i/>
                <w:highlight w:val="cyan"/>
                <w:lang w:val="es-ES"/>
              </w:rPr>
              <w:t>Lactobacillus</w:t>
            </w:r>
            <w:r w:rsidRPr="00FE79F9">
              <w:rPr>
                <w:rFonts w:ascii="Verdana" w:hAnsi="Verdana"/>
                <w:highlight w:val="cyan"/>
                <w:lang w:val="es-ES"/>
              </w:rPr>
              <w:t xml:space="preserve">, </w:t>
            </w:r>
            <w:r w:rsidRPr="00C412FA">
              <w:rPr>
                <w:rFonts w:ascii="Verdana" w:hAnsi="Verdana"/>
                <w:i/>
                <w:highlight w:val="cyan"/>
                <w:lang w:val="es-ES"/>
              </w:rPr>
              <w:t>Bifidobacterium</w:t>
            </w:r>
            <w:r w:rsidRPr="00FE79F9">
              <w:rPr>
                <w:rFonts w:ascii="Verdana" w:hAnsi="Verdana"/>
                <w:highlight w:val="cyan"/>
                <w:lang w:val="es-ES"/>
              </w:rPr>
              <w:t xml:space="preserve"> y otras bacterias beneficiosas, pueden modular la respuesta inmunitaria al influir en el balance entre las respuestas Th1 y Th2. Estudios han demostrado que ciertos probióticos, como </w:t>
            </w:r>
            <w:r w:rsidRPr="003C45F2">
              <w:rPr>
                <w:rFonts w:ascii="Verdana" w:hAnsi="Verdana"/>
                <w:i/>
                <w:highlight w:val="cyan"/>
                <w:lang w:val="es-ES"/>
              </w:rPr>
              <w:t>Lactobacillus rhamnosus</w:t>
            </w:r>
            <w:r w:rsidRPr="00FE79F9">
              <w:rPr>
                <w:rFonts w:ascii="Verdana" w:hAnsi="Verdana"/>
                <w:highlight w:val="cyan"/>
                <w:lang w:val="es-ES"/>
              </w:rPr>
              <w:t xml:space="preserve"> GG y </w:t>
            </w:r>
            <w:r w:rsidRPr="00CE2F35">
              <w:rPr>
                <w:rFonts w:ascii="Verdana" w:hAnsi="Verdana"/>
                <w:i/>
                <w:highlight w:val="cyan"/>
                <w:lang w:val="es-ES"/>
              </w:rPr>
              <w:t>Bifidobacterium lactis</w:t>
            </w:r>
            <w:r w:rsidRPr="00FE79F9">
              <w:rPr>
                <w:rFonts w:ascii="Verdana" w:hAnsi="Verdana"/>
                <w:highlight w:val="cyan"/>
                <w:lang w:val="es-ES"/>
              </w:rPr>
              <w:t>, pueden reduc</w:t>
            </w:r>
            <w:r w:rsidR="00CE2F35">
              <w:rPr>
                <w:rFonts w:ascii="Verdana" w:hAnsi="Verdana"/>
                <w:highlight w:val="cyan"/>
                <w:lang w:val="es-ES"/>
              </w:rPr>
              <w:t>ir la producción de IL-4, IL-5 e</w:t>
            </w:r>
            <w:r w:rsidRPr="00FE79F9">
              <w:rPr>
                <w:rFonts w:ascii="Verdana" w:hAnsi="Verdana"/>
                <w:highlight w:val="cyan"/>
                <w:lang w:val="es-ES"/>
              </w:rPr>
              <w:t xml:space="preserve"> IL-13, las principales cito</w:t>
            </w:r>
            <w:r w:rsidR="001C7858">
              <w:rPr>
                <w:rFonts w:ascii="Verdana" w:hAnsi="Verdana"/>
                <w:highlight w:val="cyan"/>
                <w:lang w:val="es-ES"/>
              </w:rPr>
              <w:t>c</w:t>
            </w:r>
            <w:r w:rsidRPr="00FE79F9">
              <w:rPr>
                <w:rFonts w:ascii="Verdana" w:hAnsi="Verdana"/>
                <w:highlight w:val="cyan"/>
                <w:lang w:val="es-ES"/>
              </w:rPr>
              <w:t>inas Th2 que están involucradas en la producción de</w:t>
            </w:r>
            <w:r w:rsidR="00CE2F35">
              <w:rPr>
                <w:rFonts w:ascii="Verdana" w:hAnsi="Verdana"/>
                <w:highlight w:val="cyan"/>
                <w:lang w:val="es-ES"/>
              </w:rPr>
              <w:t xml:space="preserve"> la</w:t>
            </w:r>
            <w:r w:rsidRPr="00FE79F9">
              <w:rPr>
                <w:rFonts w:ascii="Verdana" w:hAnsi="Verdana"/>
                <w:highlight w:val="cyan"/>
                <w:lang w:val="es-ES"/>
              </w:rPr>
              <w:t xml:space="preserve"> IgE y en la inflamación alérgica.</w:t>
            </w:r>
          </w:p>
          <w:p w14:paraId="0D0BBB79" w14:textId="77777777" w:rsidR="002E581F" w:rsidRDefault="002E581F" w:rsidP="006B27CB">
            <w:pPr>
              <w:jc w:val="both"/>
              <w:rPr>
                <w:rFonts w:ascii="Verdana" w:eastAsia="Verdana" w:hAnsi="Verdana" w:cs="Verdana"/>
                <w:lang w:val="es-ES"/>
              </w:rPr>
            </w:pPr>
          </w:p>
          <w:p w14:paraId="2E88B693" w14:textId="5BF7215B" w:rsidR="002E581F" w:rsidRDefault="002E581F" w:rsidP="006B27CB">
            <w:pPr>
              <w:jc w:val="both"/>
              <w:rPr>
                <w:rFonts w:ascii="Verdana" w:hAnsi="Verdana"/>
              </w:rPr>
            </w:pPr>
            <w:r w:rsidRPr="002E581F">
              <w:rPr>
                <w:rFonts w:ascii="Verdana" w:eastAsia="Verdana" w:hAnsi="Verdana" w:cs="Verdana"/>
                <w:b/>
                <w:bCs/>
                <w:lang w:val="es-ES"/>
              </w:rPr>
              <w:t>Reactivo 7</w:t>
            </w:r>
            <w:r w:rsidR="00CE2F35">
              <w:rPr>
                <w:rFonts w:ascii="Verdana" w:eastAsia="Verdana" w:hAnsi="Verdana" w:cs="Verdana"/>
                <w:b/>
                <w:bCs/>
                <w:lang w:val="es-ES"/>
              </w:rPr>
              <w:t xml:space="preserve">: </w:t>
            </w:r>
            <w:r>
              <w:rPr>
                <w:rFonts w:ascii="Verdana" w:hAnsi="Verdana"/>
                <w:highlight w:val="cyan"/>
              </w:rPr>
              <w:t xml:space="preserve">c) </w:t>
            </w:r>
            <w:r w:rsidRPr="00CE2F35">
              <w:rPr>
                <w:rFonts w:ascii="Verdana" w:hAnsi="Verdana"/>
                <w:i/>
                <w:highlight w:val="cyan"/>
              </w:rPr>
              <w:t>Cupcake</w:t>
            </w:r>
            <w:r w:rsidRPr="002E581F">
              <w:rPr>
                <w:rFonts w:ascii="Verdana" w:hAnsi="Verdana"/>
                <w:highlight w:val="cyan"/>
              </w:rPr>
              <w:t xml:space="preserve"> con </w:t>
            </w:r>
            <w:r w:rsidR="001C7858">
              <w:rPr>
                <w:rFonts w:ascii="Verdana" w:hAnsi="Verdana"/>
                <w:highlight w:val="cyan"/>
              </w:rPr>
              <w:t>un</w:t>
            </w:r>
            <w:r w:rsidRPr="002E581F">
              <w:rPr>
                <w:rFonts w:ascii="Verdana" w:hAnsi="Verdana"/>
                <w:highlight w:val="cyan"/>
              </w:rPr>
              <w:t xml:space="preserve"> huevo</w:t>
            </w:r>
          </w:p>
          <w:p w14:paraId="445C5CB2" w14:textId="77777777" w:rsidR="00CE2F35" w:rsidRPr="00CE2F35" w:rsidRDefault="00CE2F35" w:rsidP="006B27CB">
            <w:pPr>
              <w:jc w:val="both"/>
              <w:rPr>
                <w:rFonts w:ascii="Verdana" w:eastAsia="Verdana" w:hAnsi="Verdana" w:cs="Verdana"/>
                <w:b/>
                <w:bCs/>
                <w:lang w:val="es-ES"/>
              </w:rPr>
            </w:pPr>
          </w:p>
          <w:p w14:paraId="247DB8CE" w14:textId="32C79433" w:rsidR="00CE2F35" w:rsidRDefault="002E581F" w:rsidP="006B27CB">
            <w:pPr>
              <w:jc w:val="both"/>
              <w:rPr>
                <w:rFonts w:ascii="Verdana" w:eastAsia="Times New Roman" w:hAnsi="Verdana"/>
                <w:szCs w:val="24"/>
                <w:highlight w:val="cyan"/>
                <w:lang w:val="es-ES"/>
              </w:rPr>
            </w:pPr>
            <w:r w:rsidRPr="001D6BEC">
              <w:rPr>
                <w:rFonts w:ascii="Verdana" w:eastAsia="Times New Roman" w:hAnsi="Verdana"/>
                <w:b/>
                <w:bCs/>
                <w:szCs w:val="24"/>
                <w:highlight w:val="cyan"/>
                <w:lang w:val="es-ES"/>
              </w:rPr>
              <w:t>Realimentación respuesta incorrecta</w:t>
            </w:r>
            <w:r w:rsidR="001C7858">
              <w:rPr>
                <w:rFonts w:ascii="Verdana" w:eastAsia="Times New Roman" w:hAnsi="Verdana"/>
                <w:b/>
                <w:bCs/>
                <w:szCs w:val="24"/>
                <w:highlight w:val="cyan"/>
                <w:lang w:val="es-ES"/>
              </w:rPr>
              <w:t>:</w:t>
            </w:r>
          </w:p>
          <w:p w14:paraId="32400410" w14:textId="77777777" w:rsidR="00CE2F35" w:rsidRDefault="00CE2F35" w:rsidP="006B27CB">
            <w:pPr>
              <w:jc w:val="both"/>
              <w:rPr>
                <w:rFonts w:ascii="Verdana" w:eastAsia="Times New Roman" w:hAnsi="Verdana"/>
                <w:szCs w:val="24"/>
                <w:highlight w:val="cyan"/>
                <w:lang w:val="es-ES"/>
              </w:rPr>
            </w:pPr>
          </w:p>
          <w:p w14:paraId="5666AFBE" w14:textId="17690A6D" w:rsidR="002E581F" w:rsidRPr="00FD3D25" w:rsidRDefault="002E581F" w:rsidP="002E581F">
            <w:pPr>
              <w:jc w:val="both"/>
              <w:rPr>
                <w:rFonts w:ascii="Verdana" w:hAnsi="Verdana"/>
              </w:rPr>
            </w:pPr>
            <w:r w:rsidRPr="001D6BEC">
              <w:rPr>
                <w:rFonts w:ascii="Verdana" w:hAnsi="Verdana"/>
                <w:highlight w:val="cyan"/>
              </w:rPr>
              <w:t xml:space="preserve">Ovomucoide, o Gal d 1, es un alérgeno termoestable, por lo que tiene mayor relevancia clínica al estar presente incluso en alimentos horneados. Se recomienda que </w:t>
            </w:r>
            <w:r w:rsidR="00670D9C">
              <w:rPr>
                <w:rFonts w:ascii="Verdana" w:hAnsi="Verdana"/>
                <w:highlight w:val="cyan"/>
              </w:rPr>
              <w:t>su</w:t>
            </w:r>
            <w:r w:rsidRPr="001D6BEC">
              <w:rPr>
                <w:rFonts w:ascii="Verdana" w:hAnsi="Verdana"/>
                <w:highlight w:val="cyan"/>
              </w:rPr>
              <w:t xml:space="preserve"> reintroducción sea de forma escalonada, empezando con dosis pequeñas de la presentación relativament</w:t>
            </w:r>
            <w:r w:rsidR="00096381">
              <w:rPr>
                <w:rFonts w:ascii="Verdana" w:hAnsi="Verdana"/>
                <w:highlight w:val="cyan"/>
              </w:rPr>
              <w:t>e más segura, el huevo horneado;</w:t>
            </w:r>
            <w:r w:rsidRPr="001D6BEC">
              <w:rPr>
                <w:rFonts w:ascii="Verdana" w:hAnsi="Verdana"/>
                <w:highlight w:val="cyan"/>
              </w:rPr>
              <w:t xml:space="preserve"> </w:t>
            </w:r>
            <w:r w:rsidR="00670D9C">
              <w:rPr>
                <w:rFonts w:ascii="Verdana" w:hAnsi="Verdana"/>
                <w:highlight w:val="cyan"/>
              </w:rPr>
              <w:t>después</w:t>
            </w:r>
            <w:r w:rsidRPr="001D6BEC">
              <w:rPr>
                <w:rFonts w:ascii="Verdana" w:hAnsi="Verdana"/>
                <w:highlight w:val="cyan"/>
              </w:rPr>
              <w:t xml:space="preserve"> incrementar la cantidad consumida ha</w:t>
            </w:r>
            <w:r w:rsidR="00670D9C">
              <w:rPr>
                <w:rFonts w:ascii="Verdana" w:hAnsi="Verdana"/>
                <w:highlight w:val="cyan"/>
              </w:rPr>
              <w:t>sta alcanzar una dosis óptima</w:t>
            </w:r>
            <w:r w:rsidRPr="001D6BEC">
              <w:rPr>
                <w:rFonts w:ascii="Verdana" w:hAnsi="Verdana"/>
                <w:highlight w:val="cyan"/>
              </w:rPr>
              <w:t xml:space="preserve"> antes de pasar al siguiente escalón, con huevo bien cocido</w:t>
            </w:r>
            <w:r w:rsidR="00096381">
              <w:rPr>
                <w:rFonts w:ascii="Verdana" w:hAnsi="Verdana"/>
                <w:highlight w:val="cyan"/>
              </w:rPr>
              <w:t>;</w:t>
            </w:r>
            <w:r w:rsidR="00670D9C">
              <w:rPr>
                <w:rFonts w:ascii="Verdana" w:hAnsi="Verdana"/>
                <w:highlight w:val="cyan"/>
              </w:rPr>
              <w:t xml:space="preserve"> y</w:t>
            </w:r>
            <w:r w:rsidRPr="001D6BEC">
              <w:rPr>
                <w:rFonts w:ascii="Verdana" w:hAnsi="Verdana"/>
                <w:highlight w:val="cyan"/>
              </w:rPr>
              <w:t xml:space="preserve"> al final probar</w:t>
            </w:r>
            <w:r w:rsidR="00670D9C">
              <w:rPr>
                <w:rFonts w:ascii="Verdana" w:hAnsi="Verdana"/>
                <w:highlight w:val="cyan"/>
              </w:rPr>
              <w:t xml:space="preserve"> con</w:t>
            </w:r>
            <w:r w:rsidRPr="001D6BEC">
              <w:rPr>
                <w:rFonts w:ascii="Verdana" w:hAnsi="Verdana"/>
                <w:highlight w:val="cyan"/>
              </w:rPr>
              <w:t xml:space="preserve"> huevo crudo. La reintroducción siempre debe ser</w:t>
            </w:r>
            <w:r w:rsidR="00096381">
              <w:rPr>
                <w:rFonts w:ascii="Verdana" w:hAnsi="Verdana"/>
                <w:highlight w:val="cyan"/>
              </w:rPr>
              <w:t xml:space="preserve"> bajo la supervisión de</w:t>
            </w:r>
            <w:r w:rsidR="001C7858">
              <w:rPr>
                <w:rFonts w:ascii="Verdana" w:hAnsi="Verdana"/>
                <w:highlight w:val="cyan"/>
              </w:rPr>
              <w:t xml:space="preserve"> </w:t>
            </w:r>
            <w:r w:rsidR="00096381">
              <w:rPr>
                <w:rFonts w:ascii="Verdana" w:hAnsi="Verdana"/>
                <w:highlight w:val="cyan"/>
              </w:rPr>
              <w:t>l</w:t>
            </w:r>
            <w:r w:rsidR="001C7858">
              <w:rPr>
                <w:rFonts w:ascii="Verdana" w:hAnsi="Verdana"/>
                <w:highlight w:val="cyan"/>
              </w:rPr>
              <w:t>a</w:t>
            </w:r>
            <w:r w:rsidR="00096381">
              <w:rPr>
                <w:rFonts w:ascii="Verdana" w:hAnsi="Verdana"/>
                <w:highlight w:val="cyan"/>
              </w:rPr>
              <w:t xml:space="preserve"> </w:t>
            </w:r>
            <w:r w:rsidR="001C7858">
              <w:rPr>
                <w:rFonts w:ascii="Verdana" w:hAnsi="Verdana"/>
                <w:highlight w:val="cyan"/>
              </w:rPr>
              <w:t xml:space="preserve">médica o el </w:t>
            </w:r>
            <w:r w:rsidR="00096381">
              <w:rPr>
                <w:rFonts w:ascii="Verdana" w:hAnsi="Verdana"/>
                <w:highlight w:val="cyan"/>
              </w:rPr>
              <w:t>médico</w:t>
            </w:r>
            <w:r w:rsidR="001C7858">
              <w:rPr>
                <w:rFonts w:ascii="Verdana" w:hAnsi="Verdana"/>
                <w:highlight w:val="cyan"/>
              </w:rPr>
              <w:t xml:space="preserve">, </w:t>
            </w:r>
            <w:r w:rsidRPr="001D6BEC">
              <w:rPr>
                <w:rFonts w:ascii="Verdana" w:hAnsi="Verdana"/>
                <w:highlight w:val="cyan"/>
              </w:rPr>
              <w:t>en conjunto c</w:t>
            </w:r>
            <w:r w:rsidR="00096381">
              <w:rPr>
                <w:rFonts w:ascii="Verdana" w:hAnsi="Verdana"/>
                <w:highlight w:val="cyan"/>
              </w:rPr>
              <w:t>on el equipo multidisciplinario,</w:t>
            </w:r>
            <w:r w:rsidRPr="001D6BEC">
              <w:rPr>
                <w:rFonts w:ascii="Verdana" w:hAnsi="Verdana"/>
                <w:highlight w:val="cyan"/>
              </w:rPr>
              <w:t xml:space="preserve"> </w:t>
            </w:r>
            <w:r w:rsidR="00096381">
              <w:rPr>
                <w:rFonts w:ascii="Verdana" w:hAnsi="Verdana"/>
                <w:highlight w:val="cyan"/>
              </w:rPr>
              <w:t>cuidando</w:t>
            </w:r>
            <w:r w:rsidRPr="001D6BEC">
              <w:rPr>
                <w:rFonts w:ascii="Verdana" w:hAnsi="Verdana"/>
                <w:highlight w:val="cyan"/>
              </w:rPr>
              <w:t xml:space="preserve"> los requerimientos nutricionales y el impacto en la calidad de vida del paciente, sin olvidar la carga emocional y el temor de volver a consumir el alimento.</w:t>
            </w:r>
          </w:p>
          <w:p w14:paraId="1DF9CE98" w14:textId="77777777" w:rsidR="002E581F" w:rsidRDefault="002E581F" w:rsidP="006B27CB">
            <w:pPr>
              <w:jc w:val="both"/>
              <w:rPr>
                <w:rFonts w:ascii="Verdana" w:eastAsia="Verdana" w:hAnsi="Verdana" w:cs="Verdana"/>
              </w:rPr>
            </w:pPr>
          </w:p>
          <w:p w14:paraId="1C7A104F" w14:textId="494A85B8" w:rsidR="002E581F" w:rsidRPr="00302E05" w:rsidRDefault="002E581F" w:rsidP="006B27CB">
            <w:pPr>
              <w:jc w:val="both"/>
              <w:rPr>
                <w:rFonts w:ascii="Verdana" w:eastAsia="Verdana" w:hAnsi="Verdana" w:cs="Verdana"/>
                <w:b/>
                <w:bCs/>
              </w:rPr>
            </w:pPr>
            <w:r w:rsidRPr="002E581F">
              <w:rPr>
                <w:rFonts w:ascii="Verdana" w:eastAsia="Verdana" w:hAnsi="Verdana" w:cs="Verdana"/>
                <w:b/>
                <w:bCs/>
              </w:rPr>
              <w:t>Reactivo 8</w:t>
            </w:r>
            <w:r w:rsidR="00302E05">
              <w:rPr>
                <w:rFonts w:ascii="Verdana" w:eastAsia="Verdana" w:hAnsi="Verdana" w:cs="Verdana"/>
                <w:b/>
                <w:bCs/>
              </w:rPr>
              <w:t xml:space="preserve">: </w:t>
            </w:r>
            <w:r w:rsidRPr="00FE79F9">
              <w:rPr>
                <w:rFonts w:ascii="Verdana" w:eastAsia="Times New Roman" w:hAnsi="Verdana"/>
                <w:szCs w:val="24"/>
                <w:highlight w:val="cyan"/>
                <w:lang w:val="es-ES"/>
              </w:rPr>
              <w:t>b) Prevenir enfermedades alérgicas en el bebé</w:t>
            </w:r>
            <w:r w:rsidR="00AB5451">
              <w:rPr>
                <w:rFonts w:ascii="Verdana" w:eastAsia="Times New Roman" w:hAnsi="Verdana"/>
                <w:szCs w:val="24"/>
                <w:lang w:val="es-ES"/>
              </w:rPr>
              <w:t>.</w:t>
            </w:r>
          </w:p>
          <w:p w14:paraId="620367F7" w14:textId="77777777" w:rsidR="00C87319" w:rsidRDefault="00C87319" w:rsidP="006B27CB">
            <w:pPr>
              <w:jc w:val="both"/>
              <w:rPr>
                <w:rFonts w:ascii="Verdana" w:eastAsia="Times New Roman" w:hAnsi="Verdana"/>
                <w:b/>
                <w:bCs/>
                <w:szCs w:val="24"/>
                <w:highlight w:val="cyan"/>
                <w:lang w:val="es-ES"/>
              </w:rPr>
            </w:pPr>
          </w:p>
          <w:p w14:paraId="368DBAA4" w14:textId="74698780" w:rsidR="00C87319" w:rsidRDefault="002E581F" w:rsidP="006B27CB">
            <w:pPr>
              <w:jc w:val="both"/>
              <w:rPr>
                <w:rFonts w:ascii="Verdana" w:eastAsia="Times New Roman" w:hAnsi="Verdana"/>
                <w:szCs w:val="24"/>
                <w:highlight w:val="cyan"/>
                <w:lang w:val="es-ES"/>
              </w:rPr>
            </w:pPr>
            <w:r w:rsidRPr="00FE79F9">
              <w:rPr>
                <w:rFonts w:ascii="Verdana" w:eastAsia="Times New Roman" w:hAnsi="Verdana"/>
                <w:b/>
                <w:bCs/>
                <w:szCs w:val="24"/>
                <w:highlight w:val="cyan"/>
                <w:lang w:val="es-ES"/>
              </w:rPr>
              <w:t>Realimentación respuesta incorrecta</w:t>
            </w:r>
            <w:r w:rsidR="001C7858">
              <w:rPr>
                <w:rFonts w:ascii="Verdana" w:eastAsia="Times New Roman" w:hAnsi="Verdana"/>
                <w:b/>
                <w:bCs/>
                <w:szCs w:val="24"/>
                <w:highlight w:val="cyan"/>
                <w:lang w:val="es-ES"/>
              </w:rPr>
              <w:t>:</w:t>
            </w:r>
          </w:p>
          <w:p w14:paraId="3FBC68BD" w14:textId="77777777" w:rsidR="00C87319" w:rsidRDefault="00C87319" w:rsidP="006B27CB">
            <w:pPr>
              <w:jc w:val="both"/>
              <w:rPr>
                <w:rFonts w:ascii="Verdana" w:eastAsia="Times New Roman" w:hAnsi="Verdana"/>
                <w:szCs w:val="24"/>
                <w:highlight w:val="cyan"/>
                <w:lang w:val="es-ES"/>
              </w:rPr>
            </w:pPr>
          </w:p>
          <w:p w14:paraId="0284B1FD" w14:textId="763DE663" w:rsidR="002E581F" w:rsidRDefault="002E581F" w:rsidP="002E581F">
            <w:pPr>
              <w:jc w:val="both"/>
              <w:rPr>
                <w:rFonts w:ascii="Verdana" w:eastAsia="Times New Roman" w:hAnsi="Verdana"/>
                <w:szCs w:val="24"/>
                <w:lang w:val="es-ES"/>
              </w:rPr>
            </w:pPr>
            <w:r w:rsidRPr="00FE79F9">
              <w:rPr>
                <w:rFonts w:ascii="Verdana" w:eastAsia="Times New Roman" w:hAnsi="Verdana"/>
                <w:szCs w:val="24"/>
                <w:highlight w:val="cyan"/>
                <w:lang w:val="es-ES"/>
              </w:rPr>
              <w:t xml:space="preserve">Este beneficio está relacionado con la capacidad de los probióticos para </w:t>
            </w:r>
            <w:r w:rsidRPr="00FE79F9">
              <w:rPr>
                <w:rFonts w:ascii="Verdana" w:eastAsia="Times New Roman" w:hAnsi="Verdana"/>
                <w:szCs w:val="24"/>
                <w:highlight w:val="cyan"/>
                <w:lang w:val="es-ES"/>
              </w:rPr>
              <w:lastRenderedPageBreak/>
              <w:t>modular la respuesta inmunológica de la madre y el bebé, influenciando positivamente la microbiota intestinal y ayudando a la regulación del sistema inmune.</w:t>
            </w:r>
          </w:p>
          <w:p w14:paraId="49BE7132" w14:textId="77777777" w:rsidR="002E581F" w:rsidRDefault="002E581F" w:rsidP="006B27CB">
            <w:pPr>
              <w:jc w:val="both"/>
              <w:rPr>
                <w:rFonts w:ascii="Verdana" w:eastAsia="Verdana" w:hAnsi="Verdana" w:cs="Verdana"/>
                <w:lang w:val="es-ES"/>
              </w:rPr>
            </w:pPr>
          </w:p>
          <w:p w14:paraId="39E5E396" w14:textId="2AA64FA7" w:rsidR="002E581F" w:rsidRDefault="002E581F" w:rsidP="006B27CB">
            <w:pPr>
              <w:jc w:val="both"/>
              <w:rPr>
                <w:rFonts w:ascii="Verdana" w:eastAsia="Times New Roman" w:hAnsi="Verdana"/>
                <w:szCs w:val="24"/>
                <w:lang w:val="es-ES"/>
              </w:rPr>
            </w:pPr>
            <w:r w:rsidRPr="002E581F">
              <w:rPr>
                <w:rFonts w:ascii="Verdana" w:eastAsia="Verdana" w:hAnsi="Verdana" w:cs="Verdana"/>
                <w:b/>
                <w:bCs/>
                <w:lang w:val="es-ES"/>
              </w:rPr>
              <w:t>Reactivo 9</w:t>
            </w:r>
            <w:r w:rsidR="00C87319">
              <w:rPr>
                <w:rFonts w:ascii="Verdana" w:eastAsia="Verdana" w:hAnsi="Verdana" w:cs="Verdana"/>
                <w:b/>
                <w:bCs/>
                <w:lang w:val="es-ES"/>
              </w:rPr>
              <w:t xml:space="preserve">: </w:t>
            </w:r>
            <w:r w:rsidRPr="00C75615">
              <w:rPr>
                <w:rFonts w:ascii="Verdana" w:eastAsia="Times New Roman" w:hAnsi="Verdana"/>
                <w:szCs w:val="24"/>
                <w:highlight w:val="cyan"/>
                <w:lang w:val="es-ES"/>
              </w:rPr>
              <w:t>b) Debe estimular bacterias intestinales beneficiosas</w:t>
            </w:r>
            <w:r w:rsidR="00AB5451">
              <w:rPr>
                <w:rFonts w:ascii="Verdana" w:eastAsia="Times New Roman" w:hAnsi="Verdana"/>
                <w:szCs w:val="24"/>
                <w:lang w:val="es-ES"/>
              </w:rPr>
              <w:t>.</w:t>
            </w:r>
          </w:p>
          <w:p w14:paraId="1FBCE4D0" w14:textId="77777777" w:rsidR="00C87319" w:rsidRPr="00C87319" w:rsidRDefault="00C87319" w:rsidP="006B27CB">
            <w:pPr>
              <w:jc w:val="both"/>
              <w:rPr>
                <w:rFonts w:ascii="Verdana" w:eastAsia="Verdana" w:hAnsi="Verdana" w:cs="Verdana"/>
                <w:b/>
                <w:bCs/>
                <w:lang w:val="es-ES"/>
              </w:rPr>
            </w:pPr>
          </w:p>
          <w:p w14:paraId="18E489DF" w14:textId="393B99FC" w:rsidR="00C87319" w:rsidRDefault="002E581F" w:rsidP="006B27CB">
            <w:pPr>
              <w:jc w:val="both"/>
              <w:rPr>
                <w:rFonts w:ascii="Verdana" w:eastAsia="Times New Roman" w:hAnsi="Verdana"/>
                <w:b/>
                <w:bCs/>
                <w:szCs w:val="24"/>
                <w:highlight w:val="cyan"/>
                <w:lang w:val="es-ES"/>
              </w:rPr>
            </w:pPr>
            <w:r w:rsidRPr="008D05A9">
              <w:rPr>
                <w:rFonts w:ascii="Verdana" w:eastAsia="Times New Roman" w:hAnsi="Verdana"/>
                <w:b/>
                <w:bCs/>
                <w:szCs w:val="24"/>
                <w:highlight w:val="cyan"/>
                <w:lang w:val="es-ES"/>
              </w:rPr>
              <w:t>Realimentación respuesta incorrect</w:t>
            </w:r>
            <w:r w:rsidR="00C87319">
              <w:rPr>
                <w:rFonts w:ascii="Verdana" w:eastAsia="Times New Roman" w:hAnsi="Verdana"/>
                <w:b/>
                <w:bCs/>
                <w:szCs w:val="24"/>
                <w:highlight w:val="cyan"/>
                <w:lang w:val="es-ES"/>
              </w:rPr>
              <w:t>a</w:t>
            </w:r>
            <w:r w:rsidR="0077631A">
              <w:rPr>
                <w:rFonts w:ascii="Verdana" w:eastAsia="Times New Roman" w:hAnsi="Verdana"/>
                <w:b/>
                <w:bCs/>
                <w:szCs w:val="24"/>
                <w:highlight w:val="cyan"/>
                <w:lang w:val="es-ES"/>
              </w:rPr>
              <w:t>:</w:t>
            </w:r>
          </w:p>
          <w:p w14:paraId="4E258CE0" w14:textId="77777777" w:rsidR="00C87319" w:rsidRDefault="00C87319" w:rsidP="006B27CB">
            <w:pPr>
              <w:jc w:val="both"/>
              <w:rPr>
                <w:rFonts w:ascii="Verdana" w:eastAsia="Times New Roman" w:hAnsi="Verdana"/>
                <w:b/>
                <w:bCs/>
                <w:szCs w:val="24"/>
                <w:highlight w:val="cyan"/>
                <w:lang w:val="es-ES"/>
              </w:rPr>
            </w:pPr>
          </w:p>
          <w:p w14:paraId="40A86B9C" w14:textId="4F5BE45C" w:rsidR="002E581F" w:rsidRPr="00FD3D25" w:rsidRDefault="00C87319" w:rsidP="002E581F">
            <w:pPr>
              <w:jc w:val="both"/>
              <w:rPr>
                <w:rFonts w:ascii="Verdana" w:eastAsia="Times New Roman" w:hAnsi="Verdana"/>
                <w:szCs w:val="24"/>
                <w:lang w:val="es-ES"/>
              </w:rPr>
            </w:pPr>
            <w:r>
              <w:rPr>
                <w:rFonts w:ascii="Verdana" w:eastAsia="Times New Roman" w:hAnsi="Verdana"/>
                <w:szCs w:val="24"/>
                <w:highlight w:val="cyan"/>
                <w:lang w:val="es-ES"/>
              </w:rPr>
              <w:t>S</w:t>
            </w:r>
            <w:r w:rsidRPr="008D05A9">
              <w:rPr>
                <w:rFonts w:ascii="Verdana" w:eastAsia="Times New Roman" w:hAnsi="Verdana"/>
                <w:szCs w:val="24"/>
                <w:highlight w:val="cyan"/>
                <w:lang w:val="es-ES"/>
              </w:rPr>
              <w:t xml:space="preserve">egún la </w:t>
            </w:r>
            <w:r>
              <w:rPr>
                <w:rFonts w:ascii="Verdana" w:eastAsia="Times New Roman" w:hAnsi="Verdana"/>
                <w:szCs w:val="24"/>
                <w:highlight w:val="cyan"/>
                <w:lang w:val="es-ES"/>
              </w:rPr>
              <w:t>ISAPP, e</w:t>
            </w:r>
            <w:r w:rsidR="002E581F" w:rsidRPr="008D05A9">
              <w:rPr>
                <w:rFonts w:ascii="Verdana" w:eastAsia="Times New Roman" w:hAnsi="Verdana"/>
                <w:szCs w:val="24"/>
                <w:highlight w:val="cyan"/>
                <w:lang w:val="es-ES"/>
              </w:rPr>
              <w:t xml:space="preserve">l criterio fundamental para considerar una sustancia como prebiótico es que </w:t>
            </w:r>
            <w:r>
              <w:rPr>
                <w:rFonts w:ascii="Verdana" w:eastAsia="Times New Roman" w:hAnsi="Verdana"/>
                <w:szCs w:val="24"/>
                <w:highlight w:val="cyan"/>
                <w:lang w:val="es-ES"/>
              </w:rPr>
              <w:t>demuestre</w:t>
            </w:r>
            <w:r w:rsidR="002E581F" w:rsidRPr="008D05A9">
              <w:rPr>
                <w:rFonts w:ascii="Verdana" w:eastAsia="Times New Roman" w:hAnsi="Verdana"/>
                <w:szCs w:val="24"/>
                <w:highlight w:val="cyan"/>
                <w:lang w:val="es-ES"/>
              </w:rPr>
              <w:t xml:space="preserve"> que es fermentada selectivamente por las bacterias beneficiosas en el intestino, promoviendo de esta manera </w:t>
            </w:r>
            <w:r>
              <w:rPr>
                <w:rFonts w:ascii="Verdana" w:eastAsia="Times New Roman" w:hAnsi="Verdana"/>
                <w:szCs w:val="24"/>
                <w:highlight w:val="cyan"/>
                <w:lang w:val="es-ES"/>
              </w:rPr>
              <w:t xml:space="preserve">una mejor </w:t>
            </w:r>
            <w:r w:rsidR="002E581F" w:rsidRPr="008D05A9">
              <w:rPr>
                <w:rFonts w:ascii="Verdana" w:eastAsia="Times New Roman" w:hAnsi="Verdana"/>
                <w:szCs w:val="24"/>
                <w:highlight w:val="cyan"/>
                <w:lang w:val="es-ES"/>
              </w:rPr>
              <w:t xml:space="preserve">salud </w:t>
            </w:r>
            <w:r w:rsidR="00AB5451">
              <w:rPr>
                <w:rFonts w:ascii="Verdana" w:eastAsia="Times New Roman" w:hAnsi="Verdana"/>
                <w:szCs w:val="24"/>
                <w:highlight w:val="cyan"/>
                <w:lang w:val="es-ES"/>
              </w:rPr>
              <w:t>en el</w:t>
            </w:r>
            <w:r w:rsidR="002E581F" w:rsidRPr="008D05A9">
              <w:rPr>
                <w:rFonts w:ascii="Verdana" w:eastAsia="Times New Roman" w:hAnsi="Verdana"/>
                <w:szCs w:val="24"/>
                <w:highlight w:val="cyan"/>
                <w:lang w:val="es-ES"/>
              </w:rPr>
              <w:t xml:space="preserve"> huésped.</w:t>
            </w:r>
          </w:p>
          <w:p w14:paraId="462E20A1" w14:textId="77777777" w:rsidR="002E581F" w:rsidRDefault="002E581F" w:rsidP="006B27CB">
            <w:pPr>
              <w:jc w:val="both"/>
              <w:rPr>
                <w:rFonts w:ascii="Verdana" w:eastAsia="Verdana" w:hAnsi="Verdana" w:cs="Verdana"/>
                <w:lang w:val="es-ES"/>
              </w:rPr>
            </w:pPr>
          </w:p>
          <w:p w14:paraId="5F7E8ACE" w14:textId="1718BA0D" w:rsidR="002E581F" w:rsidRDefault="002E581F" w:rsidP="006B27CB">
            <w:pPr>
              <w:jc w:val="both"/>
              <w:rPr>
                <w:rFonts w:ascii="Verdana" w:eastAsia="Times New Roman" w:hAnsi="Verdana"/>
                <w:szCs w:val="24"/>
                <w:lang w:val="es-ES"/>
              </w:rPr>
            </w:pPr>
            <w:r w:rsidRPr="002E581F">
              <w:rPr>
                <w:rFonts w:ascii="Verdana" w:eastAsia="Verdana" w:hAnsi="Verdana" w:cs="Verdana"/>
                <w:b/>
                <w:bCs/>
                <w:lang w:val="es-ES"/>
              </w:rPr>
              <w:t>Reactivo 10</w:t>
            </w:r>
            <w:r w:rsidR="00AB5451">
              <w:rPr>
                <w:rFonts w:ascii="Verdana" w:eastAsia="Verdana" w:hAnsi="Verdana" w:cs="Verdana"/>
                <w:b/>
                <w:bCs/>
                <w:lang w:val="es-ES"/>
              </w:rPr>
              <w:t xml:space="preserve">: </w:t>
            </w:r>
            <w:r w:rsidRPr="00FE79F9">
              <w:rPr>
                <w:rFonts w:ascii="Verdana" w:eastAsia="Times New Roman" w:hAnsi="Verdana"/>
                <w:szCs w:val="24"/>
                <w:highlight w:val="cyan"/>
                <w:lang w:val="es-ES"/>
              </w:rPr>
              <w:t>a) Tipo de probiótico, duración de la administración y vía de nacimiento</w:t>
            </w:r>
            <w:r w:rsidR="00AB5451">
              <w:rPr>
                <w:rFonts w:ascii="Verdana" w:eastAsia="Times New Roman" w:hAnsi="Verdana"/>
                <w:szCs w:val="24"/>
                <w:lang w:val="es-ES"/>
              </w:rPr>
              <w:t>.</w:t>
            </w:r>
          </w:p>
          <w:p w14:paraId="4AF8CBB2" w14:textId="77777777" w:rsidR="00AB5451" w:rsidRPr="00AB5451" w:rsidRDefault="00AB5451" w:rsidP="006B27CB">
            <w:pPr>
              <w:jc w:val="both"/>
              <w:rPr>
                <w:rFonts w:ascii="Verdana" w:eastAsia="Verdana" w:hAnsi="Verdana" w:cs="Verdana"/>
                <w:b/>
                <w:bCs/>
                <w:lang w:val="es-ES"/>
              </w:rPr>
            </w:pPr>
          </w:p>
          <w:p w14:paraId="15353DF0" w14:textId="3E8F268C" w:rsidR="00AB5451" w:rsidRDefault="002E581F" w:rsidP="006B27CB">
            <w:pPr>
              <w:jc w:val="both"/>
              <w:rPr>
                <w:rFonts w:ascii="Verdana" w:eastAsia="Times New Roman" w:hAnsi="Verdana"/>
                <w:szCs w:val="24"/>
                <w:highlight w:val="cyan"/>
                <w:lang w:val="es-ES"/>
              </w:rPr>
            </w:pPr>
            <w:r w:rsidRPr="001D6BEC">
              <w:rPr>
                <w:rFonts w:ascii="Verdana" w:eastAsia="Times New Roman" w:hAnsi="Verdana"/>
                <w:b/>
                <w:bCs/>
                <w:szCs w:val="24"/>
                <w:highlight w:val="cyan"/>
                <w:lang w:val="es-ES"/>
              </w:rPr>
              <w:t>Realimentación respuesta incorrecta</w:t>
            </w:r>
            <w:r w:rsidR="0077631A">
              <w:rPr>
                <w:rFonts w:ascii="Verdana" w:eastAsia="Times New Roman" w:hAnsi="Verdana"/>
                <w:b/>
                <w:bCs/>
                <w:szCs w:val="24"/>
                <w:highlight w:val="cyan"/>
                <w:lang w:val="es-ES"/>
              </w:rPr>
              <w:t>:</w:t>
            </w:r>
          </w:p>
          <w:p w14:paraId="2F94F386" w14:textId="77777777" w:rsidR="00AB5451" w:rsidRDefault="00AB5451" w:rsidP="006B27CB">
            <w:pPr>
              <w:jc w:val="both"/>
              <w:rPr>
                <w:rFonts w:ascii="Verdana" w:eastAsia="Times New Roman" w:hAnsi="Verdana"/>
                <w:szCs w:val="24"/>
                <w:highlight w:val="cyan"/>
                <w:lang w:val="es-ES"/>
              </w:rPr>
            </w:pPr>
          </w:p>
          <w:p w14:paraId="53419445" w14:textId="165B9D97" w:rsidR="002E581F" w:rsidRPr="00FD3D25" w:rsidRDefault="002E581F" w:rsidP="002E581F">
            <w:pPr>
              <w:jc w:val="both"/>
              <w:rPr>
                <w:rFonts w:ascii="Verdana" w:eastAsia="Times New Roman" w:hAnsi="Verdana"/>
                <w:szCs w:val="24"/>
              </w:rPr>
            </w:pPr>
            <w:r w:rsidRPr="001D6BEC">
              <w:rPr>
                <w:rFonts w:ascii="Verdana" w:eastAsia="Times New Roman" w:hAnsi="Verdana"/>
                <w:szCs w:val="24"/>
                <w:highlight w:val="cyan"/>
              </w:rPr>
              <w:t xml:space="preserve">Algunas cepas, como </w:t>
            </w:r>
            <w:r w:rsidRPr="00AB5451">
              <w:rPr>
                <w:rFonts w:ascii="Verdana" w:eastAsia="Times New Roman" w:hAnsi="Verdana"/>
                <w:i/>
                <w:szCs w:val="24"/>
                <w:highlight w:val="cyan"/>
              </w:rPr>
              <w:t>Lactobacillus rhamnosus</w:t>
            </w:r>
            <w:r w:rsidRPr="001D6BEC">
              <w:rPr>
                <w:rFonts w:ascii="Verdana" w:eastAsia="Times New Roman" w:hAnsi="Verdana"/>
                <w:szCs w:val="24"/>
                <w:highlight w:val="cyan"/>
              </w:rPr>
              <w:t xml:space="preserve"> GG y </w:t>
            </w:r>
            <w:r w:rsidRPr="00AB5451">
              <w:rPr>
                <w:rFonts w:ascii="Verdana" w:eastAsia="Times New Roman" w:hAnsi="Verdana"/>
                <w:i/>
                <w:szCs w:val="24"/>
                <w:highlight w:val="cyan"/>
              </w:rPr>
              <w:t>Bifidobacterium lactis</w:t>
            </w:r>
            <w:r w:rsidRPr="001D6BEC">
              <w:rPr>
                <w:rFonts w:ascii="Verdana" w:eastAsia="Times New Roman" w:hAnsi="Verdana"/>
                <w:szCs w:val="24"/>
                <w:highlight w:val="cyan"/>
              </w:rPr>
              <w:t xml:space="preserve">, son más eficaces en la modulación del sistema inmunológico y la microbiota intestinal. Los tratamientos prolongados tienden a ser más efectivos en la modificación de la microbiota intestinal y </w:t>
            </w:r>
            <w:r w:rsidRPr="001D6BEC">
              <w:rPr>
                <w:rFonts w:ascii="Verdana" w:eastAsia="Times New Roman" w:hAnsi="Verdana"/>
                <w:szCs w:val="24"/>
                <w:highlight w:val="cyan"/>
              </w:rPr>
              <w:lastRenderedPageBreak/>
              <w:t xml:space="preserve">la prevención de enfermedades alérgicas. Los bebés nacidos por cesárea pueden beneficiarse más de los probióticos debido a su microbiota inicial menos equilibrada, mientras que </w:t>
            </w:r>
            <w:r w:rsidR="0077631A">
              <w:rPr>
                <w:rFonts w:ascii="Verdana" w:eastAsia="Times New Roman" w:hAnsi="Verdana"/>
                <w:szCs w:val="24"/>
                <w:highlight w:val="cyan"/>
              </w:rPr>
              <w:t xml:space="preserve">las nacidas y </w:t>
            </w:r>
            <w:r w:rsidRPr="001D6BEC">
              <w:rPr>
                <w:rFonts w:ascii="Verdana" w:eastAsia="Times New Roman" w:hAnsi="Verdana"/>
                <w:szCs w:val="24"/>
                <w:highlight w:val="cyan"/>
              </w:rPr>
              <w:t>los nacidos por vía vaginal ya tienen una microbiota más equilibrada, pero aún pueden beneficiarse de los probióticos.</w:t>
            </w:r>
          </w:p>
          <w:p w14:paraId="5AF85B8D" w14:textId="77777777" w:rsidR="002E581F" w:rsidRDefault="002E581F" w:rsidP="006B27CB">
            <w:pPr>
              <w:jc w:val="both"/>
              <w:rPr>
                <w:rFonts w:ascii="Verdana" w:eastAsia="Verdana" w:hAnsi="Verdana" w:cs="Verdana"/>
              </w:rPr>
            </w:pPr>
          </w:p>
          <w:p w14:paraId="1C6CEDA5" w14:textId="54B10925" w:rsidR="002E581F" w:rsidRDefault="002E581F" w:rsidP="006B27CB">
            <w:pPr>
              <w:jc w:val="both"/>
              <w:rPr>
                <w:rFonts w:ascii="Verdana" w:eastAsia="Times New Roman" w:hAnsi="Verdana" w:cs="Arial"/>
                <w:kern w:val="0"/>
                <w:lang w:eastAsia="es-MX"/>
                <w14:ligatures w14:val="none"/>
              </w:rPr>
            </w:pPr>
            <w:r w:rsidRPr="002E581F">
              <w:rPr>
                <w:rFonts w:ascii="Verdana" w:eastAsia="Verdana" w:hAnsi="Verdana" w:cs="Verdana"/>
                <w:b/>
                <w:bCs/>
              </w:rPr>
              <w:t>Reactivo 11</w:t>
            </w:r>
            <w:r w:rsidR="00AB5451">
              <w:rPr>
                <w:rFonts w:ascii="Verdana" w:eastAsia="Verdana" w:hAnsi="Verdana" w:cs="Verdana"/>
                <w:b/>
                <w:bCs/>
              </w:rPr>
              <w:t xml:space="preserve">: </w:t>
            </w:r>
            <w:r>
              <w:rPr>
                <w:rFonts w:ascii="Verdana" w:eastAsia="Times New Roman" w:hAnsi="Verdana" w:cs="Arial"/>
                <w:kern w:val="0"/>
                <w:highlight w:val="cyan"/>
                <w:lang w:eastAsia="es-MX"/>
                <w14:ligatures w14:val="none"/>
              </w:rPr>
              <w:t xml:space="preserve">b) </w:t>
            </w:r>
            <w:r w:rsidRPr="002E581F">
              <w:rPr>
                <w:rFonts w:ascii="Verdana" w:eastAsia="Times New Roman" w:hAnsi="Verdana" w:cs="Arial"/>
                <w:kern w:val="0"/>
                <w:highlight w:val="cyan"/>
                <w:lang w:eastAsia="es-MX"/>
                <w14:ligatures w14:val="none"/>
              </w:rPr>
              <w:t>Lisozima</w:t>
            </w:r>
            <w:r w:rsidR="00677A16">
              <w:rPr>
                <w:rFonts w:ascii="Verdana" w:eastAsia="Times New Roman" w:hAnsi="Verdana" w:cs="Arial"/>
                <w:kern w:val="0"/>
                <w:lang w:eastAsia="es-MX"/>
                <w14:ligatures w14:val="none"/>
              </w:rPr>
              <w:t>.</w:t>
            </w:r>
          </w:p>
          <w:p w14:paraId="1093C012" w14:textId="77777777" w:rsidR="00AB5451" w:rsidRPr="00AB5451" w:rsidRDefault="00AB5451" w:rsidP="006B27CB">
            <w:pPr>
              <w:jc w:val="both"/>
              <w:rPr>
                <w:rFonts w:ascii="Verdana" w:eastAsia="Verdana" w:hAnsi="Verdana" w:cs="Verdana"/>
                <w:b/>
                <w:bCs/>
              </w:rPr>
            </w:pPr>
          </w:p>
          <w:p w14:paraId="1EEA3966" w14:textId="77777777" w:rsidR="00AB5451" w:rsidRDefault="002E581F" w:rsidP="006B27CB">
            <w:pPr>
              <w:jc w:val="both"/>
              <w:rPr>
                <w:rFonts w:ascii="Verdana" w:eastAsia="Times New Roman" w:hAnsi="Verdana"/>
                <w:szCs w:val="24"/>
                <w:highlight w:val="cyan"/>
                <w:lang w:val="es-ES"/>
              </w:rPr>
            </w:pPr>
            <w:r w:rsidRPr="00EF3E4C">
              <w:rPr>
                <w:rFonts w:ascii="Verdana" w:eastAsia="Times New Roman" w:hAnsi="Verdana"/>
                <w:b/>
                <w:bCs/>
                <w:szCs w:val="24"/>
                <w:highlight w:val="cyan"/>
                <w:lang w:val="es-ES"/>
              </w:rPr>
              <w:t>Realimentación respuesta incorrecta</w:t>
            </w:r>
          </w:p>
          <w:p w14:paraId="55BAD40D" w14:textId="77777777" w:rsidR="00AB5451" w:rsidRDefault="00AB5451" w:rsidP="006B27CB">
            <w:pPr>
              <w:jc w:val="both"/>
              <w:rPr>
                <w:rFonts w:ascii="Verdana" w:eastAsia="Times New Roman" w:hAnsi="Verdana"/>
                <w:szCs w:val="24"/>
                <w:highlight w:val="cyan"/>
                <w:lang w:val="es-ES"/>
              </w:rPr>
            </w:pPr>
          </w:p>
          <w:p w14:paraId="7DC6D61F" w14:textId="0CDAED21" w:rsidR="002E581F" w:rsidRPr="00677A16" w:rsidRDefault="002E581F" w:rsidP="00677A16">
            <w:pPr>
              <w:jc w:val="both"/>
              <w:rPr>
                <w:rFonts w:ascii="Verdana" w:eastAsia="Times New Roman" w:hAnsi="Verdana" w:cs="Arial"/>
                <w:kern w:val="0"/>
                <w:lang w:eastAsia="es-MX"/>
                <w14:ligatures w14:val="none"/>
              </w:rPr>
            </w:pPr>
            <w:r w:rsidRPr="00EF3E4C">
              <w:rPr>
                <w:rFonts w:ascii="Verdana" w:eastAsia="Times New Roman" w:hAnsi="Verdana" w:cs="Arial"/>
                <w:kern w:val="0"/>
                <w:highlight w:val="cyan"/>
                <w:lang w:eastAsia="es-MX"/>
                <w14:ligatures w14:val="none"/>
              </w:rPr>
              <w:t xml:space="preserve">Este aditivo alimentario, también reconocido como E1105, </w:t>
            </w:r>
            <w:r w:rsidR="00677A16">
              <w:rPr>
                <w:rFonts w:ascii="Verdana" w:eastAsia="Times New Roman" w:hAnsi="Verdana" w:cs="Arial"/>
                <w:kern w:val="0"/>
                <w:highlight w:val="cyan"/>
                <w:lang w:eastAsia="es-MX"/>
                <w14:ligatures w14:val="none"/>
              </w:rPr>
              <w:t>se obtiene de la clara de huevo y s</w:t>
            </w:r>
            <w:r w:rsidRPr="00EF3E4C">
              <w:rPr>
                <w:rFonts w:ascii="Verdana" w:eastAsia="Times New Roman" w:hAnsi="Verdana" w:cs="Arial"/>
                <w:kern w:val="0"/>
                <w:highlight w:val="cyan"/>
                <w:lang w:eastAsia="es-MX"/>
                <w14:ligatures w14:val="none"/>
              </w:rPr>
              <w:t>e puede utilizar para inhibir el crecimiento bacteriano, en especial de las bacterias grampositivas que producen descomposición, en diversos productos alimenticios, como el vino, la cerveza no pasteurizada, la carne y los productos lácteos.</w:t>
            </w:r>
          </w:p>
        </w:tc>
      </w:tr>
      <w:tr w:rsidR="00117359" w:rsidRPr="004C197F" w14:paraId="2F979F39" w14:textId="77777777" w:rsidTr="001C7858">
        <w:tc>
          <w:tcPr>
            <w:tcW w:w="787" w:type="pct"/>
            <w:shd w:val="clear" w:color="auto" w:fill="D9D9D9" w:themeFill="background1" w:themeFillShade="D9"/>
          </w:tcPr>
          <w:p w14:paraId="265A36F7" w14:textId="7B198703" w:rsidR="00117359" w:rsidRPr="004C197F" w:rsidRDefault="00117359" w:rsidP="00117359">
            <w:pPr>
              <w:rPr>
                <w:rFonts w:ascii="Verdana" w:hAnsi="Verdana"/>
                <w:b/>
                <w:bCs/>
              </w:rPr>
            </w:pPr>
            <w:r w:rsidRPr="004C197F">
              <w:rPr>
                <w:rFonts w:ascii="Verdana" w:hAnsi="Verdana"/>
                <w:b/>
                <w:bCs/>
              </w:rPr>
              <w:lastRenderedPageBreak/>
              <w:t>Material básico</w:t>
            </w:r>
          </w:p>
        </w:tc>
        <w:tc>
          <w:tcPr>
            <w:tcW w:w="1526" w:type="pct"/>
            <w:vAlign w:val="center"/>
          </w:tcPr>
          <w:p w14:paraId="6DFB5BCC" w14:textId="0D0C1D3D" w:rsidR="00117359" w:rsidRPr="000B2D2A" w:rsidRDefault="00117359" w:rsidP="006B27CB">
            <w:pPr>
              <w:jc w:val="both"/>
              <w:rPr>
                <w:rFonts w:ascii="Verdana" w:hAnsi="Verdana"/>
                <w:color w:val="000000" w:themeColor="text1"/>
              </w:rPr>
            </w:pPr>
            <w:r w:rsidRPr="002E581F">
              <w:rPr>
                <w:rFonts w:ascii="Verdana" w:hAnsi="Verdana"/>
                <w:color w:val="000000" w:themeColor="text1"/>
                <w:highlight w:val="yellow"/>
              </w:rPr>
              <w:t>Educación al paciente y círculo de convivencia</w:t>
            </w:r>
          </w:p>
        </w:tc>
        <w:tc>
          <w:tcPr>
            <w:tcW w:w="1033" w:type="pct"/>
          </w:tcPr>
          <w:p w14:paraId="62BC597A" w14:textId="5EB0856F" w:rsidR="00117359" w:rsidRPr="00F86418" w:rsidRDefault="00117359" w:rsidP="006B27CB">
            <w:pPr>
              <w:pStyle w:val="NormalWeb"/>
              <w:spacing w:before="0" w:beforeAutospacing="0" w:after="0" w:afterAutospacing="0"/>
              <w:jc w:val="both"/>
              <w:rPr>
                <w:sz w:val="22"/>
                <w:szCs w:val="22"/>
              </w:rPr>
            </w:pPr>
            <w:r w:rsidRPr="0068643F">
              <w:rPr>
                <w:rFonts w:ascii="Verdana" w:hAnsi="Verdana"/>
                <w:color w:val="000000"/>
                <w:sz w:val="22"/>
                <w:szCs w:val="22"/>
                <w:highlight w:val="green"/>
                <w:shd w:val="clear" w:color="auto" w:fill="00FF00"/>
              </w:rPr>
              <w:t xml:space="preserve">Realizar una infografía con el archivo: </w:t>
            </w:r>
            <w:r>
              <w:rPr>
                <w:rFonts w:ascii="Verdana" w:hAnsi="Verdana"/>
                <w:sz w:val="22"/>
                <w:szCs w:val="22"/>
                <w:highlight w:val="green"/>
              </w:rPr>
              <w:t>edupaciente</w:t>
            </w:r>
            <w:r w:rsidRPr="0068643F">
              <w:rPr>
                <w:rFonts w:ascii="Verdana" w:hAnsi="Verdana"/>
                <w:sz w:val="22"/>
                <w:szCs w:val="22"/>
                <w:highlight w:val="green"/>
              </w:rPr>
              <w:t>_</w:t>
            </w:r>
            <w:r w:rsidRPr="002E581F">
              <w:rPr>
                <w:rFonts w:ascii="Verdana" w:hAnsi="Verdana"/>
                <w:sz w:val="22"/>
                <w:szCs w:val="22"/>
                <w:highlight w:val="green"/>
              </w:rPr>
              <w:t>u4.ppt</w:t>
            </w:r>
          </w:p>
          <w:p w14:paraId="6EC17A74" w14:textId="77777777" w:rsidR="00117359" w:rsidRPr="00F86418" w:rsidRDefault="00117359" w:rsidP="006B27CB">
            <w:pPr>
              <w:jc w:val="both"/>
            </w:pPr>
          </w:p>
          <w:p w14:paraId="0F83ABE1" w14:textId="03294941" w:rsidR="00117359" w:rsidRPr="00F86418" w:rsidRDefault="00117359" w:rsidP="006B27CB">
            <w:pPr>
              <w:pStyle w:val="NormalWeb"/>
              <w:spacing w:before="0" w:beforeAutospacing="0" w:after="0" w:afterAutospacing="0"/>
              <w:jc w:val="both"/>
              <w:rPr>
                <w:sz w:val="22"/>
                <w:szCs w:val="22"/>
              </w:rPr>
            </w:pPr>
            <w:r w:rsidRPr="00F86418">
              <w:rPr>
                <w:rFonts w:ascii="Verdana" w:hAnsi="Verdana"/>
                <w:color w:val="000000"/>
                <w:sz w:val="22"/>
                <w:szCs w:val="22"/>
              </w:rPr>
              <w:t xml:space="preserve">Ligar a </w:t>
            </w:r>
            <w:r>
              <w:rPr>
                <w:rFonts w:ascii="Verdana" w:hAnsi="Verdana"/>
                <w:sz w:val="22"/>
                <w:szCs w:val="22"/>
                <w:highlight w:val="yellow"/>
              </w:rPr>
              <w:t>edupaciente</w:t>
            </w:r>
            <w:r w:rsidRPr="00F86418">
              <w:rPr>
                <w:rFonts w:ascii="Verdana" w:hAnsi="Verdana"/>
                <w:sz w:val="22"/>
                <w:szCs w:val="22"/>
                <w:highlight w:val="yellow"/>
              </w:rPr>
              <w:t>_u</w:t>
            </w:r>
            <w:r>
              <w:rPr>
                <w:rFonts w:ascii="Verdana" w:hAnsi="Verdana"/>
                <w:sz w:val="22"/>
                <w:szCs w:val="22"/>
                <w:highlight w:val="yellow"/>
              </w:rPr>
              <w:t>4</w:t>
            </w:r>
            <w:r w:rsidRPr="00F86418">
              <w:rPr>
                <w:rFonts w:ascii="Verdana" w:hAnsi="Verdana"/>
                <w:sz w:val="22"/>
                <w:szCs w:val="22"/>
                <w:highlight w:val="yellow"/>
              </w:rPr>
              <w:t>.docx</w:t>
            </w:r>
          </w:p>
          <w:p w14:paraId="5EFD988B" w14:textId="2E03F794" w:rsidR="00117359" w:rsidRPr="003D450E" w:rsidRDefault="00117359" w:rsidP="006B27CB">
            <w:pPr>
              <w:pStyle w:val="NormalWeb"/>
              <w:spacing w:before="0" w:beforeAutospacing="0" w:after="0" w:afterAutospacing="0"/>
              <w:jc w:val="both"/>
              <w:rPr>
                <w:sz w:val="22"/>
                <w:szCs w:val="22"/>
              </w:rPr>
            </w:pPr>
            <w:r w:rsidRPr="00F86418">
              <w:rPr>
                <w:rFonts w:ascii="Verdana" w:hAnsi="Verdana"/>
                <w:color w:val="000000"/>
                <w:sz w:val="22"/>
                <w:szCs w:val="22"/>
              </w:rPr>
              <w:t>Convertir a documento de lectura en pdf</w:t>
            </w:r>
          </w:p>
        </w:tc>
        <w:tc>
          <w:tcPr>
            <w:tcW w:w="1655" w:type="pct"/>
          </w:tcPr>
          <w:p w14:paraId="41D1FB04" w14:textId="559A6EA3" w:rsidR="00117359" w:rsidRPr="004C197F" w:rsidRDefault="00117359" w:rsidP="00117359">
            <w:pPr>
              <w:rPr>
                <w:rFonts w:ascii="Verdana" w:hAnsi="Verdana"/>
              </w:rPr>
            </w:pPr>
            <w:r>
              <w:rPr>
                <w:rFonts w:ascii="Verdana" w:eastAsia="Verdana" w:hAnsi="Verdana" w:cs="Verdana"/>
              </w:rPr>
              <w:t>- -</w:t>
            </w:r>
          </w:p>
        </w:tc>
      </w:tr>
      <w:tr w:rsidR="00117359" w:rsidRPr="004C197F" w14:paraId="270C0A8B" w14:textId="77777777" w:rsidTr="001C7858">
        <w:tc>
          <w:tcPr>
            <w:tcW w:w="787" w:type="pct"/>
            <w:shd w:val="clear" w:color="auto" w:fill="D9D9D9" w:themeFill="background1" w:themeFillShade="D9"/>
          </w:tcPr>
          <w:p w14:paraId="0985916D" w14:textId="5AD69915" w:rsidR="00117359" w:rsidRPr="004C197F" w:rsidRDefault="00117359" w:rsidP="00117359">
            <w:pPr>
              <w:rPr>
                <w:rFonts w:ascii="Verdana" w:hAnsi="Verdana"/>
                <w:b/>
                <w:bCs/>
              </w:rPr>
            </w:pPr>
            <w:r w:rsidRPr="004C197F">
              <w:rPr>
                <w:rFonts w:ascii="Verdana" w:hAnsi="Verdana"/>
                <w:b/>
                <w:bCs/>
              </w:rPr>
              <w:t>Material básico</w:t>
            </w:r>
          </w:p>
        </w:tc>
        <w:tc>
          <w:tcPr>
            <w:tcW w:w="1526" w:type="pct"/>
            <w:vAlign w:val="center"/>
          </w:tcPr>
          <w:p w14:paraId="6428CAFA" w14:textId="643758A1" w:rsidR="00117359" w:rsidRPr="000B2D2A" w:rsidRDefault="00117359" w:rsidP="006B27CB">
            <w:pPr>
              <w:jc w:val="both"/>
              <w:rPr>
                <w:rFonts w:ascii="Verdana" w:eastAsia="Times New Roman" w:hAnsi="Verdana" w:cs="Arial"/>
                <w:color w:val="000000" w:themeColor="text1"/>
                <w:kern w:val="0"/>
                <w:lang w:eastAsia="es-MX"/>
                <w14:ligatures w14:val="none"/>
              </w:rPr>
            </w:pPr>
            <w:r w:rsidRPr="002E581F">
              <w:rPr>
                <w:rFonts w:ascii="Verdana" w:eastAsia="Times New Roman" w:hAnsi="Verdana" w:cs="Arial"/>
                <w:color w:val="000000" w:themeColor="text1"/>
                <w:kern w:val="0"/>
                <w:highlight w:val="yellow"/>
                <w:lang w:eastAsia="es-MX"/>
                <w14:ligatures w14:val="none"/>
              </w:rPr>
              <w:t>Suplementación nutricional</w:t>
            </w:r>
          </w:p>
        </w:tc>
        <w:tc>
          <w:tcPr>
            <w:tcW w:w="1033" w:type="pct"/>
          </w:tcPr>
          <w:p w14:paraId="0BC17766" w14:textId="63DF37B9" w:rsidR="00117359" w:rsidRDefault="00117359" w:rsidP="00117359">
            <w:pPr>
              <w:rPr>
                <w:rFonts w:ascii="Verdana" w:eastAsia="Verdana" w:hAnsi="Verdana" w:cs="Verdana"/>
                <w:highlight w:val="yellow"/>
              </w:rPr>
            </w:pPr>
            <w:r>
              <w:rPr>
                <w:rFonts w:ascii="Verdana" w:eastAsia="Verdana" w:hAnsi="Verdana" w:cs="Verdana"/>
              </w:rPr>
              <w:t xml:space="preserve">Ligar a </w:t>
            </w:r>
            <w:r w:rsidRPr="00193514">
              <w:rPr>
                <w:rFonts w:ascii="Verdana" w:eastAsia="Verdana" w:hAnsi="Verdana" w:cs="Verdana"/>
                <w:highlight w:val="yellow"/>
              </w:rPr>
              <w:t>suplenutricional</w:t>
            </w:r>
            <w:r w:rsidRPr="00F92F19">
              <w:rPr>
                <w:rFonts w:ascii="Verdana" w:eastAsia="Verdana" w:hAnsi="Verdana" w:cs="Verdana"/>
                <w:highlight w:val="yellow"/>
              </w:rPr>
              <w:t>_u4</w:t>
            </w:r>
            <w:r>
              <w:rPr>
                <w:rFonts w:ascii="Verdana" w:eastAsia="Verdana" w:hAnsi="Verdana" w:cs="Verdana"/>
                <w:highlight w:val="yellow"/>
              </w:rPr>
              <w:t>.docx</w:t>
            </w:r>
          </w:p>
          <w:p w14:paraId="180E2F84" w14:textId="77777777" w:rsidR="00117359" w:rsidRDefault="00117359" w:rsidP="00117359">
            <w:pPr>
              <w:rPr>
                <w:rFonts w:ascii="Verdana" w:eastAsia="Verdana" w:hAnsi="Verdana" w:cs="Verdana"/>
              </w:rPr>
            </w:pPr>
            <w:r>
              <w:rPr>
                <w:rFonts w:ascii="Verdana" w:eastAsia="Verdana" w:hAnsi="Verdana" w:cs="Verdana"/>
              </w:rPr>
              <w:t xml:space="preserve">Descargable de lectura. </w:t>
            </w:r>
          </w:p>
          <w:p w14:paraId="0BFFC47F" w14:textId="73419BEA" w:rsidR="00117359" w:rsidRPr="004C197F" w:rsidRDefault="00117359" w:rsidP="00117359">
            <w:pPr>
              <w:pStyle w:val="NormalWeb"/>
              <w:spacing w:before="0" w:beforeAutospacing="0" w:after="0" w:afterAutospacing="0"/>
              <w:rPr>
                <w:rFonts w:ascii="Verdana" w:hAnsi="Verdana"/>
              </w:rPr>
            </w:pPr>
            <w:r>
              <w:rPr>
                <w:rFonts w:ascii="Verdana" w:eastAsia="Verdana" w:hAnsi="Verdana" w:cs="Verdana"/>
                <w:color w:val="000000"/>
                <w:sz w:val="22"/>
                <w:szCs w:val="22"/>
              </w:rPr>
              <w:t>Convertir a pdf</w:t>
            </w:r>
          </w:p>
        </w:tc>
        <w:tc>
          <w:tcPr>
            <w:tcW w:w="1655" w:type="pct"/>
          </w:tcPr>
          <w:p w14:paraId="6E21F049" w14:textId="2F4C4BAB" w:rsidR="00117359" w:rsidRPr="004C197F" w:rsidRDefault="00117359" w:rsidP="00117359">
            <w:pPr>
              <w:rPr>
                <w:rFonts w:ascii="Verdana" w:hAnsi="Verdana"/>
              </w:rPr>
            </w:pPr>
            <w:r>
              <w:rPr>
                <w:rFonts w:ascii="Verdana" w:eastAsia="Verdana" w:hAnsi="Verdana" w:cs="Verdana"/>
              </w:rPr>
              <w:t>- -</w:t>
            </w:r>
          </w:p>
        </w:tc>
      </w:tr>
      <w:tr w:rsidR="008A1481" w:rsidRPr="004C197F" w14:paraId="66BAF76D" w14:textId="77777777" w:rsidTr="001C7858">
        <w:tc>
          <w:tcPr>
            <w:tcW w:w="787" w:type="pct"/>
            <w:shd w:val="clear" w:color="auto" w:fill="D9D9D9" w:themeFill="background1" w:themeFillShade="D9"/>
          </w:tcPr>
          <w:p w14:paraId="2D7864C6" w14:textId="77777777" w:rsidR="0077631A" w:rsidRPr="000D01F3" w:rsidRDefault="0077631A" w:rsidP="0077631A">
            <w:pPr>
              <w:jc w:val="both"/>
              <w:rPr>
                <w:rFonts w:ascii="Verdana" w:hAnsi="Verdana"/>
                <w:b/>
                <w:bCs/>
              </w:rPr>
            </w:pPr>
            <w:r w:rsidRPr="000D01F3">
              <w:rPr>
                <w:rFonts w:ascii="Verdana" w:hAnsi="Verdana"/>
                <w:b/>
                <w:bCs/>
              </w:rPr>
              <w:t>Actividad 2. Educación y suplementación en al</w:t>
            </w:r>
            <w:r>
              <w:rPr>
                <w:rFonts w:ascii="Verdana" w:hAnsi="Verdana"/>
                <w:b/>
                <w:bCs/>
              </w:rPr>
              <w:t>ergias alimentarias: h</w:t>
            </w:r>
            <w:r w:rsidRPr="000D01F3">
              <w:rPr>
                <w:rFonts w:ascii="Verdana" w:hAnsi="Verdana"/>
                <w:b/>
                <w:bCs/>
              </w:rPr>
              <w:t>erramientas clave para el manejo integral del paciente</w:t>
            </w:r>
          </w:p>
          <w:p w14:paraId="10437108" w14:textId="71E9B2AC" w:rsidR="008A1481" w:rsidRPr="004C197F" w:rsidRDefault="008A1481" w:rsidP="00117359">
            <w:pPr>
              <w:rPr>
                <w:rFonts w:ascii="Verdana" w:hAnsi="Verdana"/>
                <w:b/>
                <w:bCs/>
              </w:rPr>
            </w:pPr>
          </w:p>
        </w:tc>
        <w:tc>
          <w:tcPr>
            <w:tcW w:w="1526" w:type="pct"/>
            <w:vAlign w:val="center"/>
          </w:tcPr>
          <w:p w14:paraId="2DB2F155" w14:textId="31BD322A" w:rsidR="008A1481" w:rsidRPr="000D01F3" w:rsidRDefault="008A1481" w:rsidP="006B27CB">
            <w:pPr>
              <w:jc w:val="both"/>
              <w:rPr>
                <w:rFonts w:ascii="Verdana" w:hAnsi="Verdana"/>
                <w:b/>
                <w:bCs/>
              </w:rPr>
            </w:pPr>
            <w:r w:rsidRPr="000D01F3">
              <w:rPr>
                <w:rFonts w:ascii="Verdana" w:hAnsi="Verdana"/>
                <w:b/>
                <w:bCs/>
              </w:rPr>
              <w:t>Actividad 2. Educación y suplementación en al</w:t>
            </w:r>
            <w:r w:rsidR="00CD697F">
              <w:rPr>
                <w:rFonts w:ascii="Verdana" w:hAnsi="Verdana"/>
                <w:b/>
                <w:bCs/>
              </w:rPr>
              <w:t>ergias alimentarias: h</w:t>
            </w:r>
            <w:r w:rsidRPr="000D01F3">
              <w:rPr>
                <w:rFonts w:ascii="Verdana" w:hAnsi="Verdana"/>
                <w:b/>
                <w:bCs/>
              </w:rPr>
              <w:t>erramientas clave para el manejo integral del paciente</w:t>
            </w:r>
          </w:p>
          <w:p w14:paraId="3A08C177" w14:textId="77777777" w:rsidR="008A1481" w:rsidRDefault="008A1481" w:rsidP="006B27CB">
            <w:pPr>
              <w:jc w:val="both"/>
              <w:rPr>
                <w:rFonts w:ascii="Verdana" w:eastAsia="Times New Roman" w:hAnsi="Verdana" w:cs="Arial"/>
                <w:color w:val="000000" w:themeColor="text1"/>
                <w:kern w:val="0"/>
                <w:lang w:eastAsia="es-MX"/>
                <w14:ligatures w14:val="none"/>
              </w:rPr>
            </w:pPr>
          </w:p>
          <w:p w14:paraId="7CF2B6A3" w14:textId="7E2E291A" w:rsidR="002E581F" w:rsidRPr="00295D0D" w:rsidRDefault="002E581F" w:rsidP="002E581F">
            <w:pPr>
              <w:jc w:val="both"/>
              <w:rPr>
                <w:rFonts w:ascii="Verdana" w:hAnsi="Verdana"/>
                <w:color w:val="000000" w:themeColor="text1"/>
              </w:rPr>
            </w:pPr>
            <w:r w:rsidRPr="00295D0D">
              <w:rPr>
                <w:rFonts w:ascii="Verdana" w:hAnsi="Verdana"/>
                <w:color w:val="000000" w:themeColor="text1"/>
              </w:rPr>
              <w:t xml:space="preserve">Dentro del manejo de las alergias alimentarias, resulta fundamental la educación al paciente y su círculo de convivencia, ya que esto permite la identificación temprana de alérgenos, la prevención de reacciones adversas y la adherencia a un plan dietético seguro. La suplementación nutricional juega un papel complementario, asegurando que el paciente reciba los nutrientes esenciales que podrían </w:t>
            </w:r>
            <w:r w:rsidRPr="00295D0D">
              <w:rPr>
                <w:rFonts w:ascii="Verdana" w:hAnsi="Verdana"/>
                <w:color w:val="000000" w:themeColor="text1"/>
              </w:rPr>
              <w:lastRenderedPageBreak/>
              <w:t xml:space="preserve">verse limitados por las restricciones alimentarias, evitando así deficiencias </w:t>
            </w:r>
            <w:r w:rsidR="00000626">
              <w:rPr>
                <w:rFonts w:ascii="Verdana" w:hAnsi="Verdana"/>
                <w:color w:val="000000" w:themeColor="text1"/>
              </w:rPr>
              <w:t>y mejorando su calidad de vida.</w:t>
            </w:r>
          </w:p>
          <w:p w14:paraId="06558534" w14:textId="77777777" w:rsidR="002E581F" w:rsidRDefault="002E581F" w:rsidP="002E581F">
            <w:pPr>
              <w:rPr>
                <w:rFonts w:ascii="Verdana" w:hAnsi="Verdana"/>
              </w:rPr>
            </w:pPr>
          </w:p>
          <w:p w14:paraId="19E3C448" w14:textId="77777777" w:rsidR="002E581F" w:rsidRDefault="002E581F" w:rsidP="002E581F">
            <w:pPr>
              <w:jc w:val="both"/>
              <w:rPr>
                <w:rFonts w:ascii="Verdana" w:eastAsia="Verdana" w:hAnsi="Verdana" w:cs="Verdana"/>
              </w:rPr>
            </w:pPr>
            <w:r w:rsidRPr="00FD3D25">
              <w:rPr>
                <w:rFonts w:ascii="Verdana" w:eastAsia="Verdana" w:hAnsi="Verdana" w:cs="Verdana"/>
              </w:rPr>
              <w:t>Lee las siguientes preguntas y elige la opción que consideres correcta. Al finalizar, podrás conocer tu desempeño.</w:t>
            </w:r>
          </w:p>
          <w:p w14:paraId="51EDADF6" w14:textId="77777777" w:rsidR="002E581F" w:rsidRPr="00FD3D25" w:rsidRDefault="002E581F" w:rsidP="002E581F">
            <w:pPr>
              <w:jc w:val="both"/>
              <w:rPr>
                <w:rFonts w:ascii="Verdana" w:eastAsia="Verdana" w:hAnsi="Verdana" w:cs="Verdana"/>
              </w:rPr>
            </w:pPr>
          </w:p>
          <w:p w14:paraId="26378BDD" w14:textId="575213EF" w:rsidR="002E581F" w:rsidRDefault="002E581F" w:rsidP="002E581F">
            <w:pPr>
              <w:jc w:val="both"/>
              <w:rPr>
                <w:rFonts w:ascii="Verdana" w:hAnsi="Verdana"/>
                <w:bCs/>
              </w:rPr>
            </w:pPr>
            <w:r w:rsidRPr="00FD3D25">
              <w:rPr>
                <w:rFonts w:ascii="Verdana" w:eastAsia="Verdana" w:hAnsi="Verdana" w:cs="Verdana"/>
              </w:rPr>
              <w:t>Pulsa</w:t>
            </w:r>
            <w:r w:rsidRPr="00FD3D25">
              <w:rPr>
                <w:rFonts w:ascii="Verdana" w:hAnsi="Verdana"/>
              </w:rPr>
              <w:t xml:space="preserve"> </w:t>
            </w:r>
            <w:r w:rsidRPr="00FD3D25">
              <w:rPr>
                <w:rFonts w:ascii="Verdana" w:hAnsi="Verdana"/>
                <w:b/>
              </w:rPr>
              <w:t xml:space="preserve">Comenzar el examen ya </w:t>
            </w:r>
            <w:r w:rsidR="00CD697F">
              <w:rPr>
                <w:rFonts w:ascii="Verdana" w:hAnsi="Verdana"/>
              </w:rPr>
              <w:t>para contestar las preguntas.</w:t>
            </w:r>
            <w:r w:rsidRPr="00FD3D25">
              <w:rPr>
                <w:rFonts w:ascii="Verdana" w:hAnsi="Verdana"/>
              </w:rPr>
              <w:t xml:space="preserve"> </w:t>
            </w:r>
            <w:r w:rsidR="00CD697F">
              <w:rPr>
                <w:rFonts w:ascii="Verdana" w:hAnsi="Verdana"/>
              </w:rPr>
              <w:t>U</w:t>
            </w:r>
            <w:r w:rsidRPr="00FD3D25">
              <w:rPr>
                <w:rFonts w:ascii="Verdana" w:hAnsi="Verdana"/>
              </w:rPr>
              <w:t xml:space="preserve">na vez que termines de responder todos los reactivos, finaliza con el botón </w:t>
            </w:r>
            <w:r w:rsidRPr="00FD3D25">
              <w:rPr>
                <w:rFonts w:ascii="Verdana" w:hAnsi="Verdana"/>
                <w:b/>
              </w:rPr>
              <w:t>Enviar todo y terminar</w:t>
            </w:r>
            <w:r w:rsidRPr="00FD3D25">
              <w:rPr>
                <w:rFonts w:ascii="Verdana" w:hAnsi="Verdana"/>
                <w:bCs/>
              </w:rPr>
              <w:t>.</w:t>
            </w:r>
          </w:p>
          <w:p w14:paraId="3BFD5A6D" w14:textId="77777777" w:rsidR="002E581F" w:rsidRDefault="002E581F" w:rsidP="006B27CB">
            <w:pPr>
              <w:jc w:val="both"/>
              <w:rPr>
                <w:rFonts w:ascii="Verdana" w:hAnsi="Verdana"/>
              </w:rPr>
            </w:pPr>
          </w:p>
          <w:p w14:paraId="6E5BF241" w14:textId="6355F16F" w:rsidR="00736CEC" w:rsidRPr="0077631A" w:rsidRDefault="002E581F" w:rsidP="00000626">
            <w:pPr>
              <w:pStyle w:val="Prrafodelista"/>
              <w:numPr>
                <w:ilvl w:val="0"/>
                <w:numId w:val="22"/>
              </w:numPr>
              <w:ind w:left="326"/>
              <w:jc w:val="both"/>
              <w:rPr>
                <w:rFonts w:ascii="Verdana" w:hAnsi="Verdana"/>
                <w:lang w:val="es-ES"/>
              </w:rPr>
            </w:pPr>
            <w:r w:rsidRPr="00736CEC">
              <w:rPr>
                <w:rFonts w:ascii="Verdana" w:hAnsi="Verdana"/>
                <w:lang w:val="es-ES"/>
              </w:rPr>
              <w:t>¿Cuál es la piedra angular del manejo nutricional en la alergia alimentaria pediátrica?</w:t>
            </w:r>
          </w:p>
          <w:p w14:paraId="165148E1" w14:textId="67329BDD" w:rsidR="002E581F" w:rsidRPr="00736CEC" w:rsidRDefault="002E581F" w:rsidP="006B27CB">
            <w:pPr>
              <w:pStyle w:val="Prrafodelista"/>
              <w:numPr>
                <w:ilvl w:val="0"/>
                <w:numId w:val="23"/>
              </w:numPr>
              <w:jc w:val="both"/>
              <w:rPr>
                <w:rFonts w:ascii="Verdana" w:hAnsi="Verdana"/>
                <w:lang w:val="es-ES"/>
              </w:rPr>
            </w:pPr>
            <w:r w:rsidRPr="00736CEC">
              <w:rPr>
                <w:rFonts w:ascii="Verdana" w:hAnsi="Verdana"/>
                <w:lang w:val="es-ES"/>
              </w:rPr>
              <w:t>Suplementación de vitamina D</w:t>
            </w:r>
          </w:p>
          <w:p w14:paraId="47659191" w14:textId="1B924BFF" w:rsidR="002E581F" w:rsidRPr="00736CEC" w:rsidRDefault="002E581F" w:rsidP="006B27CB">
            <w:pPr>
              <w:pStyle w:val="Prrafodelista"/>
              <w:numPr>
                <w:ilvl w:val="0"/>
                <w:numId w:val="23"/>
              </w:numPr>
              <w:jc w:val="both"/>
              <w:rPr>
                <w:rFonts w:ascii="Verdana" w:hAnsi="Verdana"/>
                <w:lang w:val="es-ES"/>
              </w:rPr>
            </w:pPr>
            <w:r w:rsidRPr="00736CEC">
              <w:rPr>
                <w:rFonts w:ascii="Verdana" w:hAnsi="Verdana"/>
                <w:lang w:val="es-ES"/>
              </w:rPr>
              <w:t>Dieta rica en proteínas</w:t>
            </w:r>
          </w:p>
          <w:p w14:paraId="1E8E4500" w14:textId="567A3FE4" w:rsidR="002E581F" w:rsidRPr="00736CEC" w:rsidRDefault="002E581F" w:rsidP="006B27CB">
            <w:pPr>
              <w:pStyle w:val="Prrafodelista"/>
              <w:numPr>
                <w:ilvl w:val="0"/>
                <w:numId w:val="23"/>
              </w:numPr>
              <w:jc w:val="both"/>
              <w:rPr>
                <w:rFonts w:ascii="Verdana" w:hAnsi="Verdana"/>
                <w:bCs/>
                <w:lang w:val="es-ES"/>
              </w:rPr>
            </w:pPr>
            <w:r w:rsidRPr="00736CEC">
              <w:rPr>
                <w:rFonts w:ascii="Verdana" w:hAnsi="Verdana"/>
                <w:bCs/>
                <w:highlight w:val="cyan"/>
                <w:lang w:val="es-ES"/>
              </w:rPr>
              <w:t>Plan de evitación de alérgenos individualizado</w:t>
            </w:r>
          </w:p>
          <w:p w14:paraId="52F9E093" w14:textId="2AF1E7E5" w:rsidR="002E581F" w:rsidRPr="00736CEC" w:rsidRDefault="002E581F" w:rsidP="006B27CB">
            <w:pPr>
              <w:pStyle w:val="Prrafodelista"/>
              <w:numPr>
                <w:ilvl w:val="0"/>
                <w:numId w:val="23"/>
              </w:numPr>
              <w:jc w:val="both"/>
              <w:rPr>
                <w:rFonts w:ascii="Verdana" w:hAnsi="Verdana"/>
                <w:lang w:val="es-ES"/>
              </w:rPr>
            </w:pPr>
            <w:r w:rsidRPr="00736CEC">
              <w:rPr>
                <w:rFonts w:ascii="Verdana" w:hAnsi="Verdana"/>
                <w:lang w:val="es-ES"/>
              </w:rPr>
              <w:t>Terapia farmacológica</w:t>
            </w:r>
          </w:p>
          <w:p w14:paraId="13E4DE06" w14:textId="77777777" w:rsidR="002E581F" w:rsidRPr="005A29AF" w:rsidRDefault="002E581F" w:rsidP="002E581F">
            <w:pPr>
              <w:rPr>
                <w:rFonts w:ascii="Verdana" w:hAnsi="Verdana"/>
                <w:lang w:val="es-ES"/>
              </w:rPr>
            </w:pPr>
          </w:p>
          <w:p w14:paraId="65B29C94" w14:textId="77777777" w:rsidR="0077631A" w:rsidRDefault="002E581F" w:rsidP="0077631A">
            <w:pPr>
              <w:pStyle w:val="Prrafodelista"/>
              <w:numPr>
                <w:ilvl w:val="0"/>
                <w:numId w:val="22"/>
              </w:numPr>
              <w:ind w:left="326"/>
              <w:jc w:val="both"/>
              <w:rPr>
                <w:rFonts w:ascii="Verdana" w:hAnsi="Verdana"/>
                <w:lang w:val="es-ES"/>
              </w:rPr>
            </w:pPr>
            <w:r w:rsidRPr="00736CEC">
              <w:rPr>
                <w:rFonts w:ascii="Verdana" w:hAnsi="Verdana"/>
                <w:lang w:val="es-ES"/>
              </w:rPr>
              <w:t>¿Qué indicadores se utilizan principalmente para medir el crecimiento en lactantes y niños?</w:t>
            </w:r>
          </w:p>
          <w:p w14:paraId="7C81ED64" w14:textId="77777777" w:rsidR="0077631A" w:rsidRPr="0077631A" w:rsidRDefault="002E581F" w:rsidP="0077631A">
            <w:pPr>
              <w:pStyle w:val="Prrafodelista"/>
              <w:numPr>
                <w:ilvl w:val="0"/>
                <w:numId w:val="48"/>
              </w:numPr>
              <w:ind w:left="751"/>
              <w:jc w:val="both"/>
              <w:rPr>
                <w:rFonts w:ascii="Verdana" w:hAnsi="Verdana"/>
                <w:lang w:val="es-ES"/>
              </w:rPr>
            </w:pPr>
            <w:r w:rsidRPr="0077631A">
              <w:rPr>
                <w:rFonts w:ascii="Verdana" w:hAnsi="Verdana"/>
                <w:bCs/>
                <w:highlight w:val="cyan"/>
                <w:lang w:val="es-ES"/>
              </w:rPr>
              <w:t>Peso, talla, índice de masa corporal y circunferencia de la cabeza</w:t>
            </w:r>
          </w:p>
          <w:p w14:paraId="0A370766" w14:textId="77777777" w:rsidR="0077631A" w:rsidRDefault="00736CEC" w:rsidP="0077631A">
            <w:pPr>
              <w:pStyle w:val="Prrafodelista"/>
              <w:numPr>
                <w:ilvl w:val="0"/>
                <w:numId w:val="48"/>
              </w:numPr>
              <w:ind w:left="751"/>
              <w:jc w:val="both"/>
              <w:rPr>
                <w:rFonts w:ascii="Verdana" w:hAnsi="Verdana"/>
                <w:lang w:val="es-ES"/>
              </w:rPr>
            </w:pPr>
            <w:r w:rsidRPr="0077631A">
              <w:rPr>
                <w:rFonts w:ascii="Verdana" w:hAnsi="Verdana"/>
                <w:lang w:val="es-ES"/>
              </w:rPr>
              <w:t>Só</w:t>
            </w:r>
            <w:r w:rsidR="002E581F" w:rsidRPr="0077631A">
              <w:rPr>
                <w:rFonts w:ascii="Verdana" w:hAnsi="Verdana"/>
                <w:lang w:val="es-ES"/>
              </w:rPr>
              <w:t>lo el peso y la talla</w:t>
            </w:r>
          </w:p>
          <w:p w14:paraId="1E59A177" w14:textId="77777777" w:rsidR="0077631A" w:rsidRDefault="002E581F" w:rsidP="0077631A">
            <w:pPr>
              <w:pStyle w:val="Prrafodelista"/>
              <w:numPr>
                <w:ilvl w:val="0"/>
                <w:numId w:val="48"/>
              </w:numPr>
              <w:ind w:left="751"/>
              <w:jc w:val="both"/>
              <w:rPr>
                <w:rFonts w:ascii="Verdana" w:hAnsi="Verdana"/>
                <w:lang w:val="es-ES"/>
              </w:rPr>
            </w:pPr>
            <w:r w:rsidRPr="0077631A">
              <w:rPr>
                <w:rFonts w:ascii="Verdana" w:hAnsi="Verdana"/>
                <w:lang w:val="es-ES"/>
              </w:rPr>
              <w:t>Índice de masa corporal y circunferencia abdominal</w:t>
            </w:r>
          </w:p>
          <w:p w14:paraId="1F64E357" w14:textId="74593BD7" w:rsidR="002E581F" w:rsidRPr="0077631A" w:rsidRDefault="002E581F" w:rsidP="0077631A">
            <w:pPr>
              <w:pStyle w:val="Prrafodelista"/>
              <w:numPr>
                <w:ilvl w:val="0"/>
                <w:numId w:val="48"/>
              </w:numPr>
              <w:ind w:left="751"/>
              <w:jc w:val="both"/>
              <w:rPr>
                <w:rFonts w:ascii="Verdana" w:hAnsi="Verdana"/>
                <w:lang w:val="es-ES"/>
              </w:rPr>
            </w:pPr>
            <w:r w:rsidRPr="0077631A">
              <w:rPr>
                <w:rFonts w:ascii="Verdana" w:hAnsi="Verdana"/>
                <w:lang w:val="es-ES"/>
              </w:rPr>
              <w:t>Peso y presión arterial</w:t>
            </w:r>
          </w:p>
          <w:p w14:paraId="7C723AAC" w14:textId="77777777" w:rsidR="002E581F" w:rsidRPr="005A29AF" w:rsidRDefault="002E581F" w:rsidP="002E581F">
            <w:pPr>
              <w:rPr>
                <w:rFonts w:ascii="Verdana" w:hAnsi="Verdana"/>
                <w:lang w:val="es-ES"/>
              </w:rPr>
            </w:pPr>
          </w:p>
          <w:p w14:paraId="0055CBCE" w14:textId="3B080A61" w:rsidR="00736CEC" w:rsidRPr="0077631A" w:rsidRDefault="002E581F" w:rsidP="00000626">
            <w:pPr>
              <w:pStyle w:val="Prrafodelista"/>
              <w:numPr>
                <w:ilvl w:val="0"/>
                <w:numId w:val="22"/>
              </w:numPr>
              <w:ind w:left="326"/>
              <w:jc w:val="both"/>
              <w:rPr>
                <w:rFonts w:ascii="Verdana" w:hAnsi="Verdana"/>
                <w:lang w:val="es-ES"/>
              </w:rPr>
            </w:pPr>
            <w:r w:rsidRPr="00736CEC">
              <w:rPr>
                <w:rFonts w:ascii="Verdana" w:hAnsi="Verdana"/>
                <w:lang w:val="es-ES"/>
              </w:rPr>
              <w:t>¿Cuál es una de las principales preocupaciones nutricionales en niños con alergia a la proteína de la leche de vaca?</w:t>
            </w:r>
          </w:p>
          <w:p w14:paraId="557C2318" w14:textId="4C975462" w:rsidR="002E581F" w:rsidRPr="00736CEC" w:rsidRDefault="002E581F" w:rsidP="00D05E3A">
            <w:pPr>
              <w:pStyle w:val="Prrafodelista"/>
              <w:numPr>
                <w:ilvl w:val="0"/>
                <w:numId w:val="24"/>
              </w:numPr>
              <w:jc w:val="both"/>
              <w:rPr>
                <w:rFonts w:ascii="Verdana" w:hAnsi="Verdana"/>
                <w:lang w:val="es-ES"/>
              </w:rPr>
            </w:pPr>
            <w:r w:rsidRPr="00736CEC">
              <w:rPr>
                <w:rFonts w:ascii="Verdana" w:hAnsi="Verdana"/>
                <w:lang w:val="es-ES"/>
              </w:rPr>
              <w:t>Deficiencia de vitamina C</w:t>
            </w:r>
          </w:p>
          <w:p w14:paraId="165B389F" w14:textId="648CFE87" w:rsidR="002E581F" w:rsidRPr="00736CEC" w:rsidRDefault="002E581F" w:rsidP="00D05E3A">
            <w:pPr>
              <w:pStyle w:val="Prrafodelista"/>
              <w:numPr>
                <w:ilvl w:val="0"/>
                <w:numId w:val="24"/>
              </w:numPr>
              <w:jc w:val="both"/>
              <w:rPr>
                <w:rFonts w:ascii="Verdana" w:hAnsi="Verdana"/>
                <w:bCs/>
                <w:lang w:val="es-ES"/>
              </w:rPr>
            </w:pPr>
            <w:r w:rsidRPr="00736CEC">
              <w:rPr>
                <w:rFonts w:ascii="Verdana" w:hAnsi="Verdana"/>
                <w:bCs/>
                <w:highlight w:val="cyan"/>
                <w:lang w:val="es-ES"/>
              </w:rPr>
              <w:t>Deficiencia de yodo</w:t>
            </w:r>
          </w:p>
          <w:p w14:paraId="4497EAA0" w14:textId="100D7376" w:rsidR="002E581F" w:rsidRPr="00736CEC" w:rsidRDefault="002E581F" w:rsidP="00D05E3A">
            <w:pPr>
              <w:pStyle w:val="Prrafodelista"/>
              <w:numPr>
                <w:ilvl w:val="0"/>
                <w:numId w:val="24"/>
              </w:numPr>
              <w:jc w:val="both"/>
              <w:rPr>
                <w:rFonts w:ascii="Verdana" w:hAnsi="Verdana"/>
                <w:lang w:val="es-ES"/>
              </w:rPr>
            </w:pPr>
            <w:r w:rsidRPr="00736CEC">
              <w:rPr>
                <w:rFonts w:ascii="Verdana" w:hAnsi="Verdana"/>
                <w:lang w:val="es-ES"/>
              </w:rPr>
              <w:t>Deficiencia de hierro</w:t>
            </w:r>
          </w:p>
          <w:p w14:paraId="1310E52D" w14:textId="6F13375A" w:rsidR="002E581F" w:rsidRPr="00736CEC" w:rsidRDefault="002E581F" w:rsidP="00D05E3A">
            <w:pPr>
              <w:pStyle w:val="Prrafodelista"/>
              <w:numPr>
                <w:ilvl w:val="0"/>
                <w:numId w:val="24"/>
              </w:numPr>
              <w:jc w:val="both"/>
              <w:rPr>
                <w:rFonts w:ascii="Verdana" w:hAnsi="Verdana"/>
                <w:lang w:val="es-ES"/>
              </w:rPr>
            </w:pPr>
            <w:r w:rsidRPr="00736CEC">
              <w:rPr>
                <w:rFonts w:ascii="Verdana" w:hAnsi="Verdana"/>
                <w:lang w:val="es-ES"/>
              </w:rPr>
              <w:t>Deficiencia de ácido fólico</w:t>
            </w:r>
          </w:p>
          <w:p w14:paraId="0A34BC27" w14:textId="77777777" w:rsidR="002E581F" w:rsidRPr="005A29AF" w:rsidRDefault="002E581F" w:rsidP="002E581F">
            <w:pPr>
              <w:jc w:val="both"/>
              <w:rPr>
                <w:rFonts w:ascii="Verdana" w:hAnsi="Verdana"/>
                <w:lang w:val="es-ES"/>
              </w:rPr>
            </w:pPr>
          </w:p>
          <w:p w14:paraId="2C47130F" w14:textId="0935A10F" w:rsidR="002E581F" w:rsidRPr="0077631A" w:rsidRDefault="002E581F" w:rsidP="002E581F">
            <w:pPr>
              <w:pStyle w:val="Prrafodelista"/>
              <w:numPr>
                <w:ilvl w:val="0"/>
                <w:numId w:val="22"/>
              </w:numPr>
              <w:ind w:left="326"/>
              <w:jc w:val="both"/>
              <w:rPr>
                <w:rFonts w:ascii="Verdana" w:hAnsi="Verdana"/>
              </w:rPr>
            </w:pPr>
            <w:r w:rsidRPr="00736CEC">
              <w:rPr>
                <w:rFonts w:ascii="Verdana" w:hAnsi="Verdana"/>
              </w:rPr>
              <w:t>Durante una visita a un restaurante, una paciente alérgica a frutos secos desea pedir como postre un flan con caramelo. Al preguntar al mesero si el</w:t>
            </w:r>
            <w:r w:rsidR="00736CEC">
              <w:rPr>
                <w:rFonts w:ascii="Verdana" w:hAnsi="Verdana"/>
              </w:rPr>
              <w:t xml:space="preserve"> postre contiene frutos secos, él</w:t>
            </w:r>
            <w:r w:rsidRPr="00736CEC">
              <w:rPr>
                <w:rFonts w:ascii="Verdana" w:hAnsi="Verdana"/>
              </w:rPr>
              <w:t xml:space="preserve"> le asegura que no</w:t>
            </w:r>
            <w:r w:rsidR="0077631A">
              <w:rPr>
                <w:rFonts w:ascii="Verdana" w:hAnsi="Verdana"/>
              </w:rPr>
              <w:t>; s</w:t>
            </w:r>
            <w:r w:rsidRPr="00736CEC">
              <w:rPr>
                <w:rFonts w:ascii="Verdana" w:hAnsi="Verdana"/>
              </w:rPr>
              <w:t>in embargo, al probar las primeras cucharadas, la paciente comienza a sentir comezón en la lengua y sensación de cuerpo extraño en la garganta. Al cuestionar nuevamente al mesero, se descubre que el postre originalmente contenía nueces, pero el mesero las retiró antes de servirlo.</w:t>
            </w:r>
            <w:r w:rsidR="0077631A">
              <w:rPr>
                <w:rFonts w:ascii="Verdana" w:hAnsi="Verdana"/>
              </w:rPr>
              <w:t xml:space="preserve"> </w:t>
            </w:r>
            <w:r w:rsidRPr="0077631A">
              <w:rPr>
                <w:rFonts w:ascii="Verdana" w:hAnsi="Verdana"/>
              </w:rPr>
              <w:t>¿Qué acción pudo haber evitado esta confusión?</w:t>
            </w:r>
          </w:p>
          <w:p w14:paraId="3DB2F5B9" w14:textId="313C085D" w:rsidR="002E581F" w:rsidRPr="005A29AF" w:rsidRDefault="002E581F" w:rsidP="00D05E3A">
            <w:pPr>
              <w:pStyle w:val="Prrafodelista"/>
              <w:numPr>
                <w:ilvl w:val="0"/>
                <w:numId w:val="11"/>
              </w:numPr>
              <w:jc w:val="both"/>
              <w:rPr>
                <w:rFonts w:ascii="Verdana" w:hAnsi="Verdana"/>
              </w:rPr>
            </w:pPr>
            <w:r w:rsidRPr="005A29AF">
              <w:rPr>
                <w:rFonts w:ascii="Verdana" w:hAnsi="Verdana"/>
              </w:rPr>
              <w:t>Evitar comer fuera de casa</w:t>
            </w:r>
            <w:r w:rsidR="00630011">
              <w:rPr>
                <w:rFonts w:ascii="Verdana" w:hAnsi="Verdana"/>
              </w:rPr>
              <w:t>.</w:t>
            </w:r>
          </w:p>
          <w:p w14:paraId="79E03AEF" w14:textId="77777777" w:rsidR="00A70948" w:rsidRDefault="002E581F" w:rsidP="00A70948">
            <w:pPr>
              <w:pStyle w:val="Prrafodelista"/>
              <w:numPr>
                <w:ilvl w:val="0"/>
                <w:numId w:val="11"/>
              </w:numPr>
              <w:jc w:val="both"/>
              <w:rPr>
                <w:rFonts w:ascii="Verdana" w:hAnsi="Verdana"/>
              </w:rPr>
            </w:pPr>
            <w:r w:rsidRPr="005A29AF">
              <w:rPr>
                <w:rFonts w:ascii="Verdana" w:hAnsi="Verdana"/>
              </w:rPr>
              <w:t>Pedir hablar con el chef</w:t>
            </w:r>
            <w:r w:rsidR="00630011">
              <w:rPr>
                <w:rFonts w:ascii="Verdana" w:hAnsi="Verdana"/>
              </w:rPr>
              <w:t>.</w:t>
            </w:r>
          </w:p>
          <w:p w14:paraId="5B041664" w14:textId="3CBB5608" w:rsidR="002E581F" w:rsidRPr="00A70948" w:rsidRDefault="002E581F" w:rsidP="00A70948">
            <w:pPr>
              <w:pStyle w:val="Prrafodelista"/>
              <w:numPr>
                <w:ilvl w:val="0"/>
                <w:numId w:val="11"/>
              </w:numPr>
              <w:jc w:val="both"/>
              <w:rPr>
                <w:rFonts w:ascii="Verdana" w:hAnsi="Verdana"/>
              </w:rPr>
            </w:pPr>
            <w:r w:rsidRPr="00A70948">
              <w:rPr>
                <w:rFonts w:ascii="Verdana" w:hAnsi="Verdana"/>
                <w:highlight w:val="cyan"/>
              </w:rPr>
              <w:t>Portar siempre una tarjeta con información detallada de sus alergias</w:t>
            </w:r>
            <w:r w:rsidR="00630011" w:rsidRPr="00A70948">
              <w:rPr>
                <w:rFonts w:ascii="Verdana" w:hAnsi="Verdana"/>
                <w:highlight w:val="cyan"/>
              </w:rPr>
              <w:t>.</w:t>
            </w:r>
          </w:p>
          <w:p w14:paraId="46DBE075" w14:textId="5201EC8E" w:rsidR="002E581F" w:rsidRPr="005A29AF" w:rsidRDefault="002E581F" w:rsidP="00D05E3A">
            <w:pPr>
              <w:pStyle w:val="Prrafodelista"/>
              <w:numPr>
                <w:ilvl w:val="0"/>
                <w:numId w:val="11"/>
              </w:numPr>
              <w:jc w:val="both"/>
              <w:rPr>
                <w:rFonts w:ascii="Verdana" w:hAnsi="Verdana"/>
              </w:rPr>
            </w:pPr>
            <w:r w:rsidRPr="005A29AF">
              <w:rPr>
                <w:rFonts w:ascii="Verdana" w:hAnsi="Verdana"/>
              </w:rPr>
              <w:lastRenderedPageBreak/>
              <w:t>No comer en restaurantes que no tengan lista de ingredientes en el menú</w:t>
            </w:r>
            <w:r w:rsidR="00630011">
              <w:rPr>
                <w:rFonts w:ascii="Verdana" w:hAnsi="Verdana"/>
              </w:rPr>
              <w:t>.</w:t>
            </w:r>
          </w:p>
          <w:p w14:paraId="768E59C4" w14:textId="77777777" w:rsidR="002E581F" w:rsidRPr="00CD64B7" w:rsidRDefault="002E581F" w:rsidP="002E581F">
            <w:pPr>
              <w:jc w:val="both"/>
              <w:rPr>
                <w:rFonts w:ascii="Verdana" w:hAnsi="Verdana"/>
              </w:rPr>
            </w:pPr>
          </w:p>
          <w:p w14:paraId="01822AA7" w14:textId="2999380A" w:rsidR="00630011" w:rsidRPr="0077631A" w:rsidRDefault="002E581F" w:rsidP="00000626">
            <w:pPr>
              <w:pStyle w:val="Prrafodelista"/>
              <w:numPr>
                <w:ilvl w:val="0"/>
                <w:numId w:val="22"/>
              </w:numPr>
              <w:ind w:left="326"/>
              <w:jc w:val="both"/>
              <w:rPr>
                <w:rFonts w:ascii="Verdana" w:hAnsi="Verdana"/>
                <w:lang w:val="es-ES"/>
              </w:rPr>
            </w:pPr>
            <w:bookmarkStart w:id="4" w:name="_Hlk193472634"/>
            <w:r w:rsidRPr="00630011">
              <w:rPr>
                <w:rFonts w:ascii="Verdana" w:hAnsi="Verdana"/>
                <w:lang w:val="es-ES"/>
              </w:rPr>
              <w:t>¿Cuál es el objetivo principal de la intervención nutricional en los tres primeros años de vida?</w:t>
            </w:r>
          </w:p>
          <w:p w14:paraId="56B23B5C" w14:textId="4846FBE3" w:rsidR="002E581F" w:rsidRPr="00630011" w:rsidRDefault="002E581F" w:rsidP="00D05E3A">
            <w:pPr>
              <w:pStyle w:val="Prrafodelista"/>
              <w:numPr>
                <w:ilvl w:val="0"/>
                <w:numId w:val="25"/>
              </w:numPr>
              <w:jc w:val="both"/>
              <w:rPr>
                <w:rFonts w:ascii="Verdana" w:hAnsi="Verdana"/>
                <w:lang w:val="es-ES"/>
              </w:rPr>
            </w:pPr>
            <w:r w:rsidRPr="00630011">
              <w:rPr>
                <w:rFonts w:ascii="Verdana" w:hAnsi="Verdana"/>
                <w:lang w:val="es-ES"/>
              </w:rPr>
              <w:t>Prevenir el sobrepeso</w:t>
            </w:r>
            <w:r w:rsidR="00630011">
              <w:rPr>
                <w:rFonts w:ascii="Verdana" w:hAnsi="Verdana"/>
                <w:lang w:val="es-ES"/>
              </w:rPr>
              <w:t>.</w:t>
            </w:r>
          </w:p>
          <w:p w14:paraId="0E9C19FB" w14:textId="663A01C3" w:rsidR="002E581F" w:rsidRPr="00630011" w:rsidRDefault="002E581F" w:rsidP="00D05E3A">
            <w:pPr>
              <w:pStyle w:val="Prrafodelista"/>
              <w:numPr>
                <w:ilvl w:val="0"/>
                <w:numId w:val="25"/>
              </w:numPr>
              <w:jc w:val="both"/>
              <w:rPr>
                <w:rFonts w:ascii="Verdana" w:hAnsi="Verdana"/>
                <w:lang w:val="es-ES"/>
              </w:rPr>
            </w:pPr>
            <w:r w:rsidRPr="00630011">
              <w:rPr>
                <w:rFonts w:ascii="Verdana" w:hAnsi="Verdana"/>
                <w:lang w:val="es-ES"/>
              </w:rPr>
              <w:t>Reducir el consumo de alimentos alergénicos</w:t>
            </w:r>
            <w:r w:rsidR="00630011">
              <w:rPr>
                <w:rFonts w:ascii="Verdana" w:hAnsi="Verdana"/>
                <w:lang w:val="es-ES"/>
              </w:rPr>
              <w:t>.</w:t>
            </w:r>
          </w:p>
          <w:p w14:paraId="159D78B2" w14:textId="5A628EEC" w:rsidR="002E581F" w:rsidRPr="00630011" w:rsidRDefault="002E581F" w:rsidP="00D05E3A">
            <w:pPr>
              <w:pStyle w:val="Prrafodelista"/>
              <w:numPr>
                <w:ilvl w:val="0"/>
                <w:numId w:val="25"/>
              </w:numPr>
              <w:jc w:val="both"/>
              <w:rPr>
                <w:rFonts w:ascii="Verdana" w:hAnsi="Verdana"/>
                <w:bCs/>
                <w:lang w:val="es-ES"/>
              </w:rPr>
            </w:pPr>
            <w:r w:rsidRPr="00630011">
              <w:rPr>
                <w:rFonts w:ascii="Verdana" w:hAnsi="Verdana"/>
                <w:bCs/>
                <w:highlight w:val="cyan"/>
                <w:lang w:val="es-ES"/>
              </w:rPr>
              <w:t>Influir en el riesgo de desarrollar alergias mediante mecanismos epigenéticos</w:t>
            </w:r>
            <w:r w:rsidR="00630011">
              <w:rPr>
                <w:rFonts w:ascii="Verdana" w:hAnsi="Verdana"/>
                <w:bCs/>
                <w:lang w:val="es-ES"/>
              </w:rPr>
              <w:t>.</w:t>
            </w:r>
          </w:p>
          <w:p w14:paraId="552BF537" w14:textId="1211E1F5" w:rsidR="002E581F" w:rsidRPr="00630011" w:rsidRDefault="002E581F" w:rsidP="00D05E3A">
            <w:pPr>
              <w:pStyle w:val="Prrafodelista"/>
              <w:numPr>
                <w:ilvl w:val="0"/>
                <w:numId w:val="25"/>
              </w:numPr>
              <w:jc w:val="both"/>
              <w:rPr>
                <w:rFonts w:ascii="Verdana" w:hAnsi="Verdana"/>
                <w:lang w:val="es-ES"/>
              </w:rPr>
            </w:pPr>
            <w:r w:rsidRPr="00630011">
              <w:rPr>
                <w:rFonts w:ascii="Verdana" w:hAnsi="Verdana"/>
                <w:lang w:val="es-ES"/>
              </w:rPr>
              <w:t>Garantizar el consumo de proteínas</w:t>
            </w:r>
            <w:r w:rsidR="00630011">
              <w:rPr>
                <w:rFonts w:ascii="Verdana" w:hAnsi="Verdana"/>
                <w:lang w:val="es-ES"/>
              </w:rPr>
              <w:t>.</w:t>
            </w:r>
          </w:p>
          <w:p w14:paraId="126B33CC" w14:textId="77777777" w:rsidR="002E581F" w:rsidRPr="005A29AF" w:rsidRDefault="002E581F" w:rsidP="002E581F">
            <w:pPr>
              <w:jc w:val="both"/>
              <w:rPr>
                <w:rFonts w:ascii="Verdana" w:hAnsi="Verdana"/>
                <w:lang w:val="es-ES"/>
              </w:rPr>
            </w:pPr>
          </w:p>
          <w:bookmarkEnd w:id="4"/>
          <w:p w14:paraId="3F4FF9C8" w14:textId="16028B05" w:rsidR="00630011" w:rsidRPr="0077631A" w:rsidRDefault="002E581F" w:rsidP="00000626">
            <w:pPr>
              <w:pStyle w:val="Prrafodelista"/>
              <w:numPr>
                <w:ilvl w:val="0"/>
                <w:numId w:val="22"/>
              </w:numPr>
              <w:ind w:left="326"/>
              <w:jc w:val="both"/>
              <w:rPr>
                <w:rFonts w:ascii="Verdana" w:hAnsi="Verdana"/>
                <w:lang w:val="es-ES"/>
              </w:rPr>
            </w:pPr>
            <w:r w:rsidRPr="00630011">
              <w:rPr>
                <w:rFonts w:ascii="Verdana" w:hAnsi="Verdana"/>
                <w:lang w:val="es-ES"/>
              </w:rPr>
              <w:t>¿</w:t>
            </w:r>
            <w:r w:rsidR="00630011">
              <w:rPr>
                <w:rFonts w:ascii="Verdana" w:hAnsi="Verdana"/>
                <w:lang w:val="es-ES"/>
              </w:rPr>
              <w:t>A qué edad es recomendable introducir</w:t>
            </w:r>
            <w:r w:rsidRPr="00630011">
              <w:rPr>
                <w:rFonts w:ascii="Verdana" w:hAnsi="Verdana"/>
                <w:lang w:val="es-ES"/>
              </w:rPr>
              <w:t xml:space="preserve"> alimentos alergénicos en lactantes de bajo riesgo?</w:t>
            </w:r>
          </w:p>
          <w:p w14:paraId="462EECFB" w14:textId="1E88C862" w:rsidR="002E581F" w:rsidRPr="00630011" w:rsidRDefault="002E581F" w:rsidP="00D05E3A">
            <w:pPr>
              <w:pStyle w:val="Prrafodelista"/>
              <w:numPr>
                <w:ilvl w:val="0"/>
                <w:numId w:val="26"/>
              </w:numPr>
              <w:jc w:val="both"/>
              <w:rPr>
                <w:rFonts w:ascii="Verdana" w:hAnsi="Verdana"/>
                <w:lang w:val="es-ES"/>
              </w:rPr>
            </w:pPr>
            <w:r w:rsidRPr="00630011">
              <w:rPr>
                <w:rFonts w:ascii="Verdana" w:hAnsi="Verdana"/>
                <w:lang w:val="es-ES"/>
              </w:rPr>
              <w:t xml:space="preserve">Antes de los </w:t>
            </w:r>
            <w:r w:rsidR="0077631A">
              <w:rPr>
                <w:rFonts w:ascii="Verdana" w:hAnsi="Verdana"/>
                <w:lang w:val="es-ES"/>
              </w:rPr>
              <w:t>cuatro</w:t>
            </w:r>
            <w:r w:rsidRPr="00630011">
              <w:rPr>
                <w:rFonts w:ascii="Verdana" w:hAnsi="Verdana"/>
                <w:lang w:val="es-ES"/>
              </w:rPr>
              <w:t xml:space="preserve"> meses</w:t>
            </w:r>
          </w:p>
          <w:p w14:paraId="11463DBE" w14:textId="06127A0A" w:rsidR="002E581F" w:rsidRPr="00630011" w:rsidRDefault="002E581F" w:rsidP="00D05E3A">
            <w:pPr>
              <w:pStyle w:val="Prrafodelista"/>
              <w:numPr>
                <w:ilvl w:val="0"/>
                <w:numId w:val="26"/>
              </w:numPr>
              <w:jc w:val="both"/>
              <w:rPr>
                <w:rFonts w:ascii="Verdana" w:hAnsi="Verdana"/>
                <w:bCs/>
                <w:lang w:val="es-ES"/>
              </w:rPr>
            </w:pPr>
            <w:r w:rsidRPr="00630011">
              <w:rPr>
                <w:rFonts w:ascii="Verdana" w:hAnsi="Verdana"/>
                <w:bCs/>
                <w:highlight w:val="cyan"/>
                <w:lang w:val="es-ES"/>
              </w:rPr>
              <w:t xml:space="preserve">Entre los </w:t>
            </w:r>
            <w:r w:rsidR="0077631A">
              <w:rPr>
                <w:rFonts w:ascii="Verdana" w:hAnsi="Verdana"/>
                <w:bCs/>
                <w:highlight w:val="cyan"/>
                <w:lang w:val="es-ES"/>
              </w:rPr>
              <w:t>seis</w:t>
            </w:r>
            <w:r w:rsidRPr="00630011">
              <w:rPr>
                <w:rFonts w:ascii="Verdana" w:hAnsi="Verdana"/>
                <w:bCs/>
                <w:highlight w:val="cyan"/>
                <w:lang w:val="es-ES"/>
              </w:rPr>
              <w:t xml:space="preserve"> y 12 meses</w:t>
            </w:r>
          </w:p>
          <w:p w14:paraId="4EBB4C5B" w14:textId="3F732000" w:rsidR="002E581F" w:rsidRPr="00630011" w:rsidRDefault="002E581F" w:rsidP="00D05E3A">
            <w:pPr>
              <w:pStyle w:val="Prrafodelista"/>
              <w:numPr>
                <w:ilvl w:val="0"/>
                <w:numId w:val="26"/>
              </w:numPr>
              <w:jc w:val="both"/>
              <w:rPr>
                <w:rFonts w:ascii="Verdana" w:hAnsi="Verdana"/>
                <w:lang w:val="es-ES"/>
              </w:rPr>
            </w:pPr>
            <w:r w:rsidRPr="00630011">
              <w:rPr>
                <w:rFonts w:ascii="Verdana" w:hAnsi="Verdana"/>
                <w:lang w:val="es-ES"/>
              </w:rPr>
              <w:t xml:space="preserve">Entre los </w:t>
            </w:r>
            <w:r w:rsidR="0077631A">
              <w:rPr>
                <w:rFonts w:ascii="Verdana" w:hAnsi="Verdana"/>
                <w:lang w:val="es-ES"/>
              </w:rPr>
              <w:t>cuatro</w:t>
            </w:r>
            <w:r w:rsidRPr="00630011">
              <w:rPr>
                <w:rFonts w:ascii="Verdana" w:hAnsi="Verdana"/>
                <w:lang w:val="es-ES"/>
              </w:rPr>
              <w:t xml:space="preserve"> y </w:t>
            </w:r>
            <w:r w:rsidR="0077631A">
              <w:rPr>
                <w:rFonts w:ascii="Verdana" w:hAnsi="Verdana"/>
                <w:lang w:val="es-ES"/>
              </w:rPr>
              <w:t>seis</w:t>
            </w:r>
            <w:r w:rsidRPr="00630011">
              <w:rPr>
                <w:rFonts w:ascii="Verdana" w:hAnsi="Verdana"/>
                <w:lang w:val="es-ES"/>
              </w:rPr>
              <w:t xml:space="preserve"> meses</w:t>
            </w:r>
          </w:p>
          <w:p w14:paraId="026D30F4" w14:textId="775E6D8A" w:rsidR="002E581F" w:rsidRPr="00630011" w:rsidRDefault="002E581F" w:rsidP="00D05E3A">
            <w:pPr>
              <w:pStyle w:val="Prrafodelista"/>
              <w:numPr>
                <w:ilvl w:val="0"/>
                <w:numId w:val="26"/>
              </w:numPr>
              <w:jc w:val="both"/>
              <w:rPr>
                <w:rFonts w:ascii="Verdana" w:hAnsi="Verdana"/>
                <w:lang w:val="es-ES"/>
              </w:rPr>
            </w:pPr>
            <w:r w:rsidRPr="00630011">
              <w:rPr>
                <w:rFonts w:ascii="Verdana" w:hAnsi="Verdana"/>
                <w:lang w:val="es-ES"/>
              </w:rPr>
              <w:t>Después del primer año</w:t>
            </w:r>
          </w:p>
          <w:p w14:paraId="0E051030" w14:textId="77777777" w:rsidR="002E581F" w:rsidRPr="005A29AF" w:rsidRDefault="002E581F" w:rsidP="002E581F">
            <w:pPr>
              <w:jc w:val="both"/>
              <w:rPr>
                <w:rFonts w:ascii="Verdana" w:hAnsi="Verdana"/>
                <w:lang w:val="es-ES"/>
              </w:rPr>
            </w:pPr>
          </w:p>
          <w:p w14:paraId="08B3DD8C" w14:textId="58439D74" w:rsidR="00630011" w:rsidRPr="0077631A" w:rsidRDefault="002E581F" w:rsidP="00000626">
            <w:pPr>
              <w:pStyle w:val="Prrafodelista"/>
              <w:numPr>
                <w:ilvl w:val="0"/>
                <w:numId w:val="22"/>
              </w:numPr>
              <w:ind w:left="326"/>
              <w:jc w:val="both"/>
              <w:rPr>
                <w:rFonts w:ascii="Verdana" w:hAnsi="Verdana"/>
                <w:lang w:val="es-ES"/>
              </w:rPr>
            </w:pPr>
            <w:r w:rsidRPr="00630011">
              <w:rPr>
                <w:rFonts w:ascii="Verdana" w:hAnsi="Verdana"/>
                <w:lang w:val="es-ES"/>
              </w:rPr>
              <w:t xml:space="preserve">¿Cuál es el riesgo principal asociado con las dietas de eliminación en </w:t>
            </w:r>
            <w:r w:rsidR="0077631A">
              <w:rPr>
                <w:rFonts w:ascii="Verdana" w:hAnsi="Verdana"/>
                <w:lang w:val="es-ES"/>
              </w:rPr>
              <w:t xml:space="preserve">niñas o </w:t>
            </w:r>
            <w:r w:rsidRPr="00630011">
              <w:rPr>
                <w:rFonts w:ascii="Verdana" w:hAnsi="Verdana"/>
                <w:lang w:val="es-ES"/>
              </w:rPr>
              <w:t>niños con alergias alimentarias?</w:t>
            </w:r>
          </w:p>
          <w:p w14:paraId="13A3CB57" w14:textId="792C68AB" w:rsidR="002E581F" w:rsidRPr="00630011" w:rsidRDefault="002E581F" w:rsidP="00D05E3A">
            <w:pPr>
              <w:pStyle w:val="Prrafodelista"/>
              <w:numPr>
                <w:ilvl w:val="0"/>
                <w:numId w:val="27"/>
              </w:numPr>
              <w:jc w:val="both"/>
              <w:rPr>
                <w:rFonts w:ascii="Verdana" w:hAnsi="Verdana"/>
                <w:lang w:val="es-ES"/>
              </w:rPr>
            </w:pPr>
            <w:r w:rsidRPr="00630011">
              <w:rPr>
                <w:rFonts w:ascii="Verdana" w:hAnsi="Verdana"/>
                <w:lang w:val="es-ES"/>
              </w:rPr>
              <w:t>Aumento de peso excesivo</w:t>
            </w:r>
          </w:p>
          <w:p w14:paraId="0DBC76B1" w14:textId="37B8676D" w:rsidR="002E581F" w:rsidRPr="00630011" w:rsidRDefault="002E581F" w:rsidP="00D05E3A">
            <w:pPr>
              <w:pStyle w:val="Prrafodelista"/>
              <w:numPr>
                <w:ilvl w:val="0"/>
                <w:numId w:val="27"/>
              </w:numPr>
              <w:jc w:val="both"/>
              <w:rPr>
                <w:rFonts w:ascii="Verdana" w:hAnsi="Verdana"/>
                <w:bCs/>
                <w:lang w:val="es-ES"/>
              </w:rPr>
            </w:pPr>
            <w:r w:rsidRPr="00630011">
              <w:rPr>
                <w:rFonts w:ascii="Verdana" w:hAnsi="Verdana"/>
                <w:bCs/>
                <w:highlight w:val="cyan"/>
                <w:lang w:val="es-ES"/>
              </w:rPr>
              <w:t>Deficiencias nutricionales</w:t>
            </w:r>
          </w:p>
          <w:p w14:paraId="12220C9E" w14:textId="38648B74" w:rsidR="002E581F" w:rsidRPr="00630011" w:rsidRDefault="002E581F" w:rsidP="00D05E3A">
            <w:pPr>
              <w:pStyle w:val="Prrafodelista"/>
              <w:numPr>
                <w:ilvl w:val="0"/>
                <w:numId w:val="27"/>
              </w:numPr>
              <w:jc w:val="both"/>
              <w:rPr>
                <w:rFonts w:ascii="Verdana" w:hAnsi="Verdana"/>
                <w:lang w:val="es-ES"/>
              </w:rPr>
            </w:pPr>
            <w:r w:rsidRPr="00630011">
              <w:rPr>
                <w:rFonts w:ascii="Verdana" w:hAnsi="Verdana"/>
                <w:lang w:val="es-ES"/>
              </w:rPr>
              <w:t>Hipervitaminosis</w:t>
            </w:r>
          </w:p>
          <w:p w14:paraId="3F4AB23C" w14:textId="0446A63A" w:rsidR="002E581F" w:rsidRPr="00630011" w:rsidRDefault="002E581F" w:rsidP="00D05E3A">
            <w:pPr>
              <w:pStyle w:val="Prrafodelista"/>
              <w:numPr>
                <w:ilvl w:val="0"/>
                <w:numId w:val="27"/>
              </w:numPr>
              <w:jc w:val="both"/>
              <w:rPr>
                <w:rFonts w:ascii="Verdana" w:hAnsi="Verdana"/>
                <w:lang w:val="es-ES"/>
              </w:rPr>
            </w:pPr>
            <w:r w:rsidRPr="00630011">
              <w:rPr>
                <w:rFonts w:ascii="Verdana" w:hAnsi="Verdana"/>
                <w:lang w:val="es-ES"/>
              </w:rPr>
              <w:t>Intolerancia a la lactosa</w:t>
            </w:r>
          </w:p>
          <w:p w14:paraId="4E7D6F2F" w14:textId="77777777" w:rsidR="002E581F" w:rsidRPr="005A29AF" w:rsidRDefault="002E581F" w:rsidP="002E581F">
            <w:pPr>
              <w:jc w:val="both"/>
              <w:rPr>
                <w:rFonts w:ascii="Verdana" w:hAnsi="Verdana"/>
                <w:lang w:val="es-ES"/>
              </w:rPr>
            </w:pPr>
          </w:p>
          <w:p w14:paraId="1E1160BB" w14:textId="630DE616" w:rsidR="00630011" w:rsidRPr="0077631A" w:rsidRDefault="002E581F" w:rsidP="00630011">
            <w:pPr>
              <w:pStyle w:val="Prrafodelista"/>
              <w:numPr>
                <w:ilvl w:val="0"/>
                <w:numId w:val="22"/>
              </w:numPr>
              <w:ind w:left="326"/>
              <w:jc w:val="both"/>
              <w:rPr>
                <w:rFonts w:ascii="Verdana" w:hAnsi="Verdana"/>
                <w:lang w:val="es-ES"/>
              </w:rPr>
            </w:pPr>
            <w:r w:rsidRPr="00630011">
              <w:rPr>
                <w:rFonts w:ascii="Verdana" w:hAnsi="Verdana"/>
                <w:lang w:val="es-ES"/>
              </w:rPr>
              <w:lastRenderedPageBreak/>
              <w:t>¿Qué suplemento no está recomendado actualmente para la prevención de alergias alimentarias?</w:t>
            </w:r>
          </w:p>
          <w:p w14:paraId="6FC833AA" w14:textId="64B3815B" w:rsidR="002E581F" w:rsidRPr="00630011" w:rsidRDefault="002E581F" w:rsidP="00D05E3A">
            <w:pPr>
              <w:pStyle w:val="Prrafodelista"/>
              <w:numPr>
                <w:ilvl w:val="0"/>
                <w:numId w:val="28"/>
              </w:numPr>
              <w:jc w:val="both"/>
              <w:rPr>
                <w:rFonts w:ascii="Verdana" w:hAnsi="Verdana"/>
                <w:lang w:val="es-ES"/>
              </w:rPr>
            </w:pPr>
            <w:r w:rsidRPr="00630011">
              <w:rPr>
                <w:rFonts w:ascii="Verdana" w:hAnsi="Verdana"/>
                <w:lang w:val="es-ES"/>
              </w:rPr>
              <w:t>Vitamina D</w:t>
            </w:r>
          </w:p>
          <w:p w14:paraId="6E72E42F" w14:textId="55766DC1" w:rsidR="002E581F" w:rsidRPr="00630011" w:rsidRDefault="002E581F" w:rsidP="00D05E3A">
            <w:pPr>
              <w:pStyle w:val="Prrafodelista"/>
              <w:numPr>
                <w:ilvl w:val="0"/>
                <w:numId w:val="28"/>
              </w:numPr>
              <w:jc w:val="both"/>
              <w:rPr>
                <w:rFonts w:ascii="Verdana" w:hAnsi="Verdana"/>
                <w:lang w:val="es-ES"/>
              </w:rPr>
            </w:pPr>
            <w:r w:rsidRPr="00630011">
              <w:rPr>
                <w:rFonts w:ascii="Verdana" w:hAnsi="Verdana"/>
                <w:lang w:val="es-ES"/>
              </w:rPr>
              <w:t>Omega 3</w:t>
            </w:r>
          </w:p>
          <w:p w14:paraId="48A8E0C6" w14:textId="3B5D5BF5" w:rsidR="002E581F" w:rsidRPr="00630011" w:rsidRDefault="002E581F" w:rsidP="00D05E3A">
            <w:pPr>
              <w:pStyle w:val="Prrafodelista"/>
              <w:numPr>
                <w:ilvl w:val="0"/>
                <w:numId w:val="28"/>
              </w:numPr>
              <w:jc w:val="both"/>
              <w:rPr>
                <w:rFonts w:ascii="Verdana" w:hAnsi="Verdana"/>
                <w:lang w:val="es-ES"/>
              </w:rPr>
            </w:pPr>
            <w:r w:rsidRPr="00630011">
              <w:rPr>
                <w:rFonts w:ascii="Verdana" w:hAnsi="Verdana"/>
                <w:lang w:val="es-ES"/>
              </w:rPr>
              <w:t>Prebióticos</w:t>
            </w:r>
          </w:p>
          <w:p w14:paraId="11C3F5F5" w14:textId="079D8D7D" w:rsidR="002E581F" w:rsidRPr="00630011" w:rsidRDefault="002E581F" w:rsidP="00D05E3A">
            <w:pPr>
              <w:pStyle w:val="Prrafodelista"/>
              <w:numPr>
                <w:ilvl w:val="0"/>
                <w:numId w:val="28"/>
              </w:numPr>
              <w:jc w:val="both"/>
              <w:rPr>
                <w:rFonts w:ascii="Verdana" w:hAnsi="Verdana"/>
                <w:bCs/>
                <w:lang w:val="es-ES"/>
              </w:rPr>
            </w:pPr>
            <w:r w:rsidRPr="00630011">
              <w:rPr>
                <w:rFonts w:ascii="Verdana" w:hAnsi="Verdana"/>
                <w:bCs/>
                <w:highlight w:val="cyan"/>
                <w:lang w:val="es-ES"/>
              </w:rPr>
              <w:t>Todos los anteriores</w:t>
            </w:r>
          </w:p>
          <w:p w14:paraId="3BAABDEF" w14:textId="77777777" w:rsidR="002E581F" w:rsidRPr="005A29AF" w:rsidRDefault="002E581F" w:rsidP="002E581F">
            <w:pPr>
              <w:jc w:val="both"/>
              <w:rPr>
                <w:rFonts w:ascii="Verdana" w:hAnsi="Verdana"/>
                <w:b/>
              </w:rPr>
            </w:pPr>
          </w:p>
          <w:p w14:paraId="0BE3CD38" w14:textId="126B6F40" w:rsidR="00D05E3A" w:rsidRPr="0077631A" w:rsidRDefault="002E581F" w:rsidP="00000626">
            <w:pPr>
              <w:pStyle w:val="Prrafodelista"/>
              <w:numPr>
                <w:ilvl w:val="0"/>
                <w:numId w:val="22"/>
              </w:numPr>
              <w:ind w:left="326"/>
              <w:jc w:val="both"/>
              <w:rPr>
                <w:rFonts w:ascii="Verdana" w:hAnsi="Verdana"/>
                <w:lang w:val="es-ES"/>
              </w:rPr>
            </w:pPr>
            <w:r w:rsidRPr="00D05E3A">
              <w:rPr>
                <w:rFonts w:ascii="Verdana" w:hAnsi="Verdana"/>
                <w:lang w:val="es-ES"/>
              </w:rPr>
              <w:t xml:space="preserve">¿Cuál es el micronutriente más comúnmente deficiente en </w:t>
            </w:r>
            <w:r w:rsidR="0077631A">
              <w:rPr>
                <w:rFonts w:ascii="Verdana" w:hAnsi="Verdana"/>
                <w:lang w:val="es-ES"/>
              </w:rPr>
              <w:t xml:space="preserve">niñas o </w:t>
            </w:r>
            <w:r w:rsidRPr="00D05E3A">
              <w:rPr>
                <w:rFonts w:ascii="Verdana" w:hAnsi="Verdana"/>
                <w:lang w:val="es-ES"/>
              </w:rPr>
              <w:t>niños con alergias alimentarias mediadas por IgE?</w:t>
            </w:r>
          </w:p>
          <w:p w14:paraId="1D8ADF3C" w14:textId="0874F0FC" w:rsidR="002E581F" w:rsidRPr="00D05E3A" w:rsidRDefault="002E581F" w:rsidP="00D05E3A">
            <w:pPr>
              <w:pStyle w:val="Prrafodelista"/>
              <w:numPr>
                <w:ilvl w:val="0"/>
                <w:numId w:val="29"/>
              </w:numPr>
              <w:jc w:val="both"/>
              <w:rPr>
                <w:rFonts w:ascii="Verdana" w:hAnsi="Verdana"/>
                <w:lang w:val="es-ES"/>
              </w:rPr>
            </w:pPr>
            <w:r w:rsidRPr="00D05E3A">
              <w:rPr>
                <w:rFonts w:ascii="Verdana" w:hAnsi="Verdana"/>
                <w:lang w:val="es-ES"/>
              </w:rPr>
              <w:t>Hierro</w:t>
            </w:r>
          </w:p>
          <w:p w14:paraId="73A2CC2C" w14:textId="094DAB39" w:rsidR="002E581F" w:rsidRPr="00D05E3A" w:rsidRDefault="002E581F" w:rsidP="00D05E3A">
            <w:pPr>
              <w:pStyle w:val="Prrafodelista"/>
              <w:numPr>
                <w:ilvl w:val="0"/>
                <w:numId w:val="29"/>
              </w:numPr>
              <w:jc w:val="both"/>
              <w:rPr>
                <w:rFonts w:ascii="Verdana" w:hAnsi="Verdana"/>
                <w:lang w:val="es-ES"/>
              </w:rPr>
            </w:pPr>
            <w:r w:rsidRPr="00D05E3A">
              <w:rPr>
                <w:rFonts w:ascii="Verdana" w:hAnsi="Verdana"/>
                <w:lang w:val="es-ES"/>
              </w:rPr>
              <w:t>Zinc</w:t>
            </w:r>
          </w:p>
          <w:p w14:paraId="477FA9D9" w14:textId="03AE5B9D" w:rsidR="002E581F" w:rsidRPr="00D05E3A" w:rsidRDefault="002E581F" w:rsidP="00D05E3A">
            <w:pPr>
              <w:pStyle w:val="Prrafodelista"/>
              <w:numPr>
                <w:ilvl w:val="0"/>
                <w:numId w:val="29"/>
              </w:numPr>
              <w:jc w:val="both"/>
              <w:rPr>
                <w:rFonts w:ascii="Verdana" w:hAnsi="Verdana"/>
                <w:bCs/>
                <w:lang w:val="es-ES"/>
              </w:rPr>
            </w:pPr>
            <w:r w:rsidRPr="00D05E3A">
              <w:rPr>
                <w:rFonts w:ascii="Verdana" w:hAnsi="Verdana"/>
                <w:bCs/>
                <w:highlight w:val="cyan"/>
                <w:lang w:val="es-ES"/>
              </w:rPr>
              <w:t>Vitamina D</w:t>
            </w:r>
          </w:p>
          <w:p w14:paraId="07A3B909" w14:textId="52FD4876" w:rsidR="002E581F" w:rsidRPr="00D05E3A" w:rsidRDefault="002E581F" w:rsidP="00D05E3A">
            <w:pPr>
              <w:pStyle w:val="Prrafodelista"/>
              <w:numPr>
                <w:ilvl w:val="0"/>
                <w:numId w:val="29"/>
              </w:numPr>
              <w:jc w:val="both"/>
              <w:rPr>
                <w:rFonts w:ascii="Verdana" w:hAnsi="Verdana"/>
                <w:lang w:val="es-ES"/>
              </w:rPr>
            </w:pPr>
            <w:r w:rsidRPr="00D05E3A">
              <w:rPr>
                <w:rFonts w:ascii="Verdana" w:hAnsi="Verdana"/>
                <w:lang w:val="es-ES"/>
              </w:rPr>
              <w:t>Magnesio</w:t>
            </w:r>
          </w:p>
          <w:p w14:paraId="2EFE4186" w14:textId="77777777" w:rsidR="002E581F" w:rsidRPr="005A29AF" w:rsidRDefault="002E581F" w:rsidP="002E581F">
            <w:pPr>
              <w:jc w:val="both"/>
              <w:rPr>
                <w:rFonts w:ascii="Verdana" w:hAnsi="Verdana"/>
                <w:lang w:val="es-ES"/>
              </w:rPr>
            </w:pPr>
          </w:p>
          <w:p w14:paraId="37687703" w14:textId="2339DA15" w:rsidR="00D05E3A" w:rsidRPr="0077631A" w:rsidRDefault="002E581F" w:rsidP="00000626">
            <w:pPr>
              <w:pStyle w:val="Prrafodelista"/>
              <w:numPr>
                <w:ilvl w:val="0"/>
                <w:numId w:val="22"/>
              </w:numPr>
              <w:ind w:left="326"/>
              <w:jc w:val="both"/>
              <w:rPr>
                <w:rFonts w:ascii="Verdana" w:hAnsi="Verdana"/>
                <w:lang w:val="es-ES"/>
              </w:rPr>
            </w:pPr>
            <w:r w:rsidRPr="00D05E3A">
              <w:rPr>
                <w:rFonts w:ascii="Verdana" w:hAnsi="Verdana"/>
                <w:lang w:val="es-ES"/>
              </w:rPr>
              <w:t>¿Cuál es el enfoque principal del manejo dietético en la alergia alimentaria?</w:t>
            </w:r>
          </w:p>
          <w:p w14:paraId="35DF0E57" w14:textId="253A3508" w:rsidR="002E581F" w:rsidRPr="00D05E3A" w:rsidRDefault="002E581F" w:rsidP="00D05E3A">
            <w:pPr>
              <w:pStyle w:val="Prrafodelista"/>
              <w:numPr>
                <w:ilvl w:val="0"/>
                <w:numId w:val="30"/>
              </w:numPr>
              <w:jc w:val="both"/>
              <w:rPr>
                <w:rFonts w:ascii="Verdana" w:hAnsi="Verdana"/>
                <w:lang w:val="es-ES"/>
              </w:rPr>
            </w:pPr>
            <w:r w:rsidRPr="00D05E3A">
              <w:rPr>
                <w:rFonts w:ascii="Verdana" w:hAnsi="Verdana"/>
                <w:lang w:val="es-ES"/>
              </w:rPr>
              <w:t>Aumentar la ingesta de alérgenos para crear tolerancia</w:t>
            </w:r>
            <w:r w:rsidR="00D05E3A" w:rsidRPr="00D05E3A">
              <w:rPr>
                <w:rFonts w:ascii="Verdana" w:hAnsi="Verdana"/>
                <w:lang w:val="es-ES"/>
              </w:rPr>
              <w:t>.</w:t>
            </w:r>
          </w:p>
          <w:p w14:paraId="493601D6" w14:textId="45113EFC" w:rsidR="002E581F" w:rsidRPr="00D05E3A" w:rsidRDefault="002E581F" w:rsidP="00D05E3A">
            <w:pPr>
              <w:pStyle w:val="Prrafodelista"/>
              <w:numPr>
                <w:ilvl w:val="0"/>
                <w:numId w:val="30"/>
              </w:numPr>
              <w:jc w:val="both"/>
              <w:rPr>
                <w:rFonts w:ascii="Verdana" w:hAnsi="Verdana"/>
                <w:bCs/>
                <w:lang w:val="es-ES"/>
              </w:rPr>
            </w:pPr>
            <w:r w:rsidRPr="00D05E3A">
              <w:rPr>
                <w:rFonts w:ascii="Verdana" w:hAnsi="Verdana"/>
                <w:bCs/>
                <w:highlight w:val="cyan"/>
                <w:lang w:val="es-ES"/>
              </w:rPr>
              <w:t>Evitar la reacción alérgica eliminando el alimento responsable</w:t>
            </w:r>
            <w:r w:rsidR="00D05E3A" w:rsidRPr="00D05E3A">
              <w:rPr>
                <w:rFonts w:ascii="Verdana" w:hAnsi="Verdana"/>
                <w:bCs/>
                <w:lang w:val="es-ES"/>
              </w:rPr>
              <w:t>.</w:t>
            </w:r>
          </w:p>
          <w:p w14:paraId="37F14D9A" w14:textId="41AA2389" w:rsidR="002E581F" w:rsidRPr="00D05E3A" w:rsidRDefault="002E581F" w:rsidP="00D05E3A">
            <w:pPr>
              <w:pStyle w:val="Prrafodelista"/>
              <w:numPr>
                <w:ilvl w:val="0"/>
                <w:numId w:val="30"/>
              </w:numPr>
              <w:jc w:val="both"/>
              <w:rPr>
                <w:rFonts w:ascii="Verdana" w:hAnsi="Verdana"/>
                <w:lang w:val="es-ES"/>
              </w:rPr>
            </w:pPr>
            <w:r w:rsidRPr="00D05E3A">
              <w:rPr>
                <w:rFonts w:ascii="Verdana" w:hAnsi="Verdana"/>
                <w:lang w:val="es-ES"/>
              </w:rPr>
              <w:t>Introducir alimentos alergénicos de manera temprana</w:t>
            </w:r>
            <w:r w:rsidR="00D05E3A" w:rsidRPr="00D05E3A">
              <w:rPr>
                <w:rFonts w:ascii="Verdana" w:hAnsi="Verdana"/>
                <w:lang w:val="es-ES"/>
              </w:rPr>
              <w:t>.</w:t>
            </w:r>
          </w:p>
          <w:p w14:paraId="3F3AE523" w14:textId="37221E61" w:rsidR="002E581F" w:rsidRPr="00D05E3A" w:rsidRDefault="002E581F" w:rsidP="00D05E3A">
            <w:pPr>
              <w:pStyle w:val="Prrafodelista"/>
              <w:numPr>
                <w:ilvl w:val="0"/>
                <w:numId w:val="30"/>
              </w:numPr>
              <w:jc w:val="both"/>
              <w:rPr>
                <w:rFonts w:ascii="Verdana" w:hAnsi="Verdana"/>
                <w:lang w:val="es-ES"/>
              </w:rPr>
            </w:pPr>
            <w:r w:rsidRPr="00D05E3A">
              <w:rPr>
                <w:rFonts w:ascii="Verdana" w:hAnsi="Verdana"/>
                <w:lang w:val="es-ES"/>
              </w:rPr>
              <w:t>Reducir el consumo de líquidos</w:t>
            </w:r>
            <w:r w:rsidR="00D05E3A" w:rsidRPr="00D05E3A">
              <w:rPr>
                <w:rFonts w:ascii="Verdana" w:hAnsi="Verdana"/>
                <w:lang w:val="es-ES"/>
              </w:rPr>
              <w:t>.</w:t>
            </w:r>
          </w:p>
          <w:p w14:paraId="51754189" w14:textId="77777777" w:rsidR="002E581F" w:rsidRPr="005A29AF" w:rsidRDefault="002E581F" w:rsidP="002E581F">
            <w:pPr>
              <w:jc w:val="both"/>
              <w:rPr>
                <w:rFonts w:ascii="Verdana" w:hAnsi="Verdana"/>
                <w:lang w:val="es-ES"/>
              </w:rPr>
            </w:pPr>
          </w:p>
          <w:p w14:paraId="0653EB98" w14:textId="77777777" w:rsidR="002E581F" w:rsidRPr="000B2D2A" w:rsidRDefault="002E581F" w:rsidP="006865B2">
            <w:pPr>
              <w:jc w:val="both"/>
              <w:rPr>
                <w:rFonts w:ascii="Verdana" w:eastAsia="Times New Roman" w:hAnsi="Verdana" w:cs="Arial"/>
                <w:color w:val="000000" w:themeColor="text1"/>
                <w:kern w:val="0"/>
                <w:lang w:eastAsia="es-MX"/>
                <w14:ligatures w14:val="none"/>
              </w:rPr>
            </w:pPr>
          </w:p>
        </w:tc>
        <w:tc>
          <w:tcPr>
            <w:tcW w:w="1033" w:type="pct"/>
          </w:tcPr>
          <w:p w14:paraId="65B4154B" w14:textId="77777777" w:rsidR="00295D0D" w:rsidRDefault="00295D0D" w:rsidP="00295D0D">
            <w:pPr>
              <w:rPr>
                <w:rFonts w:ascii="Verdana" w:eastAsia="Verdana" w:hAnsi="Verdana" w:cs="Verdana"/>
                <w:b/>
                <w:bCs/>
                <w:highlight w:val="cyan"/>
              </w:rPr>
            </w:pPr>
            <w:r w:rsidRPr="00281D1E">
              <w:rPr>
                <w:rFonts w:ascii="Verdana" w:eastAsia="Verdana" w:hAnsi="Verdana" w:cs="Verdana"/>
                <w:b/>
                <w:bCs/>
                <w:highlight w:val="cyan"/>
              </w:rPr>
              <w:lastRenderedPageBreak/>
              <w:t>Moodle</w:t>
            </w:r>
          </w:p>
          <w:p w14:paraId="48A1BFCD" w14:textId="77777777" w:rsidR="00295D0D" w:rsidRPr="00281D1E" w:rsidRDefault="00295D0D" w:rsidP="00295D0D">
            <w:pPr>
              <w:rPr>
                <w:rFonts w:ascii="Verdana" w:eastAsia="Verdana" w:hAnsi="Verdana" w:cs="Verdana"/>
                <w:b/>
                <w:bCs/>
                <w:highlight w:val="cyan"/>
              </w:rPr>
            </w:pPr>
          </w:p>
          <w:p w14:paraId="00480859" w14:textId="77777777" w:rsidR="00295D0D" w:rsidRDefault="00295D0D" w:rsidP="00295D0D">
            <w:pPr>
              <w:rPr>
                <w:rFonts w:ascii="Verdana" w:eastAsia="Verdana" w:hAnsi="Verdana" w:cs="Verdana"/>
                <w:highlight w:val="cyan"/>
              </w:rPr>
            </w:pPr>
            <w:r w:rsidRPr="00281D1E">
              <w:rPr>
                <w:rFonts w:ascii="Verdana" w:eastAsia="Verdana" w:hAnsi="Verdana" w:cs="Verdana"/>
                <w:highlight w:val="cyan"/>
              </w:rPr>
              <w:t>Opción múltiple</w:t>
            </w:r>
          </w:p>
          <w:p w14:paraId="6674EEE2" w14:textId="77777777" w:rsidR="00295D0D" w:rsidRPr="00281D1E" w:rsidRDefault="00295D0D" w:rsidP="00295D0D">
            <w:pPr>
              <w:rPr>
                <w:rFonts w:ascii="Verdana" w:eastAsia="Verdana" w:hAnsi="Verdana" w:cs="Verdana"/>
                <w:highlight w:val="cyan"/>
              </w:rPr>
            </w:pPr>
          </w:p>
          <w:p w14:paraId="2EFD48EB" w14:textId="748DCB38" w:rsidR="00295D0D" w:rsidRPr="00281D1E" w:rsidRDefault="00295D0D" w:rsidP="00295D0D">
            <w:pPr>
              <w:rPr>
                <w:rFonts w:ascii="Verdana" w:eastAsia="Verdana" w:hAnsi="Verdana" w:cs="Verdana"/>
                <w:highlight w:val="cyan"/>
              </w:rPr>
            </w:pPr>
            <w:r>
              <w:rPr>
                <w:rFonts w:ascii="Verdana" w:eastAsia="Verdana" w:hAnsi="Verdana" w:cs="Verdana"/>
                <w:highlight w:val="cyan"/>
              </w:rPr>
              <w:t>10</w:t>
            </w:r>
            <w:r w:rsidRPr="00281D1E">
              <w:rPr>
                <w:rFonts w:ascii="Verdana" w:eastAsia="Verdana" w:hAnsi="Verdana" w:cs="Verdana"/>
                <w:highlight w:val="cyan"/>
              </w:rPr>
              <w:t xml:space="preserve"> reactivos</w:t>
            </w:r>
          </w:p>
          <w:p w14:paraId="45E3280D" w14:textId="77777777" w:rsidR="00295D0D" w:rsidRPr="00281D1E" w:rsidRDefault="00295D0D" w:rsidP="00295D0D">
            <w:pPr>
              <w:rPr>
                <w:rFonts w:ascii="Verdana" w:eastAsia="Verdana" w:hAnsi="Verdana" w:cs="Verdana"/>
                <w:highlight w:val="cyan"/>
              </w:rPr>
            </w:pPr>
          </w:p>
          <w:p w14:paraId="5C81D5B9" w14:textId="36845BE8" w:rsidR="008A1481" w:rsidRDefault="00295D0D" w:rsidP="00295D0D">
            <w:pPr>
              <w:rPr>
                <w:rFonts w:ascii="Verdana" w:eastAsia="Verdana" w:hAnsi="Verdana" w:cs="Verdana"/>
              </w:rPr>
            </w:pPr>
            <w:r w:rsidRPr="00281D1E">
              <w:rPr>
                <w:rFonts w:ascii="Verdana" w:eastAsia="Verdana" w:hAnsi="Verdana" w:cs="Verdana"/>
                <w:highlight w:val="cyan"/>
              </w:rPr>
              <w:t>2 intentos. Guarda la mayor calificación</w:t>
            </w:r>
          </w:p>
        </w:tc>
        <w:tc>
          <w:tcPr>
            <w:tcW w:w="1655" w:type="pct"/>
          </w:tcPr>
          <w:p w14:paraId="45035AF7" w14:textId="1C045CC1" w:rsidR="00295D0D" w:rsidRPr="00281D1E" w:rsidRDefault="00295D0D" w:rsidP="00295D0D">
            <w:pPr>
              <w:jc w:val="both"/>
              <w:rPr>
                <w:rFonts w:ascii="Verdana" w:hAnsi="Verdana"/>
                <w:b/>
                <w:bCs/>
              </w:rPr>
            </w:pPr>
            <w:r w:rsidRPr="00281D1E">
              <w:rPr>
                <w:rFonts w:ascii="Verdana" w:hAnsi="Verdana"/>
                <w:b/>
                <w:bCs/>
              </w:rPr>
              <w:t>Respuestas correctas y realimenta</w:t>
            </w:r>
            <w:r>
              <w:rPr>
                <w:rFonts w:ascii="Verdana" w:hAnsi="Verdana"/>
                <w:b/>
                <w:bCs/>
              </w:rPr>
              <w:t>ción de</w:t>
            </w:r>
            <w:r w:rsidRPr="00281D1E">
              <w:rPr>
                <w:rFonts w:ascii="Verdana" w:hAnsi="Verdana"/>
                <w:b/>
                <w:bCs/>
              </w:rPr>
              <w:t xml:space="preserve"> respuestas incorrectas</w:t>
            </w:r>
            <w:r w:rsidR="0077631A">
              <w:rPr>
                <w:rFonts w:ascii="Verdana" w:hAnsi="Verdana"/>
                <w:b/>
                <w:bCs/>
              </w:rPr>
              <w:t>:</w:t>
            </w:r>
          </w:p>
          <w:p w14:paraId="37BE7742" w14:textId="77777777" w:rsidR="008A1481" w:rsidRDefault="008A1481" w:rsidP="006B27CB">
            <w:pPr>
              <w:jc w:val="both"/>
              <w:rPr>
                <w:rFonts w:ascii="Verdana" w:eastAsia="Verdana" w:hAnsi="Verdana" w:cs="Verdana"/>
              </w:rPr>
            </w:pPr>
          </w:p>
          <w:p w14:paraId="59500108" w14:textId="7D7015D1" w:rsidR="00295D0D" w:rsidRDefault="00295D0D" w:rsidP="006B27CB">
            <w:pPr>
              <w:jc w:val="both"/>
              <w:rPr>
                <w:rFonts w:ascii="Verdana" w:hAnsi="Verdana"/>
                <w:bCs/>
                <w:lang w:val="es-ES"/>
              </w:rPr>
            </w:pPr>
            <w:r w:rsidRPr="00295D0D">
              <w:rPr>
                <w:rFonts w:ascii="Verdana" w:eastAsia="Verdana" w:hAnsi="Verdana" w:cs="Verdana"/>
                <w:b/>
                <w:bCs/>
              </w:rPr>
              <w:t>Reactivo 1</w:t>
            </w:r>
            <w:r w:rsidR="00677A16">
              <w:rPr>
                <w:rFonts w:ascii="Verdana" w:eastAsia="Verdana" w:hAnsi="Verdana" w:cs="Verdana"/>
                <w:b/>
                <w:bCs/>
              </w:rPr>
              <w:t xml:space="preserve">: </w:t>
            </w:r>
            <w:r w:rsidRPr="00286FF9">
              <w:rPr>
                <w:rFonts w:ascii="Verdana" w:hAnsi="Verdana"/>
                <w:bCs/>
                <w:highlight w:val="cyan"/>
                <w:lang w:val="es-ES"/>
              </w:rPr>
              <w:t>c) Plan de evitación de alérgenos individualizado</w:t>
            </w:r>
          </w:p>
          <w:p w14:paraId="26B8A783" w14:textId="77777777" w:rsidR="00677A16" w:rsidRPr="00677A16" w:rsidRDefault="00677A16" w:rsidP="006B27CB">
            <w:pPr>
              <w:jc w:val="both"/>
              <w:rPr>
                <w:rFonts w:ascii="Verdana" w:eastAsia="Verdana" w:hAnsi="Verdana" w:cs="Verdana"/>
                <w:b/>
                <w:bCs/>
              </w:rPr>
            </w:pPr>
          </w:p>
          <w:p w14:paraId="16141974" w14:textId="6E67079E" w:rsidR="00677A16" w:rsidRDefault="00295D0D" w:rsidP="006B27CB">
            <w:pPr>
              <w:jc w:val="both"/>
              <w:rPr>
                <w:rFonts w:ascii="Verdana" w:eastAsia="Times New Roman" w:hAnsi="Verdana"/>
                <w:szCs w:val="24"/>
                <w:highlight w:val="cyan"/>
                <w:lang w:val="es-ES"/>
              </w:rPr>
            </w:pPr>
            <w:r w:rsidRPr="00286FF9">
              <w:rPr>
                <w:rFonts w:ascii="Verdana" w:eastAsia="Times New Roman" w:hAnsi="Verdana"/>
                <w:b/>
                <w:bCs/>
                <w:szCs w:val="24"/>
                <w:highlight w:val="cyan"/>
                <w:lang w:val="es-ES"/>
              </w:rPr>
              <w:t>Realimentación respuesta incorrecta</w:t>
            </w:r>
            <w:r w:rsidR="0077631A">
              <w:rPr>
                <w:rFonts w:ascii="Verdana" w:eastAsia="Times New Roman" w:hAnsi="Verdana"/>
                <w:b/>
                <w:bCs/>
                <w:szCs w:val="24"/>
                <w:highlight w:val="cyan"/>
                <w:lang w:val="es-ES"/>
              </w:rPr>
              <w:t>:</w:t>
            </w:r>
          </w:p>
          <w:p w14:paraId="415B2AD4" w14:textId="77777777" w:rsidR="00677A16" w:rsidRDefault="00677A16" w:rsidP="00295D0D">
            <w:pPr>
              <w:jc w:val="both"/>
              <w:rPr>
                <w:rFonts w:ascii="Verdana" w:eastAsia="Times New Roman" w:hAnsi="Verdana"/>
                <w:szCs w:val="24"/>
                <w:highlight w:val="cyan"/>
                <w:lang w:val="es-ES"/>
              </w:rPr>
            </w:pPr>
          </w:p>
          <w:p w14:paraId="772618B3" w14:textId="1C213782" w:rsidR="00295D0D" w:rsidRDefault="00295D0D" w:rsidP="00295D0D">
            <w:pPr>
              <w:jc w:val="both"/>
              <w:rPr>
                <w:rFonts w:ascii="Verdana" w:hAnsi="Verdana"/>
                <w:lang w:val="es-ES"/>
              </w:rPr>
            </w:pPr>
            <w:r>
              <w:rPr>
                <w:rFonts w:ascii="Verdana" w:eastAsia="Times New Roman" w:hAnsi="Verdana"/>
                <w:szCs w:val="24"/>
                <w:highlight w:val="cyan"/>
                <w:lang w:val="es-ES"/>
              </w:rPr>
              <w:t>Recuerda que, e</w:t>
            </w:r>
            <w:r w:rsidRPr="00286FF9">
              <w:rPr>
                <w:rFonts w:ascii="Verdana" w:hAnsi="Verdana"/>
                <w:highlight w:val="cyan"/>
              </w:rPr>
              <w:t xml:space="preserve">n la mayoría de los casos, no existe una cura definitiva para las alergias alimentarias. </w:t>
            </w:r>
            <w:r w:rsidRPr="00286FF9">
              <w:rPr>
                <w:rFonts w:ascii="Verdana" w:hAnsi="Verdana"/>
                <w:highlight w:val="cyan"/>
                <w:lang w:val="es-ES"/>
              </w:rPr>
              <w:t xml:space="preserve">La sensibilización puede producirse por el consumo de un alimento o por entrar en contacto con trazas del alérgeno, lo que provoca que el sistema inmunológico </w:t>
            </w:r>
            <w:r w:rsidRPr="00286FF9">
              <w:rPr>
                <w:rFonts w:ascii="Verdana" w:hAnsi="Verdana"/>
                <w:highlight w:val="cyan"/>
                <w:lang w:val="es-ES"/>
              </w:rPr>
              <w:lastRenderedPageBreak/>
              <w:t>desencadene una respuesta de hipersensibilidad que puede ir desde síntomas leves hasta reacciones graves y potencialmente mortales, como la anafilaxia.</w:t>
            </w:r>
          </w:p>
          <w:p w14:paraId="2A02BF28" w14:textId="77777777" w:rsidR="00295D0D" w:rsidRDefault="00295D0D" w:rsidP="00117359">
            <w:pPr>
              <w:rPr>
                <w:rFonts w:ascii="Verdana" w:eastAsia="Verdana" w:hAnsi="Verdana" w:cs="Verdana"/>
                <w:lang w:val="es-ES"/>
              </w:rPr>
            </w:pPr>
          </w:p>
          <w:p w14:paraId="1ACF1BF0" w14:textId="5001E9FC" w:rsidR="00295D0D" w:rsidRDefault="00295D0D" w:rsidP="006B27CB">
            <w:pPr>
              <w:jc w:val="both"/>
              <w:rPr>
                <w:rFonts w:ascii="Verdana" w:hAnsi="Verdana"/>
                <w:bCs/>
                <w:lang w:val="es-ES"/>
              </w:rPr>
            </w:pPr>
            <w:r w:rsidRPr="00295D0D">
              <w:rPr>
                <w:rFonts w:ascii="Verdana" w:eastAsia="Verdana" w:hAnsi="Verdana" w:cs="Verdana"/>
                <w:b/>
                <w:bCs/>
              </w:rPr>
              <w:t xml:space="preserve">Reactivo </w:t>
            </w:r>
            <w:r>
              <w:rPr>
                <w:rFonts w:ascii="Verdana" w:eastAsia="Verdana" w:hAnsi="Verdana" w:cs="Verdana"/>
                <w:b/>
                <w:bCs/>
              </w:rPr>
              <w:t>2</w:t>
            </w:r>
            <w:r w:rsidR="00704414">
              <w:rPr>
                <w:rFonts w:ascii="Verdana" w:eastAsia="Verdana" w:hAnsi="Verdana" w:cs="Verdana"/>
                <w:b/>
                <w:bCs/>
              </w:rPr>
              <w:t xml:space="preserve">: </w:t>
            </w:r>
            <w:r w:rsidRPr="00286FF9">
              <w:rPr>
                <w:rFonts w:ascii="Verdana" w:hAnsi="Verdana"/>
                <w:bCs/>
                <w:highlight w:val="cyan"/>
                <w:lang w:val="es-ES"/>
              </w:rPr>
              <w:t>a) Peso, talla, índice de masa corporal y circunferencia de la cabeza</w:t>
            </w:r>
          </w:p>
          <w:p w14:paraId="31135A63" w14:textId="77777777" w:rsidR="0055103D" w:rsidRPr="00704414" w:rsidRDefault="0055103D" w:rsidP="006B27CB">
            <w:pPr>
              <w:jc w:val="both"/>
              <w:rPr>
                <w:rFonts w:ascii="Verdana" w:eastAsia="Verdana" w:hAnsi="Verdana" w:cs="Verdana"/>
                <w:b/>
                <w:bCs/>
              </w:rPr>
            </w:pPr>
          </w:p>
          <w:p w14:paraId="0DC4578A" w14:textId="747A5A83" w:rsidR="0055103D" w:rsidRDefault="00295D0D" w:rsidP="006B27CB">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77631A">
              <w:rPr>
                <w:rFonts w:ascii="Verdana" w:eastAsia="Times New Roman" w:hAnsi="Verdana"/>
                <w:b/>
                <w:bCs/>
                <w:szCs w:val="24"/>
                <w:highlight w:val="cyan"/>
                <w:lang w:val="es-ES"/>
              </w:rPr>
              <w:t>:</w:t>
            </w:r>
          </w:p>
          <w:p w14:paraId="14F156A9" w14:textId="77777777" w:rsidR="0055103D" w:rsidRDefault="0055103D" w:rsidP="006B27CB">
            <w:pPr>
              <w:jc w:val="both"/>
              <w:rPr>
                <w:rFonts w:ascii="Verdana" w:eastAsia="Times New Roman" w:hAnsi="Verdana"/>
                <w:szCs w:val="24"/>
                <w:highlight w:val="cyan"/>
                <w:lang w:val="es-ES"/>
              </w:rPr>
            </w:pPr>
          </w:p>
          <w:p w14:paraId="4D19E640" w14:textId="641C97DA" w:rsidR="00295D0D" w:rsidRPr="005A29AF" w:rsidRDefault="00295D0D" w:rsidP="00295D0D">
            <w:pPr>
              <w:jc w:val="both"/>
              <w:rPr>
                <w:rFonts w:ascii="Verdana" w:hAnsi="Verdana"/>
              </w:rPr>
            </w:pPr>
            <w:r w:rsidRPr="00E75ECC">
              <w:rPr>
                <w:rFonts w:ascii="Verdana" w:eastAsia="Times New Roman" w:hAnsi="Verdana"/>
                <w:szCs w:val="24"/>
                <w:highlight w:val="cyan"/>
                <w:lang w:val="es-ES"/>
              </w:rPr>
              <w:t xml:space="preserve">Considera que </w:t>
            </w:r>
            <w:r w:rsidRPr="00E75ECC">
              <w:rPr>
                <w:rFonts w:ascii="Verdana" w:hAnsi="Verdana"/>
                <w:highlight w:val="cyan"/>
                <w:lang w:val="es-ES"/>
              </w:rPr>
              <w:t xml:space="preserve">todos los parámetros antropométricos, en su conjunto, </w:t>
            </w:r>
            <w:r w:rsidRPr="00E75ECC">
              <w:rPr>
                <w:rFonts w:ascii="Verdana" w:hAnsi="Verdana"/>
                <w:highlight w:val="cyan"/>
              </w:rPr>
              <w:t xml:space="preserve">proporcionan información importante sobre </w:t>
            </w:r>
            <w:r w:rsidR="0055103D">
              <w:rPr>
                <w:rFonts w:ascii="Verdana" w:hAnsi="Verdana"/>
                <w:highlight w:val="cyan"/>
              </w:rPr>
              <w:t>la</w:t>
            </w:r>
            <w:r w:rsidRPr="00E75ECC">
              <w:rPr>
                <w:rFonts w:ascii="Verdana" w:hAnsi="Verdana"/>
                <w:highlight w:val="cyan"/>
              </w:rPr>
              <w:t xml:space="preserve"> salud general, nutrición y el desarrollo de</w:t>
            </w:r>
            <w:r w:rsidR="0055103D">
              <w:rPr>
                <w:rFonts w:ascii="Verdana" w:hAnsi="Verdana"/>
                <w:highlight w:val="cyan"/>
              </w:rPr>
              <w:t>l</w:t>
            </w:r>
            <w:r w:rsidRPr="00E75ECC">
              <w:rPr>
                <w:rFonts w:ascii="Verdana" w:hAnsi="Verdana"/>
                <w:highlight w:val="cyan"/>
              </w:rPr>
              <w:t xml:space="preserve"> cuerpo</w:t>
            </w:r>
            <w:r w:rsidR="0055103D">
              <w:rPr>
                <w:rFonts w:ascii="Verdana" w:hAnsi="Verdana"/>
                <w:highlight w:val="cyan"/>
              </w:rPr>
              <w:t xml:space="preserve"> de lactantes y niños</w:t>
            </w:r>
            <w:r w:rsidRPr="00E75ECC">
              <w:rPr>
                <w:rFonts w:ascii="Verdana" w:hAnsi="Verdana"/>
                <w:highlight w:val="cyan"/>
              </w:rPr>
              <w:t xml:space="preserve"> en comparación con estándares de crecimiento. Estos indicadores ayudan a detectar posibles problemas de salud temprano</w:t>
            </w:r>
            <w:r w:rsidR="0055103D">
              <w:rPr>
                <w:rFonts w:ascii="Verdana" w:hAnsi="Verdana"/>
                <w:highlight w:val="cyan"/>
              </w:rPr>
              <w:t>s</w:t>
            </w:r>
            <w:r w:rsidRPr="00E75ECC">
              <w:rPr>
                <w:rFonts w:ascii="Verdana" w:hAnsi="Verdana"/>
                <w:highlight w:val="cyan"/>
              </w:rPr>
              <w:t>, permitiendo intervenciones oportunas que pueden mejorar el bienestar a largo plazo de</w:t>
            </w:r>
            <w:r w:rsidR="0077631A">
              <w:rPr>
                <w:rFonts w:ascii="Verdana" w:hAnsi="Verdana"/>
                <w:highlight w:val="cyan"/>
              </w:rPr>
              <w:t xml:space="preserve"> </w:t>
            </w:r>
            <w:r w:rsidRPr="00E75ECC">
              <w:rPr>
                <w:rFonts w:ascii="Verdana" w:hAnsi="Verdana"/>
                <w:highlight w:val="cyan"/>
              </w:rPr>
              <w:t>l</w:t>
            </w:r>
            <w:r w:rsidR="0077631A">
              <w:rPr>
                <w:rFonts w:ascii="Verdana" w:hAnsi="Verdana"/>
                <w:highlight w:val="cyan"/>
              </w:rPr>
              <w:t>a</w:t>
            </w:r>
            <w:r w:rsidRPr="00E75ECC">
              <w:rPr>
                <w:rFonts w:ascii="Verdana" w:hAnsi="Verdana"/>
                <w:highlight w:val="cyan"/>
              </w:rPr>
              <w:t xml:space="preserve"> </w:t>
            </w:r>
            <w:r w:rsidR="0077631A">
              <w:rPr>
                <w:rFonts w:ascii="Verdana" w:hAnsi="Verdana"/>
                <w:highlight w:val="cyan"/>
              </w:rPr>
              <w:t xml:space="preserve">niña o el </w:t>
            </w:r>
            <w:r w:rsidRPr="00E75ECC">
              <w:rPr>
                <w:rFonts w:ascii="Verdana" w:hAnsi="Verdana"/>
                <w:highlight w:val="cyan"/>
              </w:rPr>
              <w:t>niño.</w:t>
            </w:r>
          </w:p>
          <w:p w14:paraId="1B442CF6" w14:textId="77777777" w:rsidR="00295D0D" w:rsidRDefault="00295D0D" w:rsidP="006B27CB">
            <w:pPr>
              <w:jc w:val="both"/>
              <w:rPr>
                <w:rFonts w:ascii="Verdana" w:eastAsia="Verdana" w:hAnsi="Verdana" w:cs="Verdana"/>
              </w:rPr>
            </w:pPr>
          </w:p>
          <w:p w14:paraId="56575964" w14:textId="4E6089BA" w:rsidR="00295D0D" w:rsidRDefault="00295D0D" w:rsidP="006B27CB">
            <w:pPr>
              <w:jc w:val="both"/>
              <w:rPr>
                <w:rFonts w:ascii="Verdana" w:hAnsi="Verdana"/>
                <w:bCs/>
                <w:lang w:val="es-ES"/>
              </w:rPr>
            </w:pPr>
            <w:r w:rsidRPr="00295D0D">
              <w:rPr>
                <w:rFonts w:ascii="Verdana" w:eastAsia="Verdana" w:hAnsi="Verdana" w:cs="Verdana"/>
                <w:b/>
                <w:bCs/>
              </w:rPr>
              <w:t>Reactivo 3</w:t>
            </w:r>
            <w:r w:rsidR="0055103D">
              <w:rPr>
                <w:rFonts w:ascii="Verdana" w:eastAsia="Verdana" w:hAnsi="Verdana" w:cs="Verdana"/>
                <w:b/>
                <w:bCs/>
              </w:rPr>
              <w:t xml:space="preserve">: </w:t>
            </w:r>
            <w:r w:rsidRPr="00286FF9">
              <w:rPr>
                <w:rFonts w:ascii="Verdana" w:hAnsi="Verdana"/>
                <w:bCs/>
                <w:highlight w:val="cyan"/>
                <w:lang w:val="es-ES"/>
              </w:rPr>
              <w:t>b) Deficiencia de yodo</w:t>
            </w:r>
          </w:p>
          <w:p w14:paraId="20C09853" w14:textId="77777777" w:rsidR="0055103D" w:rsidRPr="0055103D" w:rsidRDefault="0055103D" w:rsidP="006B27CB">
            <w:pPr>
              <w:jc w:val="both"/>
              <w:rPr>
                <w:rFonts w:ascii="Verdana" w:eastAsia="Verdana" w:hAnsi="Verdana" w:cs="Verdana"/>
                <w:b/>
                <w:bCs/>
              </w:rPr>
            </w:pPr>
          </w:p>
          <w:p w14:paraId="2A6583F0" w14:textId="68907737" w:rsidR="0055103D" w:rsidRDefault="00295D0D" w:rsidP="006B27CB">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77631A">
              <w:rPr>
                <w:rFonts w:ascii="Verdana" w:eastAsia="Times New Roman" w:hAnsi="Verdana"/>
                <w:b/>
                <w:bCs/>
                <w:szCs w:val="24"/>
                <w:highlight w:val="cyan"/>
                <w:lang w:val="es-ES"/>
              </w:rPr>
              <w:t>:</w:t>
            </w:r>
          </w:p>
          <w:p w14:paraId="315D8730" w14:textId="77777777" w:rsidR="0055103D" w:rsidRDefault="0055103D" w:rsidP="006B27CB">
            <w:pPr>
              <w:jc w:val="both"/>
              <w:rPr>
                <w:rFonts w:ascii="Verdana" w:hAnsi="Verdana"/>
                <w:highlight w:val="cyan"/>
              </w:rPr>
            </w:pPr>
          </w:p>
          <w:p w14:paraId="6B773262" w14:textId="620C976C" w:rsidR="00295D0D" w:rsidRPr="005A29AF" w:rsidRDefault="00295D0D" w:rsidP="00295D0D">
            <w:pPr>
              <w:jc w:val="both"/>
              <w:rPr>
                <w:rFonts w:ascii="Verdana" w:hAnsi="Verdana"/>
              </w:rPr>
            </w:pPr>
            <w:r w:rsidRPr="00E75ECC">
              <w:rPr>
                <w:rFonts w:ascii="Verdana" w:hAnsi="Verdana"/>
                <w:highlight w:val="cyan"/>
              </w:rPr>
              <w:t>La dieta de eliminación de leche en personas con alergia a la proteína de la leche</w:t>
            </w:r>
            <w:r w:rsidR="0055103D">
              <w:rPr>
                <w:rFonts w:ascii="Verdana" w:hAnsi="Verdana"/>
                <w:highlight w:val="cyan"/>
              </w:rPr>
              <w:t xml:space="preserve"> de vaca</w:t>
            </w:r>
            <w:r w:rsidRPr="00E75ECC">
              <w:rPr>
                <w:rFonts w:ascii="Verdana" w:hAnsi="Verdana"/>
                <w:highlight w:val="cyan"/>
              </w:rPr>
              <w:t xml:space="preserve"> puede tener implicaciones </w:t>
            </w:r>
            <w:r w:rsidR="00D44FDA">
              <w:rPr>
                <w:rFonts w:ascii="Verdana" w:hAnsi="Verdana"/>
                <w:highlight w:val="cyan"/>
              </w:rPr>
              <w:lastRenderedPageBreak/>
              <w:t xml:space="preserve">por la disminución </w:t>
            </w:r>
            <w:r w:rsidR="0055103D">
              <w:rPr>
                <w:rFonts w:ascii="Verdana" w:hAnsi="Verdana"/>
                <w:highlight w:val="cyan"/>
              </w:rPr>
              <w:t>en</w:t>
            </w:r>
            <w:r w:rsidRPr="00E75ECC">
              <w:rPr>
                <w:rFonts w:ascii="Verdana" w:hAnsi="Verdana"/>
                <w:highlight w:val="cyan"/>
              </w:rPr>
              <w:t xml:space="preserve"> la ingesta de </w:t>
            </w:r>
            <w:r w:rsidR="00D44FDA">
              <w:rPr>
                <w:rFonts w:ascii="Verdana" w:hAnsi="Verdana"/>
                <w:highlight w:val="cyan"/>
              </w:rPr>
              <w:t>yodo</w:t>
            </w:r>
            <w:r w:rsidRPr="00E75ECC">
              <w:rPr>
                <w:rFonts w:ascii="Verdana" w:hAnsi="Verdana"/>
                <w:highlight w:val="cyan"/>
              </w:rPr>
              <w:t xml:space="preserve">, el cual es crucial para el funcionamiento de la tiroides y para el desarrollo del cerebro, especialmente en niños pequeños. Por lo tanto, al eliminar la leche, es fundamental asegurarse de </w:t>
            </w:r>
            <w:r w:rsidR="00D44FDA">
              <w:rPr>
                <w:rFonts w:ascii="Verdana" w:hAnsi="Verdana"/>
                <w:highlight w:val="cyan"/>
              </w:rPr>
              <w:t>mantener</w:t>
            </w:r>
            <w:r w:rsidRPr="00E75ECC">
              <w:rPr>
                <w:rFonts w:ascii="Verdana" w:hAnsi="Verdana"/>
                <w:highlight w:val="cyan"/>
              </w:rPr>
              <w:t xml:space="preserve"> la dieta equilibrada y que se obtenga este mineral de otras fuentes.</w:t>
            </w:r>
          </w:p>
          <w:p w14:paraId="0937B272" w14:textId="77777777" w:rsidR="00295D0D" w:rsidRDefault="00295D0D" w:rsidP="006B27CB">
            <w:pPr>
              <w:jc w:val="both"/>
              <w:rPr>
                <w:rFonts w:ascii="Verdana" w:eastAsia="Verdana" w:hAnsi="Verdana" w:cs="Verdana"/>
              </w:rPr>
            </w:pPr>
          </w:p>
          <w:p w14:paraId="378C557A" w14:textId="50ADD2F5" w:rsidR="00295D0D" w:rsidRDefault="00295D0D" w:rsidP="006B27CB">
            <w:pPr>
              <w:jc w:val="both"/>
              <w:rPr>
                <w:rFonts w:ascii="Verdana" w:hAnsi="Verdana"/>
              </w:rPr>
            </w:pPr>
            <w:r w:rsidRPr="00295D0D">
              <w:rPr>
                <w:rFonts w:ascii="Verdana" w:eastAsia="Verdana" w:hAnsi="Verdana" w:cs="Verdana"/>
                <w:b/>
                <w:bCs/>
              </w:rPr>
              <w:t>Reactivo 4</w:t>
            </w:r>
            <w:r w:rsidR="00D44FDA">
              <w:rPr>
                <w:rFonts w:ascii="Verdana" w:eastAsia="Verdana" w:hAnsi="Verdana" w:cs="Verdana"/>
                <w:b/>
                <w:bCs/>
              </w:rPr>
              <w:t xml:space="preserve">: </w:t>
            </w:r>
            <w:r>
              <w:rPr>
                <w:rFonts w:ascii="Verdana" w:hAnsi="Verdana"/>
                <w:highlight w:val="cyan"/>
              </w:rPr>
              <w:t xml:space="preserve">c) </w:t>
            </w:r>
            <w:r w:rsidRPr="00295D0D">
              <w:rPr>
                <w:rFonts w:ascii="Verdana" w:hAnsi="Verdana"/>
                <w:highlight w:val="cyan"/>
              </w:rPr>
              <w:t>Portar siempre una tarjeta con información detallada de sus alergias</w:t>
            </w:r>
            <w:r w:rsidR="00D44FDA">
              <w:rPr>
                <w:rFonts w:ascii="Verdana" w:hAnsi="Verdana"/>
              </w:rPr>
              <w:t>.</w:t>
            </w:r>
          </w:p>
          <w:p w14:paraId="3782D42D" w14:textId="77777777" w:rsidR="00D44FDA" w:rsidRPr="00D44FDA" w:rsidRDefault="00D44FDA" w:rsidP="006B27CB">
            <w:pPr>
              <w:jc w:val="both"/>
              <w:rPr>
                <w:rFonts w:ascii="Verdana" w:eastAsia="Verdana" w:hAnsi="Verdana" w:cs="Verdana"/>
                <w:b/>
                <w:bCs/>
              </w:rPr>
            </w:pPr>
          </w:p>
          <w:p w14:paraId="01345FC7" w14:textId="6D36FBAD" w:rsidR="00D44FDA" w:rsidRDefault="00295D0D" w:rsidP="006B27CB">
            <w:pPr>
              <w:jc w:val="both"/>
              <w:rPr>
                <w:rFonts w:ascii="Verdana" w:eastAsia="Times New Roman" w:hAnsi="Verdana"/>
                <w:szCs w:val="24"/>
                <w:highlight w:val="cyan"/>
                <w:lang w:val="es-ES"/>
              </w:rPr>
            </w:pPr>
            <w:r w:rsidRPr="002B4E5F">
              <w:rPr>
                <w:rFonts w:ascii="Verdana" w:eastAsia="Times New Roman" w:hAnsi="Verdana"/>
                <w:b/>
                <w:bCs/>
                <w:szCs w:val="24"/>
                <w:highlight w:val="cyan"/>
                <w:lang w:val="es-ES"/>
              </w:rPr>
              <w:t>Realimentación respuesta incorrecta</w:t>
            </w:r>
            <w:r w:rsidR="00A70948">
              <w:rPr>
                <w:rFonts w:ascii="Verdana" w:eastAsia="Times New Roman" w:hAnsi="Verdana"/>
                <w:b/>
                <w:bCs/>
                <w:szCs w:val="24"/>
                <w:highlight w:val="cyan"/>
                <w:lang w:val="es-ES"/>
              </w:rPr>
              <w:t>:</w:t>
            </w:r>
          </w:p>
          <w:p w14:paraId="4579EC4D" w14:textId="77777777" w:rsidR="00D44FDA" w:rsidRDefault="00D44FDA" w:rsidP="006B27CB">
            <w:pPr>
              <w:jc w:val="both"/>
              <w:rPr>
                <w:rFonts w:ascii="Verdana" w:eastAsia="Times New Roman" w:hAnsi="Verdana"/>
                <w:szCs w:val="24"/>
                <w:highlight w:val="cyan"/>
                <w:lang w:val="es-ES"/>
              </w:rPr>
            </w:pPr>
          </w:p>
          <w:p w14:paraId="173C7438" w14:textId="654B76FC" w:rsidR="00295D0D" w:rsidRDefault="00295D0D" w:rsidP="00295D0D">
            <w:pPr>
              <w:jc w:val="both"/>
              <w:rPr>
                <w:rFonts w:ascii="Verdana" w:hAnsi="Verdana"/>
              </w:rPr>
            </w:pPr>
            <w:r w:rsidRPr="002B4E5F">
              <w:rPr>
                <w:rFonts w:ascii="Verdana" w:eastAsia="Times New Roman" w:hAnsi="Verdana"/>
                <w:szCs w:val="24"/>
                <w:highlight w:val="cyan"/>
                <w:lang w:val="es-ES"/>
              </w:rPr>
              <w:t xml:space="preserve">Recuerda que es importante que </w:t>
            </w:r>
            <w:r w:rsidR="00A70948">
              <w:rPr>
                <w:rFonts w:ascii="Verdana" w:eastAsia="Times New Roman" w:hAnsi="Verdana"/>
                <w:szCs w:val="24"/>
                <w:highlight w:val="cyan"/>
                <w:lang w:val="es-ES"/>
              </w:rPr>
              <w:t xml:space="preserve">la paciente o </w:t>
            </w:r>
            <w:r w:rsidRPr="002B4E5F">
              <w:rPr>
                <w:rFonts w:ascii="Verdana" w:eastAsia="Times New Roman" w:hAnsi="Verdana"/>
                <w:szCs w:val="24"/>
                <w:highlight w:val="cyan"/>
                <w:lang w:val="es-ES"/>
              </w:rPr>
              <w:t>el paciente siempre informe</w:t>
            </w:r>
            <w:r w:rsidR="00A70948">
              <w:rPr>
                <w:rFonts w:ascii="Verdana" w:eastAsia="Times New Roman" w:hAnsi="Verdana"/>
                <w:szCs w:val="24"/>
                <w:highlight w:val="cyan"/>
                <w:lang w:val="es-ES"/>
              </w:rPr>
              <w:t>n</w:t>
            </w:r>
            <w:r w:rsidRPr="002B4E5F">
              <w:rPr>
                <w:rFonts w:ascii="Verdana" w:eastAsia="Times New Roman" w:hAnsi="Verdana"/>
                <w:szCs w:val="24"/>
                <w:highlight w:val="cyan"/>
                <w:lang w:val="es-ES"/>
              </w:rPr>
              <w:t xml:space="preserve"> sobre la alergia</w:t>
            </w:r>
            <w:r>
              <w:rPr>
                <w:rFonts w:ascii="Verdana" w:eastAsia="Times New Roman" w:hAnsi="Verdana"/>
                <w:szCs w:val="24"/>
                <w:highlight w:val="cyan"/>
                <w:lang w:val="es-ES"/>
              </w:rPr>
              <w:t xml:space="preserve"> que padece</w:t>
            </w:r>
            <w:r w:rsidR="00A70948">
              <w:rPr>
                <w:rFonts w:ascii="Verdana" w:eastAsia="Times New Roman" w:hAnsi="Verdana"/>
                <w:szCs w:val="24"/>
                <w:highlight w:val="cyan"/>
                <w:lang w:val="es-ES"/>
              </w:rPr>
              <w:t>n</w:t>
            </w:r>
            <w:r>
              <w:rPr>
                <w:rFonts w:ascii="Verdana" w:eastAsia="Times New Roman" w:hAnsi="Verdana"/>
                <w:szCs w:val="24"/>
                <w:highlight w:val="cyan"/>
                <w:lang w:val="es-ES"/>
              </w:rPr>
              <w:t xml:space="preserve"> y los alimentos que la pueden provocar</w:t>
            </w:r>
            <w:r w:rsidR="0077631A">
              <w:rPr>
                <w:rFonts w:ascii="Verdana" w:eastAsia="Times New Roman" w:hAnsi="Verdana"/>
                <w:szCs w:val="24"/>
                <w:highlight w:val="cyan"/>
                <w:lang w:val="es-ES"/>
              </w:rPr>
              <w:t xml:space="preserve">; </w:t>
            </w:r>
            <w:r w:rsidRPr="002B4E5F">
              <w:rPr>
                <w:rFonts w:ascii="Verdana" w:eastAsia="Times New Roman" w:hAnsi="Verdana"/>
                <w:szCs w:val="24"/>
                <w:highlight w:val="cyan"/>
                <w:lang w:val="es-ES"/>
              </w:rPr>
              <w:t>debe</w:t>
            </w:r>
            <w:r w:rsidR="00A70948">
              <w:rPr>
                <w:rFonts w:ascii="Verdana" w:eastAsia="Times New Roman" w:hAnsi="Verdana"/>
                <w:szCs w:val="24"/>
                <w:highlight w:val="cyan"/>
                <w:lang w:val="es-ES"/>
              </w:rPr>
              <w:t>n</w:t>
            </w:r>
            <w:r w:rsidRPr="002B4E5F">
              <w:rPr>
                <w:rFonts w:ascii="Verdana" w:eastAsia="Times New Roman" w:hAnsi="Verdana"/>
                <w:szCs w:val="24"/>
                <w:highlight w:val="cyan"/>
                <w:lang w:val="es-ES"/>
              </w:rPr>
              <w:t xml:space="preserve"> contemplar que </w:t>
            </w:r>
            <w:r w:rsidRPr="002B4E5F">
              <w:rPr>
                <w:rFonts w:ascii="Verdana" w:hAnsi="Verdana"/>
                <w:highlight w:val="cyan"/>
              </w:rPr>
              <w:t xml:space="preserve">las cadenas de restaurantes utilizan el mismo menú e ingredientes en todos sus locales, lo que puede ayudar a anticipar las exposiciones. Además, se sugiere evitar restaurantes con riesgo elevado de contaminación cruzada, como bufés, </w:t>
            </w:r>
            <w:r w:rsidR="006A3679">
              <w:rPr>
                <w:rFonts w:ascii="Verdana" w:hAnsi="Verdana"/>
                <w:highlight w:val="cyan"/>
              </w:rPr>
              <w:t>lugares</w:t>
            </w:r>
            <w:r w:rsidRPr="002B4E5F">
              <w:rPr>
                <w:rFonts w:ascii="Verdana" w:hAnsi="Verdana"/>
                <w:highlight w:val="cyan"/>
              </w:rPr>
              <w:t xml:space="preserve"> que utilizan alimentos precocidos o aquellos que se especializan en el</w:t>
            </w:r>
            <w:r w:rsidR="00327460">
              <w:rPr>
                <w:rFonts w:ascii="Verdana" w:hAnsi="Verdana"/>
                <w:highlight w:val="cyan"/>
              </w:rPr>
              <w:t xml:space="preserve"> alérgeno que se quiere evitar —</w:t>
            </w:r>
            <w:r w:rsidRPr="002B4E5F">
              <w:rPr>
                <w:rFonts w:ascii="Verdana" w:hAnsi="Verdana"/>
                <w:highlight w:val="cyan"/>
              </w:rPr>
              <w:t>por ejemplo, piz</w:t>
            </w:r>
            <w:r w:rsidR="006A3679">
              <w:rPr>
                <w:rFonts w:ascii="Verdana" w:hAnsi="Verdana"/>
                <w:highlight w:val="cyan"/>
              </w:rPr>
              <w:t xml:space="preserve">zerías en alérgicos a lácteos </w:t>
            </w:r>
            <w:r w:rsidR="00327460">
              <w:rPr>
                <w:rFonts w:ascii="Verdana" w:hAnsi="Verdana"/>
                <w:highlight w:val="cyan"/>
              </w:rPr>
              <w:t>o trigo—</w:t>
            </w:r>
            <w:r w:rsidRPr="002B4E5F">
              <w:rPr>
                <w:rFonts w:ascii="Verdana" w:hAnsi="Verdana"/>
                <w:highlight w:val="cyan"/>
              </w:rPr>
              <w:t xml:space="preserve">. Una sugerencia para </w:t>
            </w:r>
            <w:r w:rsidR="00A70948">
              <w:rPr>
                <w:rFonts w:ascii="Verdana" w:hAnsi="Verdana"/>
                <w:highlight w:val="cyan"/>
              </w:rPr>
              <w:t>la</w:t>
            </w:r>
            <w:r w:rsidRPr="002B4E5F">
              <w:rPr>
                <w:rFonts w:ascii="Verdana" w:hAnsi="Verdana"/>
                <w:highlight w:val="cyan"/>
              </w:rPr>
              <w:t xml:space="preserve"> paciente sería que consulte con antelación el menú y evite acudir en los </w:t>
            </w:r>
            <w:r w:rsidRPr="002B4E5F">
              <w:rPr>
                <w:rFonts w:ascii="Verdana" w:hAnsi="Verdana"/>
                <w:highlight w:val="cyan"/>
              </w:rPr>
              <w:lastRenderedPageBreak/>
              <w:t>horarios con más concurrencia, ya que</w:t>
            </w:r>
            <w:r w:rsidR="006A3679">
              <w:rPr>
                <w:rFonts w:ascii="Verdana" w:hAnsi="Verdana"/>
                <w:highlight w:val="cyan"/>
              </w:rPr>
              <w:t xml:space="preserve"> en</w:t>
            </w:r>
            <w:r w:rsidRPr="002B4E5F">
              <w:rPr>
                <w:rFonts w:ascii="Verdana" w:hAnsi="Verdana"/>
                <w:highlight w:val="cyan"/>
              </w:rPr>
              <w:t xml:space="preserve"> </w:t>
            </w:r>
            <w:r w:rsidR="006A3679">
              <w:rPr>
                <w:rFonts w:ascii="Verdana" w:hAnsi="Verdana"/>
                <w:highlight w:val="cyan"/>
              </w:rPr>
              <w:t>esos momentos son más comunes</w:t>
            </w:r>
            <w:r w:rsidRPr="002B4E5F">
              <w:rPr>
                <w:rFonts w:ascii="Verdana" w:hAnsi="Verdana"/>
                <w:highlight w:val="cyan"/>
              </w:rPr>
              <w:t xml:space="preserve"> los errores o descuidos </w:t>
            </w:r>
            <w:r w:rsidR="006A3679">
              <w:rPr>
                <w:rFonts w:ascii="Verdana" w:hAnsi="Verdana"/>
                <w:highlight w:val="cyan"/>
              </w:rPr>
              <w:t>por parte del</w:t>
            </w:r>
            <w:r w:rsidRPr="002B4E5F">
              <w:rPr>
                <w:rFonts w:ascii="Verdana" w:hAnsi="Verdana"/>
                <w:highlight w:val="cyan"/>
              </w:rPr>
              <w:t xml:space="preserve"> personal.</w:t>
            </w:r>
          </w:p>
          <w:p w14:paraId="0379A981" w14:textId="77777777" w:rsidR="00295D0D" w:rsidRDefault="00295D0D" w:rsidP="006B27CB">
            <w:pPr>
              <w:jc w:val="both"/>
              <w:rPr>
                <w:rFonts w:ascii="Verdana" w:eastAsia="Verdana" w:hAnsi="Verdana" w:cs="Verdana"/>
              </w:rPr>
            </w:pPr>
          </w:p>
          <w:p w14:paraId="46B067CA" w14:textId="1A00DE24" w:rsidR="00295D0D" w:rsidRDefault="00295D0D" w:rsidP="006B27CB">
            <w:pPr>
              <w:jc w:val="both"/>
              <w:rPr>
                <w:rFonts w:ascii="Verdana" w:hAnsi="Verdana"/>
                <w:bCs/>
                <w:lang w:val="es-ES"/>
              </w:rPr>
            </w:pPr>
            <w:r w:rsidRPr="00295D0D">
              <w:rPr>
                <w:rFonts w:ascii="Verdana" w:eastAsia="Verdana" w:hAnsi="Verdana" w:cs="Verdana"/>
                <w:b/>
                <w:bCs/>
              </w:rPr>
              <w:t>Reactivo 5</w:t>
            </w:r>
            <w:r w:rsidR="008616CE">
              <w:rPr>
                <w:rFonts w:ascii="Verdana" w:eastAsia="Verdana" w:hAnsi="Verdana" w:cs="Verdana"/>
                <w:b/>
                <w:bCs/>
              </w:rPr>
              <w:t xml:space="preserve">: </w:t>
            </w:r>
            <w:r w:rsidRPr="00286FF9">
              <w:rPr>
                <w:rFonts w:ascii="Verdana" w:hAnsi="Verdana"/>
                <w:bCs/>
                <w:highlight w:val="cyan"/>
                <w:lang w:val="es-ES"/>
              </w:rPr>
              <w:t>c) Influir en el riesgo de desarrollar alergias mediante mecanismos epigenéticos</w:t>
            </w:r>
            <w:r w:rsidR="008616CE">
              <w:rPr>
                <w:rFonts w:ascii="Verdana" w:hAnsi="Verdana"/>
                <w:bCs/>
                <w:lang w:val="es-ES"/>
              </w:rPr>
              <w:t>.</w:t>
            </w:r>
          </w:p>
          <w:p w14:paraId="2E56BC28" w14:textId="77777777" w:rsidR="008616CE" w:rsidRPr="008616CE" w:rsidRDefault="008616CE" w:rsidP="006B27CB">
            <w:pPr>
              <w:jc w:val="both"/>
              <w:rPr>
                <w:rFonts w:ascii="Verdana" w:eastAsia="Verdana" w:hAnsi="Verdana" w:cs="Verdana"/>
                <w:b/>
                <w:bCs/>
              </w:rPr>
            </w:pPr>
          </w:p>
          <w:p w14:paraId="503DDDE2" w14:textId="7161FC34" w:rsidR="008616CE" w:rsidRDefault="00295D0D" w:rsidP="006B27CB">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A70948">
              <w:rPr>
                <w:rFonts w:ascii="Verdana" w:eastAsia="Times New Roman" w:hAnsi="Verdana"/>
                <w:b/>
                <w:bCs/>
                <w:szCs w:val="24"/>
                <w:highlight w:val="cyan"/>
                <w:lang w:val="es-ES"/>
              </w:rPr>
              <w:t>:</w:t>
            </w:r>
          </w:p>
          <w:p w14:paraId="7D564975" w14:textId="77777777" w:rsidR="008616CE" w:rsidRDefault="008616CE" w:rsidP="006B27CB">
            <w:pPr>
              <w:jc w:val="both"/>
              <w:rPr>
                <w:rFonts w:ascii="Verdana" w:eastAsia="Times New Roman" w:hAnsi="Verdana"/>
                <w:szCs w:val="24"/>
                <w:highlight w:val="cyan"/>
                <w:lang w:val="es-ES"/>
              </w:rPr>
            </w:pPr>
          </w:p>
          <w:p w14:paraId="76CE53E7" w14:textId="686E6273" w:rsidR="00295D0D" w:rsidRPr="005A29AF" w:rsidRDefault="00295D0D" w:rsidP="00295D0D">
            <w:pPr>
              <w:jc w:val="both"/>
              <w:rPr>
                <w:rFonts w:ascii="Verdana" w:hAnsi="Verdana"/>
              </w:rPr>
            </w:pPr>
            <w:r>
              <w:rPr>
                <w:rFonts w:ascii="Verdana" w:eastAsia="Times New Roman" w:hAnsi="Verdana"/>
                <w:szCs w:val="24"/>
                <w:highlight w:val="cyan"/>
                <w:lang w:val="es-ES"/>
              </w:rPr>
              <w:t xml:space="preserve">Recuerda que la </w:t>
            </w:r>
            <w:r w:rsidRPr="00E75ECC">
              <w:rPr>
                <w:rFonts w:ascii="Verdana" w:hAnsi="Verdana"/>
                <w:highlight w:val="cyan"/>
              </w:rPr>
              <w:t>epigenética puede influir en la aparición y el desarrollo de enfermedades alérgicas, incluidas las alergias alimentarias. La epigenética se refiere a los cambios en la expresión génica que no implican alteraciones en la secuencia del ADN, sino que están regulados por mecanismos como la metilación del ADN, las modificaciones de las histonas y la regulación de</w:t>
            </w:r>
            <w:r w:rsidR="008616CE">
              <w:rPr>
                <w:rFonts w:ascii="Verdana" w:hAnsi="Verdana"/>
                <w:highlight w:val="cyan"/>
              </w:rPr>
              <w:t>l</w:t>
            </w:r>
            <w:r w:rsidRPr="00E75ECC">
              <w:rPr>
                <w:rFonts w:ascii="Verdana" w:hAnsi="Verdana"/>
                <w:highlight w:val="cyan"/>
              </w:rPr>
              <w:t xml:space="preserve"> ARN no codificante. Estos cambios pueden ser influenciados por factores ambientales, como la dieta, la exposición a contaminantes, el estrés</w:t>
            </w:r>
            <w:r w:rsidR="008616CE">
              <w:rPr>
                <w:rFonts w:ascii="Verdana" w:hAnsi="Verdana"/>
                <w:highlight w:val="cyan"/>
              </w:rPr>
              <w:t>,</w:t>
            </w:r>
            <w:r w:rsidRPr="00E75ECC">
              <w:rPr>
                <w:rFonts w:ascii="Verdana" w:hAnsi="Verdana"/>
                <w:highlight w:val="cyan"/>
              </w:rPr>
              <w:t xml:space="preserve"> </w:t>
            </w:r>
            <w:r w:rsidR="008616CE">
              <w:rPr>
                <w:rFonts w:ascii="Verdana" w:hAnsi="Verdana"/>
                <w:highlight w:val="cyan"/>
              </w:rPr>
              <w:t>entre</w:t>
            </w:r>
            <w:r w:rsidRPr="00E75ECC">
              <w:rPr>
                <w:rFonts w:ascii="Verdana" w:hAnsi="Verdana"/>
                <w:highlight w:val="cyan"/>
              </w:rPr>
              <w:t xml:space="preserve"> otros.</w:t>
            </w:r>
          </w:p>
          <w:p w14:paraId="09D984E3" w14:textId="77777777" w:rsidR="00295D0D" w:rsidRDefault="00295D0D" w:rsidP="006B27CB">
            <w:pPr>
              <w:jc w:val="both"/>
              <w:rPr>
                <w:rFonts w:ascii="Verdana" w:eastAsia="Verdana" w:hAnsi="Verdana" w:cs="Verdana"/>
              </w:rPr>
            </w:pPr>
          </w:p>
          <w:p w14:paraId="36B8CA18" w14:textId="2AAE2C5F" w:rsidR="00295D0D" w:rsidRDefault="00295D0D" w:rsidP="006B27CB">
            <w:pPr>
              <w:jc w:val="both"/>
              <w:rPr>
                <w:rFonts w:ascii="Verdana" w:hAnsi="Verdana"/>
                <w:bCs/>
                <w:lang w:val="es-ES"/>
              </w:rPr>
            </w:pPr>
            <w:r w:rsidRPr="00295D0D">
              <w:rPr>
                <w:rFonts w:ascii="Verdana" w:eastAsia="Verdana" w:hAnsi="Verdana" w:cs="Verdana"/>
                <w:b/>
                <w:bCs/>
              </w:rPr>
              <w:t xml:space="preserve">Reactivo </w:t>
            </w:r>
            <w:r>
              <w:rPr>
                <w:rFonts w:ascii="Verdana" w:eastAsia="Verdana" w:hAnsi="Verdana" w:cs="Verdana"/>
                <w:b/>
                <w:bCs/>
              </w:rPr>
              <w:t>6</w:t>
            </w:r>
            <w:r w:rsidR="008616CE">
              <w:rPr>
                <w:rFonts w:ascii="Verdana" w:eastAsia="Verdana" w:hAnsi="Verdana" w:cs="Verdana"/>
                <w:b/>
                <w:bCs/>
              </w:rPr>
              <w:t xml:space="preserve">: </w:t>
            </w:r>
            <w:r w:rsidRPr="00286FF9">
              <w:rPr>
                <w:rFonts w:ascii="Verdana" w:hAnsi="Verdana"/>
                <w:bCs/>
                <w:highlight w:val="cyan"/>
                <w:lang w:val="es-ES"/>
              </w:rPr>
              <w:t xml:space="preserve">b) Entre los </w:t>
            </w:r>
            <w:r w:rsidR="00A70948">
              <w:rPr>
                <w:rFonts w:ascii="Verdana" w:hAnsi="Verdana"/>
                <w:bCs/>
                <w:highlight w:val="cyan"/>
                <w:lang w:val="es-ES"/>
              </w:rPr>
              <w:t>seis</w:t>
            </w:r>
            <w:r w:rsidRPr="00286FF9">
              <w:rPr>
                <w:rFonts w:ascii="Verdana" w:hAnsi="Verdana"/>
                <w:bCs/>
                <w:highlight w:val="cyan"/>
                <w:lang w:val="es-ES"/>
              </w:rPr>
              <w:t xml:space="preserve"> y 12 meses</w:t>
            </w:r>
            <w:r w:rsidR="008616CE">
              <w:rPr>
                <w:rFonts w:ascii="Verdana" w:hAnsi="Verdana"/>
                <w:bCs/>
                <w:lang w:val="es-ES"/>
              </w:rPr>
              <w:t>.</w:t>
            </w:r>
          </w:p>
          <w:p w14:paraId="61F686C1" w14:textId="77777777" w:rsidR="008616CE" w:rsidRPr="008616CE" w:rsidRDefault="008616CE" w:rsidP="006B27CB">
            <w:pPr>
              <w:jc w:val="both"/>
              <w:rPr>
                <w:rFonts w:ascii="Verdana" w:eastAsia="Verdana" w:hAnsi="Verdana" w:cs="Verdana"/>
                <w:b/>
                <w:bCs/>
              </w:rPr>
            </w:pPr>
          </w:p>
          <w:p w14:paraId="32CFF144" w14:textId="76E8FA85" w:rsidR="008616CE" w:rsidRDefault="00295D0D" w:rsidP="006B27CB">
            <w:pPr>
              <w:jc w:val="both"/>
              <w:rPr>
                <w:rFonts w:ascii="Verdana" w:eastAsia="Times New Roman" w:hAnsi="Verdana"/>
                <w:b/>
                <w:bCs/>
                <w:szCs w:val="24"/>
                <w:highlight w:val="cyan"/>
                <w:lang w:val="es-ES"/>
              </w:rPr>
            </w:pPr>
            <w:r w:rsidRPr="00E75ECC">
              <w:rPr>
                <w:rFonts w:ascii="Verdana" w:eastAsia="Times New Roman" w:hAnsi="Verdana"/>
                <w:b/>
                <w:bCs/>
                <w:szCs w:val="24"/>
                <w:highlight w:val="cyan"/>
                <w:lang w:val="es-ES"/>
              </w:rPr>
              <w:t>Realimentación respuesta incorrect</w:t>
            </w:r>
            <w:r w:rsidR="008616CE">
              <w:rPr>
                <w:rFonts w:ascii="Verdana" w:eastAsia="Times New Roman" w:hAnsi="Verdana"/>
                <w:b/>
                <w:bCs/>
                <w:szCs w:val="24"/>
                <w:highlight w:val="cyan"/>
                <w:lang w:val="es-ES"/>
              </w:rPr>
              <w:t>a</w:t>
            </w:r>
            <w:r w:rsidR="00A70948">
              <w:rPr>
                <w:rFonts w:ascii="Verdana" w:eastAsia="Times New Roman" w:hAnsi="Verdana"/>
                <w:b/>
                <w:bCs/>
                <w:szCs w:val="24"/>
                <w:highlight w:val="cyan"/>
                <w:lang w:val="es-ES"/>
              </w:rPr>
              <w:t>:</w:t>
            </w:r>
          </w:p>
          <w:p w14:paraId="16056E7E" w14:textId="77777777" w:rsidR="008616CE" w:rsidRDefault="008616CE" w:rsidP="006B27CB">
            <w:pPr>
              <w:jc w:val="both"/>
              <w:rPr>
                <w:rFonts w:ascii="Verdana" w:eastAsia="Times New Roman" w:hAnsi="Verdana"/>
                <w:b/>
                <w:bCs/>
                <w:szCs w:val="24"/>
                <w:highlight w:val="cyan"/>
                <w:lang w:val="es-ES"/>
              </w:rPr>
            </w:pPr>
          </w:p>
          <w:p w14:paraId="754ECFCA" w14:textId="09425707" w:rsidR="00295D0D" w:rsidRPr="005A29AF" w:rsidRDefault="00295D0D" w:rsidP="00295D0D">
            <w:pPr>
              <w:jc w:val="both"/>
              <w:rPr>
                <w:rFonts w:ascii="Verdana" w:hAnsi="Verdana"/>
              </w:rPr>
            </w:pPr>
            <w:r w:rsidRPr="00E75ECC">
              <w:rPr>
                <w:rFonts w:ascii="Verdana" w:hAnsi="Verdana"/>
                <w:highlight w:val="cyan"/>
              </w:rPr>
              <w:lastRenderedPageBreak/>
              <w:t xml:space="preserve">Los lactantes que no tienen antecedentes familiares de </w:t>
            </w:r>
            <w:r w:rsidRPr="008616CE">
              <w:rPr>
                <w:rStyle w:val="Textoennegrita"/>
                <w:rFonts w:ascii="Verdana" w:hAnsi="Verdana"/>
                <w:b w:val="0"/>
                <w:highlight w:val="cyan"/>
              </w:rPr>
              <w:t>alergias alimentarias graves</w:t>
            </w:r>
            <w:r w:rsidRPr="008616CE">
              <w:rPr>
                <w:rFonts w:ascii="Verdana" w:hAnsi="Verdana"/>
                <w:b/>
                <w:highlight w:val="cyan"/>
              </w:rPr>
              <w:t xml:space="preserve"> </w:t>
            </w:r>
            <w:r w:rsidR="00327460">
              <w:rPr>
                <w:rFonts w:ascii="Verdana" w:hAnsi="Verdana"/>
                <w:highlight w:val="cyan"/>
              </w:rPr>
              <w:t>—</w:t>
            </w:r>
            <w:r w:rsidR="008616CE">
              <w:rPr>
                <w:rFonts w:ascii="Verdana" w:hAnsi="Verdana"/>
                <w:highlight w:val="cyan"/>
              </w:rPr>
              <w:t>como alergias al cacahua</w:t>
            </w:r>
            <w:r w:rsidRPr="00E75ECC">
              <w:rPr>
                <w:rFonts w:ascii="Verdana" w:hAnsi="Verdana"/>
                <w:highlight w:val="cyan"/>
              </w:rPr>
              <w:t>te</w:t>
            </w:r>
            <w:r w:rsidR="008616CE">
              <w:rPr>
                <w:rFonts w:ascii="Verdana" w:hAnsi="Verdana"/>
                <w:highlight w:val="cyan"/>
              </w:rPr>
              <w:t>, mariscos, etcétera</w:t>
            </w:r>
            <w:r w:rsidR="00327460">
              <w:rPr>
                <w:rFonts w:ascii="Verdana" w:hAnsi="Verdana"/>
                <w:highlight w:val="cyan"/>
              </w:rPr>
              <w:t>—</w:t>
            </w:r>
            <w:r w:rsidRPr="00E75ECC">
              <w:rPr>
                <w:rFonts w:ascii="Verdana" w:hAnsi="Verdana"/>
                <w:highlight w:val="cyan"/>
              </w:rPr>
              <w:t xml:space="preserve"> pueden introducir estos alimentos en su dieta sin un riesgo elevado. Es importante seguir las pautas apropiadas, ofrecer alimentos de manera gradual y estar atento a cualquier reacción adversa. Siempre es aconsejable consultar con un pediatra antes de introducir nuevos alimentos, especialmente si el bebé tiene factores de riesgo.</w:t>
            </w:r>
          </w:p>
          <w:p w14:paraId="40CE8F3C" w14:textId="77777777" w:rsidR="00295D0D" w:rsidRDefault="00295D0D" w:rsidP="006B27CB">
            <w:pPr>
              <w:jc w:val="both"/>
              <w:rPr>
                <w:rFonts w:ascii="Verdana" w:eastAsia="Verdana" w:hAnsi="Verdana" w:cs="Verdana"/>
              </w:rPr>
            </w:pPr>
          </w:p>
          <w:p w14:paraId="0C1233AD" w14:textId="62DFC17E" w:rsidR="006865B2" w:rsidRDefault="006865B2" w:rsidP="006B27CB">
            <w:pPr>
              <w:jc w:val="both"/>
              <w:rPr>
                <w:rFonts w:ascii="Verdana" w:hAnsi="Verdana"/>
                <w:bCs/>
                <w:lang w:val="es-ES"/>
              </w:rPr>
            </w:pPr>
            <w:r w:rsidRPr="006865B2">
              <w:rPr>
                <w:rFonts w:ascii="Verdana" w:eastAsia="Verdana" w:hAnsi="Verdana" w:cs="Verdana"/>
                <w:b/>
                <w:bCs/>
              </w:rPr>
              <w:t>Reactivo 7</w:t>
            </w:r>
            <w:r w:rsidR="008957A8">
              <w:rPr>
                <w:rFonts w:ascii="Verdana" w:eastAsia="Verdana" w:hAnsi="Verdana" w:cs="Verdana"/>
                <w:b/>
                <w:bCs/>
              </w:rPr>
              <w:t xml:space="preserve">: </w:t>
            </w:r>
            <w:r w:rsidRPr="00286FF9">
              <w:rPr>
                <w:rFonts w:ascii="Verdana" w:hAnsi="Verdana"/>
                <w:bCs/>
                <w:highlight w:val="cyan"/>
                <w:lang w:val="es-ES"/>
              </w:rPr>
              <w:t>b) Deficiencias nutricionales</w:t>
            </w:r>
          </w:p>
          <w:p w14:paraId="4525DDD8" w14:textId="77777777" w:rsidR="008957A8" w:rsidRPr="008957A8" w:rsidRDefault="008957A8" w:rsidP="006B27CB">
            <w:pPr>
              <w:jc w:val="both"/>
              <w:rPr>
                <w:rFonts w:ascii="Verdana" w:eastAsia="Verdana" w:hAnsi="Verdana" w:cs="Verdana"/>
                <w:b/>
                <w:bCs/>
              </w:rPr>
            </w:pPr>
          </w:p>
          <w:p w14:paraId="3C3D4FA6" w14:textId="3D0EDE4F" w:rsidR="008957A8" w:rsidRDefault="006865B2" w:rsidP="006B27CB">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A70948">
              <w:rPr>
                <w:rFonts w:ascii="Verdana" w:eastAsia="Times New Roman" w:hAnsi="Verdana"/>
                <w:b/>
                <w:bCs/>
                <w:szCs w:val="24"/>
                <w:highlight w:val="cyan"/>
                <w:lang w:val="es-ES"/>
              </w:rPr>
              <w:t>:</w:t>
            </w:r>
          </w:p>
          <w:p w14:paraId="115D5BAD" w14:textId="77777777" w:rsidR="008957A8" w:rsidRDefault="008957A8" w:rsidP="006B27CB">
            <w:pPr>
              <w:jc w:val="both"/>
              <w:rPr>
                <w:rFonts w:ascii="Verdana" w:eastAsia="Times New Roman" w:hAnsi="Verdana"/>
                <w:szCs w:val="24"/>
                <w:highlight w:val="cyan"/>
                <w:lang w:val="es-ES"/>
              </w:rPr>
            </w:pPr>
          </w:p>
          <w:p w14:paraId="291D807C" w14:textId="4486BCCD" w:rsidR="006865B2" w:rsidRPr="005A29AF" w:rsidRDefault="006865B2" w:rsidP="006865B2">
            <w:pPr>
              <w:jc w:val="both"/>
              <w:rPr>
                <w:rFonts w:ascii="Verdana" w:hAnsi="Verdana"/>
              </w:rPr>
            </w:pPr>
            <w:r w:rsidRPr="00E75ECC">
              <w:rPr>
                <w:rFonts w:ascii="Verdana" w:hAnsi="Verdana"/>
                <w:highlight w:val="cyan"/>
                <w:lang w:val="es-ES"/>
              </w:rPr>
              <w:t xml:space="preserve">Al eliminar alimentos comunes como la leche, el huevo, el trigo, los frutos secos o el pescado, </w:t>
            </w:r>
            <w:r w:rsidR="00A70948">
              <w:rPr>
                <w:rFonts w:ascii="Verdana" w:hAnsi="Verdana"/>
                <w:highlight w:val="cyan"/>
                <w:lang w:val="es-ES"/>
              </w:rPr>
              <w:t>las infancias</w:t>
            </w:r>
            <w:r w:rsidRPr="00E75ECC">
              <w:rPr>
                <w:rFonts w:ascii="Verdana" w:hAnsi="Verdana"/>
                <w:highlight w:val="cyan"/>
                <w:lang w:val="es-ES"/>
              </w:rPr>
              <w:t xml:space="preserve"> puede</w:t>
            </w:r>
            <w:r w:rsidR="00A70948">
              <w:rPr>
                <w:rFonts w:ascii="Verdana" w:hAnsi="Verdana"/>
                <w:highlight w:val="cyan"/>
                <w:lang w:val="es-ES"/>
              </w:rPr>
              <w:t>n</w:t>
            </w:r>
            <w:r w:rsidRPr="00E75ECC">
              <w:rPr>
                <w:rFonts w:ascii="Verdana" w:hAnsi="Verdana"/>
                <w:highlight w:val="cyan"/>
                <w:lang w:val="es-ES"/>
              </w:rPr>
              <w:t xml:space="preserve"> quedar sin fuentes importantes de nutrientes esenciales, como proteínas, calcio, vitamina D, ácidos grasos omega</w:t>
            </w:r>
            <w:r w:rsidR="00A70948">
              <w:rPr>
                <w:rFonts w:ascii="Verdana" w:hAnsi="Verdana"/>
                <w:highlight w:val="cyan"/>
                <w:lang w:val="es-ES"/>
              </w:rPr>
              <w:t xml:space="preserve"> </w:t>
            </w:r>
            <w:r w:rsidRPr="00E75ECC">
              <w:rPr>
                <w:rFonts w:ascii="Verdana" w:hAnsi="Verdana"/>
                <w:highlight w:val="cyan"/>
                <w:lang w:val="es-ES"/>
              </w:rPr>
              <w:t>3, hierro y vitaminas del c</w:t>
            </w:r>
            <w:r w:rsidR="008957A8">
              <w:rPr>
                <w:rFonts w:ascii="Verdana" w:hAnsi="Verdana"/>
                <w:highlight w:val="cyan"/>
                <w:lang w:val="es-ES"/>
              </w:rPr>
              <w:t>omplejo B. Esto puede afectar su</w:t>
            </w:r>
            <w:r w:rsidRPr="00E75ECC">
              <w:rPr>
                <w:rFonts w:ascii="Verdana" w:hAnsi="Verdana"/>
                <w:highlight w:val="cyan"/>
                <w:lang w:val="es-ES"/>
              </w:rPr>
              <w:t xml:space="preserve"> crecimiento y desarrollo.</w:t>
            </w:r>
          </w:p>
          <w:p w14:paraId="2BA93967" w14:textId="77777777" w:rsidR="006865B2" w:rsidRDefault="006865B2" w:rsidP="006B27CB">
            <w:pPr>
              <w:jc w:val="both"/>
              <w:rPr>
                <w:rFonts w:ascii="Verdana" w:eastAsia="Verdana" w:hAnsi="Verdana" w:cs="Verdana"/>
              </w:rPr>
            </w:pPr>
          </w:p>
          <w:p w14:paraId="308E80C0" w14:textId="0C64C6CF" w:rsidR="008957A8" w:rsidRDefault="006865B2" w:rsidP="006B27CB">
            <w:pPr>
              <w:jc w:val="both"/>
              <w:rPr>
                <w:rFonts w:ascii="Verdana" w:hAnsi="Verdana"/>
                <w:bCs/>
                <w:lang w:val="es-ES"/>
              </w:rPr>
            </w:pPr>
            <w:r w:rsidRPr="006865B2">
              <w:rPr>
                <w:rFonts w:ascii="Verdana" w:eastAsia="Verdana" w:hAnsi="Verdana" w:cs="Verdana"/>
                <w:b/>
                <w:bCs/>
              </w:rPr>
              <w:t>Reactivo 8</w:t>
            </w:r>
            <w:r w:rsidR="008957A8">
              <w:rPr>
                <w:rFonts w:ascii="Verdana" w:eastAsia="Verdana" w:hAnsi="Verdana" w:cs="Verdana"/>
                <w:b/>
                <w:bCs/>
              </w:rPr>
              <w:t xml:space="preserve">: </w:t>
            </w:r>
            <w:r w:rsidRPr="00286FF9">
              <w:rPr>
                <w:rFonts w:ascii="Verdana" w:hAnsi="Verdana"/>
                <w:bCs/>
                <w:highlight w:val="cyan"/>
                <w:lang w:val="es-ES"/>
              </w:rPr>
              <w:t>d) Todos los anteriores</w:t>
            </w:r>
          </w:p>
          <w:p w14:paraId="112BAC4D" w14:textId="77777777" w:rsidR="00A70948" w:rsidRPr="00A70948" w:rsidRDefault="00A70948" w:rsidP="006B27CB">
            <w:pPr>
              <w:jc w:val="both"/>
              <w:rPr>
                <w:rFonts w:ascii="Verdana" w:hAnsi="Verdana"/>
                <w:bCs/>
                <w:lang w:val="es-ES"/>
              </w:rPr>
            </w:pPr>
          </w:p>
          <w:p w14:paraId="0CEF3AC0" w14:textId="537DAE52" w:rsidR="008957A8" w:rsidRDefault="006865B2" w:rsidP="006B27CB">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A70948">
              <w:rPr>
                <w:rFonts w:ascii="Verdana" w:eastAsia="Times New Roman" w:hAnsi="Verdana"/>
                <w:b/>
                <w:bCs/>
                <w:szCs w:val="24"/>
                <w:highlight w:val="cyan"/>
                <w:lang w:val="es-ES"/>
              </w:rPr>
              <w:t>:</w:t>
            </w:r>
          </w:p>
          <w:p w14:paraId="2FE7DD88" w14:textId="77777777" w:rsidR="008957A8" w:rsidRDefault="008957A8" w:rsidP="006B27CB">
            <w:pPr>
              <w:jc w:val="both"/>
              <w:rPr>
                <w:rFonts w:ascii="Verdana" w:eastAsia="Times New Roman" w:hAnsi="Verdana"/>
                <w:szCs w:val="24"/>
                <w:highlight w:val="cyan"/>
                <w:lang w:val="es-ES"/>
              </w:rPr>
            </w:pPr>
          </w:p>
          <w:p w14:paraId="6959DAD4" w14:textId="5969A25D" w:rsidR="006865B2" w:rsidRPr="005A29AF" w:rsidRDefault="006865B2" w:rsidP="006865B2">
            <w:pPr>
              <w:jc w:val="both"/>
              <w:rPr>
                <w:rFonts w:ascii="Verdana" w:hAnsi="Verdana"/>
              </w:rPr>
            </w:pPr>
            <w:r w:rsidRPr="00E75ECC">
              <w:rPr>
                <w:rFonts w:ascii="Verdana" w:hAnsi="Verdana"/>
                <w:highlight w:val="cyan"/>
              </w:rPr>
              <w:lastRenderedPageBreak/>
              <w:t>Aunque algunos estudios han sugerido que ciertos suplementos, como los probióticos o los ácidos grasos omega</w:t>
            </w:r>
            <w:r w:rsidR="00A70948">
              <w:rPr>
                <w:rFonts w:ascii="Verdana" w:hAnsi="Verdana"/>
                <w:highlight w:val="cyan"/>
              </w:rPr>
              <w:t xml:space="preserve"> </w:t>
            </w:r>
            <w:r w:rsidRPr="00E75ECC">
              <w:rPr>
                <w:rFonts w:ascii="Verdana" w:hAnsi="Verdana"/>
                <w:highlight w:val="cyan"/>
              </w:rPr>
              <w:t>3, podrían tener un efecto positivo en la prevención de enfermedades alérgicas, los resultados no son consistentes y las evidencias aún no son lo suficientemente fuertes para recomendar estos suplementos de forma generalizada para la prevención de alergias alimentarias.</w:t>
            </w:r>
          </w:p>
          <w:p w14:paraId="51CE85AB" w14:textId="77777777" w:rsidR="006865B2" w:rsidRDefault="006865B2" w:rsidP="006B27CB">
            <w:pPr>
              <w:jc w:val="both"/>
              <w:rPr>
                <w:rFonts w:ascii="Verdana" w:eastAsia="Verdana" w:hAnsi="Verdana" w:cs="Verdana"/>
              </w:rPr>
            </w:pPr>
          </w:p>
          <w:p w14:paraId="4087FC78" w14:textId="0DACB1DC" w:rsidR="006865B2" w:rsidRDefault="006865B2" w:rsidP="006B27CB">
            <w:pPr>
              <w:jc w:val="both"/>
              <w:rPr>
                <w:rFonts w:ascii="Verdana" w:hAnsi="Verdana"/>
                <w:bCs/>
                <w:lang w:val="es-ES"/>
              </w:rPr>
            </w:pPr>
            <w:r w:rsidRPr="006865B2">
              <w:rPr>
                <w:rFonts w:ascii="Verdana" w:eastAsia="Verdana" w:hAnsi="Verdana" w:cs="Verdana"/>
                <w:b/>
                <w:bCs/>
              </w:rPr>
              <w:t>Reactivo 9</w:t>
            </w:r>
            <w:r w:rsidR="008957A8">
              <w:rPr>
                <w:rFonts w:ascii="Verdana" w:eastAsia="Verdana" w:hAnsi="Verdana" w:cs="Verdana"/>
                <w:b/>
                <w:bCs/>
              </w:rPr>
              <w:t xml:space="preserve">: </w:t>
            </w:r>
            <w:r w:rsidRPr="00286FF9">
              <w:rPr>
                <w:rFonts w:ascii="Verdana" w:hAnsi="Verdana"/>
                <w:bCs/>
                <w:highlight w:val="cyan"/>
                <w:lang w:val="es-ES"/>
              </w:rPr>
              <w:t>c) Vitamina D</w:t>
            </w:r>
          </w:p>
          <w:p w14:paraId="0532DE5F" w14:textId="77777777" w:rsidR="008957A8" w:rsidRPr="008957A8" w:rsidRDefault="008957A8" w:rsidP="006B27CB">
            <w:pPr>
              <w:jc w:val="both"/>
              <w:rPr>
                <w:rFonts w:ascii="Verdana" w:eastAsia="Verdana" w:hAnsi="Verdana" w:cs="Verdana"/>
                <w:b/>
                <w:bCs/>
              </w:rPr>
            </w:pPr>
          </w:p>
          <w:p w14:paraId="0648A1A3" w14:textId="352FFE3E" w:rsidR="008957A8" w:rsidRDefault="006865B2" w:rsidP="006B27CB">
            <w:pPr>
              <w:jc w:val="both"/>
              <w:rPr>
                <w:rFonts w:ascii="Verdana" w:eastAsia="Times New Roman" w:hAnsi="Verdana"/>
                <w:szCs w:val="24"/>
                <w:highlight w:val="cyan"/>
                <w:lang w:val="es-ES"/>
              </w:rPr>
            </w:pPr>
            <w:r w:rsidRPr="002B4E5F">
              <w:rPr>
                <w:rFonts w:ascii="Verdana" w:eastAsia="Times New Roman" w:hAnsi="Verdana"/>
                <w:b/>
                <w:bCs/>
                <w:szCs w:val="24"/>
                <w:highlight w:val="cyan"/>
                <w:lang w:val="es-ES"/>
              </w:rPr>
              <w:t>Realimentación respuesta incorrecta</w:t>
            </w:r>
            <w:r w:rsidR="00A70948">
              <w:rPr>
                <w:rFonts w:ascii="Verdana" w:eastAsia="Times New Roman" w:hAnsi="Verdana"/>
                <w:b/>
                <w:bCs/>
                <w:szCs w:val="24"/>
                <w:highlight w:val="cyan"/>
                <w:lang w:val="es-ES"/>
              </w:rPr>
              <w:t>:</w:t>
            </w:r>
          </w:p>
          <w:p w14:paraId="26EB651D" w14:textId="77777777" w:rsidR="008957A8" w:rsidRDefault="008957A8" w:rsidP="006B27CB">
            <w:pPr>
              <w:jc w:val="both"/>
              <w:rPr>
                <w:rFonts w:ascii="Verdana" w:eastAsia="Times New Roman" w:hAnsi="Verdana"/>
                <w:szCs w:val="24"/>
                <w:highlight w:val="cyan"/>
                <w:lang w:val="es-ES"/>
              </w:rPr>
            </w:pPr>
          </w:p>
          <w:p w14:paraId="1C01F989" w14:textId="6E70266E" w:rsidR="006865B2" w:rsidRPr="005A29AF" w:rsidRDefault="006865B2" w:rsidP="006865B2">
            <w:pPr>
              <w:jc w:val="both"/>
              <w:rPr>
                <w:rFonts w:ascii="Verdana" w:hAnsi="Verdana"/>
              </w:rPr>
            </w:pPr>
            <w:r w:rsidRPr="002B4E5F">
              <w:rPr>
                <w:rFonts w:ascii="Verdana" w:hAnsi="Verdana"/>
                <w:bCs/>
                <w:highlight w:val="cyan"/>
                <w:lang w:val="es-ES"/>
              </w:rPr>
              <w:t xml:space="preserve">Recuerda que esta </w:t>
            </w:r>
            <w:r w:rsidRPr="002B4E5F">
              <w:rPr>
                <w:rFonts w:ascii="Verdana" w:hAnsi="Verdana"/>
                <w:highlight w:val="cyan"/>
              </w:rPr>
              <w:t xml:space="preserve">vitamina desempeña un papel crucial en la regulación del sistema inmunológico. Su deficiencia ha sido asociada con un mayor riesgo de desarrollar diversas enfermedades alérgicas, incluidas las alergias alimentarias mediadas por IgE, pero esta relación no es completamente comprendida y </w:t>
            </w:r>
            <w:r w:rsidR="008957A8">
              <w:rPr>
                <w:rFonts w:ascii="Verdana" w:hAnsi="Verdana"/>
                <w:highlight w:val="cyan"/>
              </w:rPr>
              <w:t>contin</w:t>
            </w:r>
            <w:r w:rsidR="00A70948">
              <w:rPr>
                <w:rFonts w:ascii="Verdana" w:hAnsi="Verdana"/>
                <w:highlight w:val="cyan"/>
              </w:rPr>
              <w:t>ú</w:t>
            </w:r>
            <w:r w:rsidR="008957A8">
              <w:rPr>
                <w:rFonts w:ascii="Verdana" w:hAnsi="Verdana"/>
                <w:highlight w:val="cyan"/>
              </w:rPr>
              <w:t>a</w:t>
            </w:r>
            <w:r w:rsidRPr="002B4E5F">
              <w:rPr>
                <w:rFonts w:ascii="Verdana" w:hAnsi="Verdana"/>
                <w:highlight w:val="cyan"/>
              </w:rPr>
              <w:t xml:space="preserve"> siendo objeto de estudio.</w:t>
            </w:r>
          </w:p>
          <w:p w14:paraId="273CFCF8" w14:textId="77777777" w:rsidR="006865B2" w:rsidRDefault="006865B2" w:rsidP="006B27CB">
            <w:pPr>
              <w:jc w:val="both"/>
              <w:rPr>
                <w:rFonts w:ascii="Verdana" w:eastAsia="Verdana" w:hAnsi="Verdana" w:cs="Verdana"/>
              </w:rPr>
            </w:pPr>
          </w:p>
          <w:p w14:paraId="3A453D1D" w14:textId="242A90DD" w:rsidR="006865B2" w:rsidRDefault="006865B2" w:rsidP="006B27CB">
            <w:pPr>
              <w:jc w:val="both"/>
              <w:rPr>
                <w:rFonts w:ascii="Verdana" w:hAnsi="Verdana"/>
                <w:bCs/>
                <w:lang w:val="es-ES"/>
              </w:rPr>
            </w:pPr>
            <w:r w:rsidRPr="006865B2">
              <w:rPr>
                <w:rFonts w:ascii="Verdana" w:eastAsia="Verdana" w:hAnsi="Verdana" w:cs="Verdana"/>
                <w:b/>
                <w:bCs/>
              </w:rPr>
              <w:t>Reactivo 10</w:t>
            </w:r>
            <w:r w:rsidR="008957A8">
              <w:rPr>
                <w:rFonts w:ascii="Verdana" w:eastAsia="Verdana" w:hAnsi="Verdana" w:cs="Verdana"/>
                <w:b/>
                <w:bCs/>
              </w:rPr>
              <w:t xml:space="preserve">: </w:t>
            </w:r>
            <w:r w:rsidRPr="00286FF9">
              <w:rPr>
                <w:rFonts w:ascii="Verdana" w:hAnsi="Verdana"/>
                <w:bCs/>
                <w:highlight w:val="cyan"/>
                <w:lang w:val="es-ES"/>
              </w:rPr>
              <w:t>b) Evitar la reacción alérgica eliminando el alimento responsable</w:t>
            </w:r>
            <w:r w:rsidR="008957A8">
              <w:rPr>
                <w:rFonts w:ascii="Verdana" w:hAnsi="Verdana"/>
                <w:bCs/>
                <w:lang w:val="es-ES"/>
              </w:rPr>
              <w:t>.</w:t>
            </w:r>
          </w:p>
          <w:p w14:paraId="10043998" w14:textId="77777777" w:rsidR="008957A8" w:rsidRPr="008957A8" w:rsidRDefault="008957A8" w:rsidP="006B27CB">
            <w:pPr>
              <w:jc w:val="both"/>
              <w:rPr>
                <w:rFonts w:ascii="Verdana" w:eastAsia="Verdana" w:hAnsi="Verdana" w:cs="Verdana"/>
                <w:b/>
                <w:bCs/>
              </w:rPr>
            </w:pPr>
          </w:p>
          <w:p w14:paraId="2F97D953" w14:textId="77777777" w:rsidR="008957A8" w:rsidRDefault="006865B2" w:rsidP="006B27CB">
            <w:pPr>
              <w:jc w:val="both"/>
              <w:rPr>
                <w:rFonts w:ascii="Verdana" w:eastAsia="Times New Roman" w:hAnsi="Verdana"/>
                <w:szCs w:val="24"/>
                <w:highlight w:val="cyan"/>
                <w:lang w:val="es-ES"/>
              </w:rPr>
            </w:pPr>
            <w:r w:rsidRPr="002B4E5F">
              <w:rPr>
                <w:rFonts w:ascii="Verdana" w:eastAsia="Times New Roman" w:hAnsi="Verdana"/>
                <w:b/>
                <w:bCs/>
                <w:szCs w:val="24"/>
                <w:highlight w:val="cyan"/>
                <w:lang w:val="es-ES"/>
              </w:rPr>
              <w:t>Realimentación respuesta incorrecta</w:t>
            </w:r>
          </w:p>
          <w:p w14:paraId="1170ACF0" w14:textId="77777777" w:rsidR="008957A8" w:rsidRDefault="008957A8" w:rsidP="006B27CB">
            <w:pPr>
              <w:jc w:val="both"/>
              <w:rPr>
                <w:rFonts w:ascii="Verdana" w:eastAsia="Times New Roman" w:hAnsi="Verdana"/>
                <w:szCs w:val="24"/>
                <w:highlight w:val="cyan"/>
                <w:lang w:val="es-ES"/>
              </w:rPr>
            </w:pPr>
          </w:p>
          <w:p w14:paraId="7BF0FA30" w14:textId="2AA71B93" w:rsidR="006865B2" w:rsidRPr="008957A8" w:rsidRDefault="006865B2" w:rsidP="008957A8">
            <w:pPr>
              <w:jc w:val="both"/>
              <w:rPr>
                <w:rFonts w:ascii="Verdana" w:hAnsi="Verdana"/>
              </w:rPr>
            </w:pPr>
            <w:r w:rsidRPr="002B4E5F">
              <w:rPr>
                <w:rFonts w:ascii="Verdana" w:hAnsi="Verdana"/>
                <w:highlight w:val="cyan"/>
              </w:rPr>
              <w:lastRenderedPageBreak/>
              <w:t>El manejo dietético de la alergia alimentaria se basa principalmente en este enfoque, junto con estrategias para garantizar una nutrición adecuada y la minimización de riesgos asociados con la eliminación de alimentos de la dieta.</w:t>
            </w:r>
          </w:p>
        </w:tc>
      </w:tr>
      <w:tr w:rsidR="00117359" w:rsidRPr="004C197F" w14:paraId="7D5536C8" w14:textId="77777777" w:rsidTr="001C7858">
        <w:tc>
          <w:tcPr>
            <w:tcW w:w="787" w:type="pct"/>
            <w:shd w:val="clear" w:color="auto" w:fill="D9D9D9" w:themeFill="background1" w:themeFillShade="D9"/>
          </w:tcPr>
          <w:p w14:paraId="1B3765D2" w14:textId="0D223564" w:rsidR="00117359" w:rsidRPr="004C197F" w:rsidRDefault="00117359" w:rsidP="00117359">
            <w:pPr>
              <w:rPr>
                <w:rFonts w:ascii="Verdana" w:hAnsi="Verdana"/>
                <w:b/>
                <w:bCs/>
              </w:rPr>
            </w:pPr>
            <w:r w:rsidRPr="004C197F">
              <w:rPr>
                <w:rFonts w:ascii="Verdana" w:hAnsi="Verdana"/>
                <w:b/>
                <w:bCs/>
              </w:rPr>
              <w:lastRenderedPageBreak/>
              <w:t>Material básico</w:t>
            </w:r>
          </w:p>
        </w:tc>
        <w:tc>
          <w:tcPr>
            <w:tcW w:w="1526" w:type="pct"/>
            <w:vAlign w:val="center"/>
          </w:tcPr>
          <w:p w14:paraId="3749E0F6" w14:textId="04EC3EB8" w:rsidR="00117359" w:rsidRPr="000B2D2A" w:rsidRDefault="00117359" w:rsidP="00117359">
            <w:pPr>
              <w:rPr>
                <w:rFonts w:ascii="Verdana" w:eastAsia="Times New Roman" w:hAnsi="Verdana" w:cs="Arial"/>
                <w:color w:val="000000" w:themeColor="text1"/>
                <w:kern w:val="0"/>
                <w:lang w:eastAsia="es-MX"/>
                <w14:ligatures w14:val="none"/>
              </w:rPr>
            </w:pPr>
            <w:r w:rsidRPr="002E581F">
              <w:rPr>
                <w:rFonts w:ascii="Verdana" w:hAnsi="Verdana"/>
                <w:color w:val="000000" w:themeColor="text1"/>
                <w:highlight w:val="yellow"/>
              </w:rPr>
              <w:t>Etiquetado de alimentos</w:t>
            </w:r>
          </w:p>
        </w:tc>
        <w:tc>
          <w:tcPr>
            <w:tcW w:w="1033" w:type="pct"/>
          </w:tcPr>
          <w:p w14:paraId="0941193E" w14:textId="4BB1833B" w:rsidR="00117359" w:rsidRDefault="00117359" w:rsidP="00117359">
            <w:pPr>
              <w:rPr>
                <w:rFonts w:ascii="Verdana" w:eastAsia="Verdana" w:hAnsi="Verdana" w:cs="Verdana"/>
                <w:highlight w:val="yellow"/>
              </w:rPr>
            </w:pPr>
            <w:r>
              <w:rPr>
                <w:rFonts w:ascii="Verdana" w:eastAsia="Verdana" w:hAnsi="Verdana" w:cs="Verdana"/>
              </w:rPr>
              <w:t xml:space="preserve">Ligar a </w:t>
            </w:r>
            <w:r>
              <w:rPr>
                <w:rFonts w:ascii="Verdana" w:eastAsia="Verdana" w:hAnsi="Verdana" w:cs="Verdana"/>
                <w:highlight w:val="yellow"/>
              </w:rPr>
              <w:t>etiquealimen</w:t>
            </w:r>
            <w:r w:rsidRPr="00F92F19">
              <w:rPr>
                <w:rFonts w:ascii="Verdana" w:eastAsia="Verdana" w:hAnsi="Verdana" w:cs="Verdana"/>
                <w:highlight w:val="yellow"/>
              </w:rPr>
              <w:t>_u4</w:t>
            </w:r>
            <w:r>
              <w:rPr>
                <w:rFonts w:ascii="Verdana" w:eastAsia="Verdana" w:hAnsi="Verdana" w:cs="Verdana"/>
                <w:highlight w:val="yellow"/>
              </w:rPr>
              <w:t>.docx</w:t>
            </w:r>
          </w:p>
          <w:p w14:paraId="217219F8" w14:textId="77777777" w:rsidR="00117359" w:rsidRDefault="00117359" w:rsidP="00117359">
            <w:pPr>
              <w:rPr>
                <w:rFonts w:ascii="Verdana" w:eastAsia="Verdana" w:hAnsi="Verdana" w:cs="Verdana"/>
              </w:rPr>
            </w:pPr>
            <w:r>
              <w:rPr>
                <w:rFonts w:ascii="Verdana" w:eastAsia="Verdana" w:hAnsi="Verdana" w:cs="Verdana"/>
              </w:rPr>
              <w:t xml:space="preserve">Descargable de lectura. </w:t>
            </w:r>
          </w:p>
          <w:p w14:paraId="284815A2" w14:textId="315B0CA5" w:rsidR="00117359" w:rsidRPr="004C197F" w:rsidRDefault="00117359" w:rsidP="00117359">
            <w:pPr>
              <w:pStyle w:val="NormalWeb"/>
              <w:spacing w:before="0" w:beforeAutospacing="0" w:after="0" w:afterAutospacing="0"/>
              <w:rPr>
                <w:rFonts w:ascii="Verdana" w:hAnsi="Verdana"/>
                <w:color w:val="000000"/>
                <w:sz w:val="22"/>
                <w:szCs w:val="22"/>
              </w:rPr>
            </w:pPr>
            <w:r>
              <w:rPr>
                <w:rFonts w:ascii="Verdana" w:eastAsia="Verdana" w:hAnsi="Verdana" w:cs="Verdana"/>
                <w:color w:val="000000"/>
                <w:sz w:val="22"/>
                <w:szCs w:val="22"/>
              </w:rPr>
              <w:t>Convertir a pdf</w:t>
            </w:r>
          </w:p>
        </w:tc>
        <w:tc>
          <w:tcPr>
            <w:tcW w:w="1655" w:type="pct"/>
          </w:tcPr>
          <w:p w14:paraId="7072C0A4" w14:textId="66E1843A" w:rsidR="00117359" w:rsidRPr="004C197F" w:rsidRDefault="00117359" w:rsidP="00117359">
            <w:pPr>
              <w:rPr>
                <w:rFonts w:ascii="Verdana" w:hAnsi="Verdana"/>
              </w:rPr>
            </w:pPr>
            <w:r>
              <w:rPr>
                <w:rFonts w:ascii="Verdana" w:eastAsia="Verdana" w:hAnsi="Verdana" w:cs="Verdana"/>
              </w:rPr>
              <w:t>- -</w:t>
            </w:r>
          </w:p>
        </w:tc>
      </w:tr>
      <w:tr w:rsidR="00117359" w:rsidRPr="004C197F" w14:paraId="64E3BFCB" w14:textId="77777777" w:rsidTr="001C7858">
        <w:tc>
          <w:tcPr>
            <w:tcW w:w="787" w:type="pct"/>
            <w:shd w:val="clear" w:color="auto" w:fill="D9D9D9" w:themeFill="background1" w:themeFillShade="D9"/>
          </w:tcPr>
          <w:p w14:paraId="39173EE2" w14:textId="1041C343" w:rsidR="00117359" w:rsidRPr="004C197F" w:rsidRDefault="00117359" w:rsidP="00117359">
            <w:pPr>
              <w:rPr>
                <w:rFonts w:ascii="Verdana" w:hAnsi="Verdana"/>
                <w:b/>
                <w:bCs/>
              </w:rPr>
            </w:pPr>
            <w:r w:rsidRPr="004C197F">
              <w:rPr>
                <w:rFonts w:ascii="Verdana" w:hAnsi="Verdana"/>
                <w:b/>
                <w:bCs/>
              </w:rPr>
              <w:t>Material básico</w:t>
            </w:r>
          </w:p>
        </w:tc>
        <w:tc>
          <w:tcPr>
            <w:tcW w:w="1526" w:type="pct"/>
            <w:vAlign w:val="center"/>
          </w:tcPr>
          <w:p w14:paraId="4BD44057" w14:textId="4E40D4E9" w:rsidR="00117359" w:rsidRPr="000B2D2A" w:rsidRDefault="00117359" w:rsidP="00117359">
            <w:pPr>
              <w:rPr>
                <w:rFonts w:ascii="Verdana" w:eastAsia="Times New Roman" w:hAnsi="Verdana" w:cs="Arial"/>
                <w:color w:val="000000" w:themeColor="text1"/>
                <w:kern w:val="0"/>
                <w:lang w:eastAsia="es-MX"/>
                <w14:ligatures w14:val="none"/>
              </w:rPr>
            </w:pPr>
            <w:r w:rsidRPr="002E581F">
              <w:rPr>
                <w:rFonts w:ascii="Verdana" w:hAnsi="Verdana"/>
                <w:color w:val="000000" w:themeColor="text1"/>
                <w:highlight w:val="yellow"/>
              </w:rPr>
              <w:t>Otros tratamientos</w:t>
            </w:r>
          </w:p>
        </w:tc>
        <w:tc>
          <w:tcPr>
            <w:tcW w:w="1033" w:type="pct"/>
          </w:tcPr>
          <w:p w14:paraId="72E52B84" w14:textId="154401CF" w:rsidR="00117359" w:rsidRDefault="00117359" w:rsidP="00117359">
            <w:pPr>
              <w:rPr>
                <w:rFonts w:ascii="Verdana" w:eastAsia="Verdana" w:hAnsi="Verdana" w:cs="Verdana"/>
                <w:highlight w:val="yellow"/>
              </w:rPr>
            </w:pPr>
            <w:r>
              <w:rPr>
                <w:rFonts w:ascii="Verdana" w:eastAsia="Verdana" w:hAnsi="Verdana" w:cs="Verdana"/>
              </w:rPr>
              <w:t xml:space="preserve">Ligar a </w:t>
            </w:r>
            <w:r>
              <w:rPr>
                <w:rFonts w:ascii="Verdana" w:eastAsia="Verdana" w:hAnsi="Verdana" w:cs="Verdana"/>
                <w:highlight w:val="yellow"/>
              </w:rPr>
              <w:t>tratamientos</w:t>
            </w:r>
            <w:r w:rsidRPr="00F92F19">
              <w:rPr>
                <w:rFonts w:ascii="Verdana" w:eastAsia="Verdana" w:hAnsi="Verdana" w:cs="Verdana"/>
                <w:highlight w:val="yellow"/>
              </w:rPr>
              <w:t>_u4</w:t>
            </w:r>
            <w:r>
              <w:rPr>
                <w:rFonts w:ascii="Verdana" w:eastAsia="Verdana" w:hAnsi="Verdana" w:cs="Verdana"/>
                <w:highlight w:val="yellow"/>
              </w:rPr>
              <w:t>.docx</w:t>
            </w:r>
          </w:p>
          <w:p w14:paraId="5CC36CB3" w14:textId="77777777" w:rsidR="00117359" w:rsidRDefault="00117359" w:rsidP="00117359">
            <w:pPr>
              <w:rPr>
                <w:rFonts w:ascii="Verdana" w:eastAsia="Verdana" w:hAnsi="Verdana" w:cs="Verdana"/>
              </w:rPr>
            </w:pPr>
            <w:r>
              <w:rPr>
                <w:rFonts w:ascii="Verdana" w:eastAsia="Verdana" w:hAnsi="Verdana" w:cs="Verdana"/>
              </w:rPr>
              <w:t xml:space="preserve">Descargable de lectura. </w:t>
            </w:r>
          </w:p>
          <w:p w14:paraId="28B51416" w14:textId="502DF1B5" w:rsidR="00117359" w:rsidRPr="004C197F" w:rsidRDefault="00117359" w:rsidP="00117359">
            <w:pPr>
              <w:pStyle w:val="NormalWeb"/>
              <w:spacing w:before="0" w:beforeAutospacing="0" w:after="0" w:afterAutospacing="0"/>
              <w:rPr>
                <w:rFonts w:ascii="Verdana" w:hAnsi="Verdana"/>
                <w:color w:val="000000"/>
                <w:sz w:val="22"/>
                <w:szCs w:val="22"/>
              </w:rPr>
            </w:pPr>
            <w:r>
              <w:rPr>
                <w:rFonts w:ascii="Verdana" w:eastAsia="Verdana" w:hAnsi="Verdana" w:cs="Verdana"/>
                <w:color w:val="000000"/>
                <w:sz w:val="22"/>
                <w:szCs w:val="22"/>
              </w:rPr>
              <w:t>Convertir a pdf</w:t>
            </w:r>
          </w:p>
        </w:tc>
        <w:tc>
          <w:tcPr>
            <w:tcW w:w="1655" w:type="pct"/>
          </w:tcPr>
          <w:p w14:paraId="45D05899" w14:textId="1E2759BB" w:rsidR="00117359" w:rsidRPr="004C197F" w:rsidRDefault="00117359" w:rsidP="00117359">
            <w:pPr>
              <w:rPr>
                <w:rFonts w:ascii="Verdana" w:hAnsi="Verdana"/>
              </w:rPr>
            </w:pPr>
            <w:r>
              <w:rPr>
                <w:rFonts w:ascii="Verdana" w:eastAsia="Verdana" w:hAnsi="Verdana" w:cs="Verdana"/>
              </w:rPr>
              <w:t>- -</w:t>
            </w:r>
          </w:p>
        </w:tc>
      </w:tr>
      <w:tr w:rsidR="00C63F11" w:rsidRPr="004C197F" w14:paraId="694F73E5" w14:textId="77777777" w:rsidTr="001C7858">
        <w:tc>
          <w:tcPr>
            <w:tcW w:w="787" w:type="pct"/>
            <w:shd w:val="clear" w:color="auto" w:fill="D9D9D9" w:themeFill="background1" w:themeFillShade="D9"/>
          </w:tcPr>
          <w:p w14:paraId="2F258D96" w14:textId="77777777" w:rsidR="00A70948" w:rsidRPr="00895AAD" w:rsidRDefault="00A70948" w:rsidP="00A70948">
            <w:pPr>
              <w:jc w:val="both"/>
              <w:rPr>
                <w:rFonts w:ascii="Verdana" w:hAnsi="Verdana"/>
                <w:b/>
                <w:bCs/>
              </w:rPr>
            </w:pPr>
            <w:r w:rsidRPr="00895AAD">
              <w:rPr>
                <w:rFonts w:ascii="Verdana" w:hAnsi="Verdana"/>
                <w:b/>
                <w:bCs/>
              </w:rPr>
              <w:t xml:space="preserve">Actividad 3. El etiquetado de alimentos y tratamientos en alergia alimentaria: </w:t>
            </w:r>
            <w:r>
              <w:rPr>
                <w:rFonts w:ascii="Verdana" w:hAnsi="Verdana"/>
                <w:b/>
                <w:bCs/>
              </w:rPr>
              <w:t>c</w:t>
            </w:r>
            <w:r w:rsidRPr="00D673A3">
              <w:rPr>
                <w:rFonts w:ascii="Verdana" w:hAnsi="Verdana"/>
                <w:b/>
                <w:bCs/>
              </w:rPr>
              <w:t>onocimiento y prevención para una vida segura</w:t>
            </w:r>
          </w:p>
          <w:p w14:paraId="7C35B2D2" w14:textId="77777777" w:rsidR="00C63F11" w:rsidRDefault="00C63F11" w:rsidP="00117359">
            <w:pPr>
              <w:rPr>
                <w:rFonts w:ascii="Verdana" w:hAnsi="Verdana"/>
                <w:b/>
                <w:bCs/>
              </w:rPr>
            </w:pPr>
          </w:p>
        </w:tc>
        <w:tc>
          <w:tcPr>
            <w:tcW w:w="1526" w:type="pct"/>
            <w:vAlign w:val="center"/>
          </w:tcPr>
          <w:p w14:paraId="2834BDD8" w14:textId="1631E887" w:rsidR="008A1481" w:rsidRPr="00895AAD" w:rsidRDefault="008A1481" w:rsidP="006B27CB">
            <w:pPr>
              <w:jc w:val="both"/>
              <w:rPr>
                <w:rFonts w:ascii="Verdana" w:hAnsi="Verdana"/>
                <w:b/>
                <w:bCs/>
              </w:rPr>
            </w:pPr>
            <w:r w:rsidRPr="00895AAD">
              <w:rPr>
                <w:rFonts w:ascii="Verdana" w:hAnsi="Verdana"/>
                <w:b/>
                <w:bCs/>
              </w:rPr>
              <w:t xml:space="preserve">Actividad 3. El etiquetado de alimentos y tratamientos en alergia alimentaria: </w:t>
            </w:r>
            <w:r w:rsidR="00C357F7">
              <w:rPr>
                <w:rFonts w:ascii="Verdana" w:hAnsi="Verdana"/>
                <w:b/>
                <w:bCs/>
              </w:rPr>
              <w:t>c</w:t>
            </w:r>
            <w:r w:rsidRPr="00D673A3">
              <w:rPr>
                <w:rFonts w:ascii="Verdana" w:hAnsi="Verdana"/>
                <w:b/>
                <w:bCs/>
              </w:rPr>
              <w:t>onocimiento y prevención para una vida segura</w:t>
            </w:r>
          </w:p>
          <w:p w14:paraId="1D21EDAF" w14:textId="77777777" w:rsidR="00C63F11" w:rsidRDefault="00C63F11" w:rsidP="006B27CB">
            <w:pPr>
              <w:jc w:val="both"/>
              <w:rPr>
                <w:rFonts w:ascii="Verdana" w:hAnsi="Verdana"/>
                <w:color w:val="000000" w:themeColor="text1"/>
                <w:highlight w:val="cyan"/>
              </w:rPr>
            </w:pPr>
          </w:p>
          <w:p w14:paraId="39A8120A" w14:textId="40C7DC2B" w:rsidR="00172046" w:rsidRPr="00172046" w:rsidRDefault="00172046" w:rsidP="00172046">
            <w:pPr>
              <w:jc w:val="both"/>
              <w:rPr>
                <w:rFonts w:ascii="Verdana" w:hAnsi="Verdana"/>
                <w:color w:val="000000" w:themeColor="text1"/>
              </w:rPr>
            </w:pPr>
            <w:r w:rsidRPr="00172046">
              <w:rPr>
                <w:rFonts w:ascii="Verdana" w:hAnsi="Verdana"/>
                <w:color w:val="000000" w:themeColor="text1"/>
              </w:rPr>
              <w:t>El etiquetado de alimentos permite a los pacientes identificar y evitar alérgenos potenciales, reduciendo el riesgo de reacciones adversas graves. Junto con el etiquetado, los tratamientos actuales, como la inmunoterapia oral y el uso de medicamentos, son pilares en el control y la prevención de crisis alérgicas. La educación sobre estos temas promueve una mayor conciencia social sobre la importancia d</w:t>
            </w:r>
            <w:r w:rsidR="00000626">
              <w:rPr>
                <w:rFonts w:ascii="Verdana" w:hAnsi="Verdana"/>
                <w:color w:val="000000" w:themeColor="text1"/>
              </w:rPr>
              <w:t>e la inclusión y la prevención.</w:t>
            </w:r>
          </w:p>
          <w:p w14:paraId="7FC8DDB3" w14:textId="77777777" w:rsidR="00172046" w:rsidRDefault="00172046" w:rsidP="00172046">
            <w:pPr>
              <w:jc w:val="both"/>
              <w:rPr>
                <w:rFonts w:ascii="Verdana" w:hAnsi="Verdana"/>
              </w:rPr>
            </w:pPr>
          </w:p>
          <w:p w14:paraId="57EE1496" w14:textId="77777777" w:rsidR="00172046" w:rsidRDefault="00172046" w:rsidP="00172046">
            <w:pPr>
              <w:jc w:val="both"/>
              <w:rPr>
                <w:rFonts w:ascii="Verdana" w:eastAsia="Verdana" w:hAnsi="Verdana" w:cs="Verdana"/>
              </w:rPr>
            </w:pPr>
            <w:r w:rsidRPr="00FD3D25">
              <w:rPr>
                <w:rFonts w:ascii="Verdana" w:eastAsia="Verdana" w:hAnsi="Verdana" w:cs="Verdana"/>
              </w:rPr>
              <w:lastRenderedPageBreak/>
              <w:t>Lee las siguientes preguntas y elige la opción que consideres correcta. Al finalizar, podrás conocer tu desempeño.</w:t>
            </w:r>
          </w:p>
          <w:p w14:paraId="6398A25F" w14:textId="77777777" w:rsidR="00172046" w:rsidRPr="00FD3D25" w:rsidRDefault="00172046" w:rsidP="00172046">
            <w:pPr>
              <w:jc w:val="both"/>
              <w:rPr>
                <w:rFonts w:ascii="Verdana" w:eastAsia="Verdana" w:hAnsi="Verdana" w:cs="Verdana"/>
              </w:rPr>
            </w:pPr>
          </w:p>
          <w:p w14:paraId="7199F538" w14:textId="2E9154A4" w:rsidR="00172046" w:rsidRDefault="00172046" w:rsidP="00172046">
            <w:pPr>
              <w:jc w:val="both"/>
              <w:rPr>
                <w:rFonts w:ascii="Verdana" w:hAnsi="Verdana"/>
                <w:bCs/>
              </w:rPr>
            </w:pPr>
            <w:r w:rsidRPr="00FD3D25">
              <w:rPr>
                <w:rFonts w:ascii="Verdana" w:eastAsia="Verdana" w:hAnsi="Verdana" w:cs="Verdana"/>
              </w:rPr>
              <w:t>Pulsa</w:t>
            </w:r>
            <w:r w:rsidRPr="00FD3D25">
              <w:rPr>
                <w:rFonts w:ascii="Verdana" w:hAnsi="Verdana"/>
              </w:rPr>
              <w:t xml:space="preserve"> </w:t>
            </w:r>
            <w:r w:rsidRPr="00FD3D25">
              <w:rPr>
                <w:rFonts w:ascii="Verdana" w:hAnsi="Verdana"/>
                <w:b/>
              </w:rPr>
              <w:t xml:space="preserve">Comenzar el examen ya </w:t>
            </w:r>
            <w:r w:rsidRPr="00FD3D25">
              <w:rPr>
                <w:rFonts w:ascii="Verdana" w:hAnsi="Verdana"/>
              </w:rPr>
              <w:t>para contestar las pregunta</w:t>
            </w:r>
            <w:r w:rsidR="00C357F7">
              <w:rPr>
                <w:rFonts w:ascii="Verdana" w:hAnsi="Verdana"/>
              </w:rPr>
              <w:t>s. U</w:t>
            </w:r>
            <w:r w:rsidRPr="00FD3D25">
              <w:rPr>
                <w:rFonts w:ascii="Verdana" w:hAnsi="Verdana"/>
              </w:rPr>
              <w:t xml:space="preserve">na vez que termines de responder todos los reactivos, finaliza con el botón </w:t>
            </w:r>
            <w:r w:rsidRPr="00FD3D25">
              <w:rPr>
                <w:rFonts w:ascii="Verdana" w:hAnsi="Verdana"/>
                <w:b/>
              </w:rPr>
              <w:t>Enviar todo y terminar</w:t>
            </w:r>
            <w:r w:rsidRPr="00FD3D25">
              <w:rPr>
                <w:rFonts w:ascii="Verdana" w:hAnsi="Verdana"/>
                <w:bCs/>
              </w:rPr>
              <w:t>.</w:t>
            </w:r>
          </w:p>
          <w:p w14:paraId="3A6155F6" w14:textId="77777777" w:rsidR="00172046" w:rsidRDefault="00172046" w:rsidP="006B27CB">
            <w:pPr>
              <w:jc w:val="both"/>
              <w:rPr>
                <w:rFonts w:ascii="Verdana" w:hAnsi="Verdana"/>
              </w:rPr>
            </w:pPr>
          </w:p>
          <w:p w14:paraId="0CB1EB2B" w14:textId="03914274" w:rsidR="00C357F7" w:rsidRPr="00A70948" w:rsidRDefault="00172046" w:rsidP="006B27CB">
            <w:pPr>
              <w:pStyle w:val="Prrafodelista"/>
              <w:numPr>
                <w:ilvl w:val="0"/>
                <w:numId w:val="31"/>
              </w:numPr>
              <w:ind w:left="326"/>
              <w:jc w:val="both"/>
              <w:rPr>
                <w:rFonts w:ascii="Verdana" w:eastAsia="Times New Roman" w:hAnsi="Verdana"/>
                <w:szCs w:val="24"/>
                <w:lang w:val="es-ES"/>
              </w:rPr>
            </w:pPr>
            <w:r w:rsidRPr="00C357F7">
              <w:rPr>
                <w:rFonts w:ascii="Verdana" w:eastAsia="Times New Roman" w:hAnsi="Verdana"/>
                <w:szCs w:val="24"/>
                <w:lang w:val="es-ES"/>
              </w:rPr>
              <w:t xml:space="preserve">¿Qué porcentaje de </w:t>
            </w:r>
            <w:r w:rsidR="00A70948">
              <w:rPr>
                <w:rFonts w:ascii="Verdana" w:eastAsia="Times New Roman" w:hAnsi="Verdana"/>
                <w:szCs w:val="24"/>
                <w:lang w:val="es-ES"/>
              </w:rPr>
              <w:t xml:space="preserve">niñas y </w:t>
            </w:r>
            <w:r w:rsidRPr="00C357F7">
              <w:rPr>
                <w:rFonts w:ascii="Verdana" w:eastAsia="Times New Roman" w:hAnsi="Verdana"/>
                <w:szCs w:val="24"/>
                <w:lang w:val="es-ES"/>
              </w:rPr>
              <w:t>niños en el mundo occidental se ve afectado por la alergia alimentaria?</w:t>
            </w:r>
          </w:p>
          <w:p w14:paraId="7A867A68" w14:textId="26ED71B1" w:rsidR="00172046" w:rsidRPr="00DC0889" w:rsidRDefault="00172046" w:rsidP="006B27CB">
            <w:pPr>
              <w:pStyle w:val="Prrafodelista"/>
              <w:numPr>
                <w:ilvl w:val="0"/>
                <w:numId w:val="32"/>
              </w:numPr>
              <w:jc w:val="both"/>
              <w:rPr>
                <w:rFonts w:ascii="Verdana" w:eastAsia="Times New Roman" w:hAnsi="Verdana"/>
                <w:szCs w:val="24"/>
                <w:lang w:val="es-ES"/>
              </w:rPr>
            </w:pPr>
            <w:r w:rsidRPr="00DC0889">
              <w:rPr>
                <w:rFonts w:ascii="Verdana" w:eastAsia="Times New Roman" w:hAnsi="Verdana"/>
                <w:szCs w:val="24"/>
                <w:lang w:val="es-ES"/>
              </w:rPr>
              <w:t>3</w:t>
            </w:r>
            <w:r w:rsidR="00DC0889" w:rsidRPr="00DC0889">
              <w:rPr>
                <w:rFonts w:ascii="Verdana" w:eastAsia="Times New Roman" w:hAnsi="Verdana"/>
                <w:szCs w:val="24"/>
                <w:lang w:val="es-ES"/>
              </w:rPr>
              <w:t xml:space="preserve"> </w:t>
            </w:r>
            <w:r w:rsidRPr="00DC0889">
              <w:rPr>
                <w:rFonts w:ascii="Verdana" w:eastAsia="Times New Roman" w:hAnsi="Verdana"/>
                <w:szCs w:val="24"/>
                <w:lang w:val="es-ES"/>
              </w:rPr>
              <w:t>%</w:t>
            </w:r>
          </w:p>
          <w:p w14:paraId="1412D70E" w14:textId="7E2F5310" w:rsidR="00172046" w:rsidRPr="00DC0889" w:rsidRDefault="00172046" w:rsidP="006B27CB">
            <w:pPr>
              <w:pStyle w:val="Prrafodelista"/>
              <w:numPr>
                <w:ilvl w:val="0"/>
                <w:numId w:val="32"/>
              </w:numPr>
              <w:jc w:val="both"/>
              <w:rPr>
                <w:rFonts w:ascii="Verdana" w:eastAsia="Times New Roman" w:hAnsi="Verdana"/>
                <w:szCs w:val="24"/>
                <w:lang w:val="es-ES"/>
              </w:rPr>
            </w:pPr>
            <w:r w:rsidRPr="00DC0889">
              <w:rPr>
                <w:rFonts w:ascii="Verdana" w:eastAsia="Times New Roman" w:hAnsi="Verdana"/>
                <w:szCs w:val="24"/>
                <w:lang w:val="es-ES"/>
              </w:rPr>
              <w:t>5</w:t>
            </w:r>
            <w:r w:rsidR="00DC0889" w:rsidRPr="00DC0889">
              <w:rPr>
                <w:rFonts w:ascii="Verdana" w:eastAsia="Times New Roman" w:hAnsi="Verdana"/>
                <w:szCs w:val="24"/>
                <w:lang w:val="es-ES"/>
              </w:rPr>
              <w:t xml:space="preserve"> </w:t>
            </w:r>
            <w:r w:rsidRPr="00DC0889">
              <w:rPr>
                <w:rFonts w:ascii="Verdana" w:eastAsia="Times New Roman" w:hAnsi="Verdana"/>
                <w:szCs w:val="24"/>
                <w:lang w:val="es-ES"/>
              </w:rPr>
              <w:t>%</w:t>
            </w:r>
          </w:p>
          <w:p w14:paraId="31D0DD86" w14:textId="78927CC1" w:rsidR="00172046" w:rsidRPr="00DC0889" w:rsidRDefault="00172046" w:rsidP="006B27CB">
            <w:pPr>
              <w:pStyle w:val="Prrafodelista"/>
              <w:numPr>
                <w:ilvl w:val="0"/>
                <w:numId w:val="32"/>
              </w:numPr>
              <w:jc w:val="both"/>
              <w:rPr>
                <w:rFonts w:ascii="Verdana" w:eastAsia="Times New Roman" w:hAnsi="Verdana"/>
                <w:szCs w:val="24"/>
                <w:lang w:val="es-ES"/>
              </w:rPr>
            </w:pPr>
            <w:r w:rsidRPr="00DC0889">
              <w:rPr>
                <w:rFonts w:ascii="Verdana" w:eastAsia="Times New Roman" w:hAnsi="Verdana"/>
                <w:szCs w:val="24"/>
                <w:highlight w:val="cyan"/>
                <w:lang w:val="es-ES"/>
              </w:rPr>
              <w:t>8</w:t>
            </w:r>
            <w:r w:rsidR="00DC0889" w:rsidRPr="00DC0889">
              <w:rPr>
                <w:rFonts w:ascii="Verdana" w:eastAsia="Times New Roman" w:hAnsi="Verdana"/>
                <w:szCs w:val="24"/>
                <w:highlight w:val="cyan"/>
                <w:lang w:val="es-ES"/>
              </w:rPr>
              <w:t xml:space="preserve"> </w:t>
            </w:r>
            <w:r w:rsidRPr="00DC0889">
              <w:rPr>
                <w:rFonts w:ascii="Verdana" w:eastAsia="Times New Roman" w:hAnsi="Verdana"/>
                <w:szCs w:val="24"/>
                <w:highlight w:val="cyan"/>
                <w:lang w:val="es-ES"/>
              </w:rPr>
              <w:t>%</w:t>
            </w:r>
          </w:p>
          <w:p w14:paraId="34CF2251" w14:textId="03533690" w:rsidR="00172046" w:rsidRPr="00DC0889" w:rsidRDefault="00172046" w:rsidP="006B27CB">
            <w:pPr>
              <w:pStyle w:val="Prrafodelista"/>
              <w:numPr>
                <w:ilvl w:val="0"/>
                <w:numId w:val="32"/>
              </w:numPr>
              <w:jc w:val="both"/>
              <w:rPr>
                <w:rFonts w:ascii="Verdana" w:eastAsia="Times New Roman" w:hAnsi="Verdana"/>
                <w:szCs w:val="24"/>
                <w:lang w:val="es-ES"/>
              </w:rPr>
            </w:pPr>
            <w:r w:rsidRPr="00DC0889">
              <w:rPr>
                <w:rFonts w:ascii="Verdana" w:eastAsia="Times New Roman" w:hAnsi="Verdana"/>
                <w:szCs w:val="24"/>
                <w:lang w:val="es-ES"/>
              </w:rPr>
              <w:t>10</w:t>
            </w:r>
            <w:r w:rsidR="00DC0889" w:rsidRPr="00DC0889">
              <w:rPr>
                <w:rFonts w:ascii="Verdana" w:eastAsia="Times New Roman" w:hAnsi="Verdana"/>
                <w:szCs w:val="24"/>
                <w:lang w:val="es-ES"/>
              </w:rPr>
              <w:t xml:space="preserve"> </w:t>
            </w:r>
            <w:r w:rsidRPr="00DC0889">
              <w:rPr>
                <w:rFonts w:ascii="Verdana" w:eastAsia="Times New Roman" w:hAnsi="Verdana"/>
                <w:szCs w:val="24"/>
                <w:lang w:val="es-ES"/>
              </w:rPr>
              <w:t>%</w:t>
            </w:r>
          </w:p>
          <w:p w14:paraId="09643F97" w14:textId="77777777" w:rsidR="00172046" w:rsidRDefault="00172046" w:rsidP="006B27CB">
            <w:pPr>
              <w:jc w:val="both"/>
              <w:rPr>
                <w:rFonts w:ascii="Verdana" w:eastAsia="Times New Roman" w:hAnsi="Verdana"/>
                <w:szCs w:val="24"/>
              </w:rPr>
            </w:pPr>
          </w:p>
          <w:p w14:paraId="5A89724E" w14:textId="4ADC737C" w:rsidR="00DC0889" w:rsidRPr="00A70948" w:rsidRDefault="00172046" w:rsidP="00000626">
            <w:pPr>
              <w:pStyle w:val="Prrafodelista"/>
              <w:numPr>
                <w:ilvl w:val="0"/>
                <w:numId w:val="31"/>
              </w:numPr>
              <w:ind w:left="326"/>
              <w:jc w:val="both"/>
              <w:rPr>
                <w:rFonts w:ascii="Verdana" w:eastAsia="Times New Roman" w:hAnsi="Verdana"/>
                <w:szCs w:val="24"/>
                <w:lang w:val="es-ES"/>
              </w:rPr>
            </w:pPr>
            <w:r w:rsidRPr="00DC0889">
              <w:rPr>
                <w:rFonts w:ascii="Verdana" w:eastAsia="Times New Roman" w:hAnsi="Verdana"/>
                <w:szCs w:val="24"/>
                <w:lang w:val="es-ES"/>
              </w:rPr>
              <w:t>¿Cuál de los siguientes es un posible efecto adverso de la inmunoterapia oral después de una dosis?</w:t>
            </w:r>
          </w:p>
          <w:p w14:paraId="6652109C" w14:textId="374E7456" w:rsidR="00172046" w:rsidRPr="00DC0889" w:rsidRDefault="00172046" w:rsidP="006B27CB">
            <w:pPr>
              <w:pStyle w:val="Prrafodelista"/>
              <w:numPr>
                <w:ilvl w:val="0"/>
                <w:numId w:val="33"/>
              </w:numPr>
              <w:jc w:val="both"/>
              <w:rPr>
                <w:rFonts w:ascii="Verdana" w:eastAsia="Times New Roman" w:hAnsi="Verdana"/>
                <w:szCs w:val="24"/>
                <w:lang w:val="es-ES"/>
              </w:rPr>
            </w:pPr>
            <w:r w:rsidRPr="00DC0889">
              <w:rPr>
                <w:rFonts w:ascii="Verdana" w:eastAsia="Times New Roman" w:hAnsi="Verdana"/>
                <w:szCs w:val="24"/>
                <w:lang w:val="es-ES"/>
              </w:rPr>
              <w:t>Mejoría en la respuesta inmune</w:t>
            </w:r>
          </w:p>
          <w:p w14:paraId="75541898" w14:textId="57D1D46B" w:rsidR="00172046" w:rsidRPr="00DC0889" w:rsidRDefault="00172046" w:rsidP="006B27CB">
            <w:pPr>
              <w:pStyle w:val="Prrafodelista"/>
              <w:numPr>
                <w:ilvl w:val="0"/>
                <w:numId w:val="33"/>
              </w:numPr>
              <w:jc w:val="both"/>
              <w:rPr>
                <w:rFonts w:ascii="Verdana" w:eastAsia="Times New Roman" w:hAnsi="Verdana"/>
                <w:szCs w:val="24"/>
                <w:lang w:val="es-ES"/>
              </w:rPr>
            </w:pPr>
            <w:r w:rsidRPr="00DC0889">
              <w:rPr>
                <w:rFonts w:ascii="Verdana" w:eastAsia="Times New Roman" w:hAnsi="Verdana"/>
                <w:szCs w:val="24"/>
                <w:lang w:val="es-ES"/>
              </w:rPr>
              <w:t>Aumento de la resistencia a la anafilaxia</w:t>
            </w:r>
          </w:p>
          <w:p w14:paraId="36407CF3" w14:textId="27CEEA29" w:rsidR="00172046" w:rsidRPr="00DC0889" w:rsidRDefault="00172046" w:rsidP="006B27CB">
            <w:pPr>
              <w:pStyle w:val="Prrafodelista"/>
              <w:numPr>
                <w:ilvl w:val="0"/>
                <w:numId w:val="33"/>
              </w:numPr>
              <w:jc w:val="both"/>
              <w:rPr>
                <w:rFonts w:ascii="Verdana" w:eastAsia="Times New Roman" w:hAnsi="Verdana"/>
                <w:szCs w:val="24"/>
                <w:lang w:val="es-ES"/>
              </w:rPr>
            </w:pPr>
            <w:r w:rsidRPr="00DC0889">
              <w:rPr>
                <w:rFonts w:ascii="Verdana" w:eastAsia="Times New Roman" w:hAnsi="Verdana"/>
                <w:szCs w:val="24"/>
                <w:highlight w:val="cyan"/>
                <w:lang w:val="es-ES"/>
              </w:rPr>
              <w:t>Empeoramiento de la esofagitis eosinofílica</w:t>
            </w:r>
          </w:p>
          <w:p w14:paraId="63064852" w14:textId="47F9DFD7" w:rsidR="00172046" w:rsidRPr="00DC0889" w:rsidRDefault="00172046" w:rsidP="006B27CB">
            <w:pPr>
              <w:pStyle w:val="Prrafodelista"/>
              <w:numPr>
                <w:ilvl w:val="0"/>
                <w:numId w:val="33"/>
              </w:numPr>
              <w:jc w:val="both"/>
              <w:rPr>
                <w:rFonts w:ascii="Verdana" w:eastAsia="Times New Roman" w:hAnsi="Verdana"/>
                <w:szCs w:val="24"/>
                <w:lang w:val="es-ES"/>
              </w:rPr>
            </w:pPr>
            <w:r w:rsidRPr="00DC0889">
              <w:rPr>
                <w:rFonts w:ascii="Verdana" w:eastAsia="Times New Roman" w:hAnsi="Verdana"/>
                <w:szCs w:val="24"/>
                <w:lang w:val="es-ES"/>
              </w:rPr>
              <w:t>Reducción de la carga alérgica</w:t>
            </w:r>
          </w:p>
          <w:p w14:paraId="03116E06" w14:textId="77777777" w:rsidR="00172046" w:rsidRDefault="00172046" w:rsidP="006B27CB">
            <w:pPr>
              <w:jc w:val="both"/>
              <w:rPr>
                <w:rFonts w:ascii="Verdana" w:eastAsia="Times New Roman" w:hAnsi="Verdana"/>
                <w:b/>
                <w:bCs/>
                <w:szCs w:val="24"/>
                <w:highlight w:val="cyan"/>
                <w:lang w:val="es-ES"/>
              </w:rPr>
            </w:pPr>
          </w:p>
          <w:p w14:paraId="221C2126" w14:textId="32C73166" w:rsidR="0093524D" w:rsidRPr="00A70948" w:rsidRDefault="00172046" w:rsidP="00000626">
            <w:pPr>
              <w:pStyle w:val="Prrafodelista"/>
              <w:numPr>
                <w:ilvl w:val="0"/>
                <w:numId w:val="31"/>
              </w:numPr>
              <w:ind w:left="326"/>
              <w:jc w:val="both"/>
              <w:rPr>
                <w:rFonts w:ascii="Verdana" w:eastAsia="Times New Roman" w:hAnsi="Verdana"/>
                <w:szCs w:val="24"/>
                <w:lang w:val="es-ES"/>
              </w:rPr>
            </w:pPr>
            <w:r w:rsidRPr="0093524D">
              <w:rPr>
                <w:rFonts w:ascii="Verdana" w:eastAsia="Times New Roman" w:hAnsi="Verdana"/>
                <w:szCs w:val="24"/>
                <w:lang w:val="es-ES"/>
              </w:rPr>
              <w:t xml:space="preserve">¿Cuál de las siguientes vías de administración de inmunoterapia </w:t>
            </w:r>
            <w:r w:rsidRPr="0093524D">
              <w:rPr>
                <w:rFonts w:ascii="Verdana" w:eastAsia="Times New Roman" w:hAnsi="Verdana"/>
                <w:szCs w:val="24"/>
                <w:lang w:val="es-ES"/>
              </w:rPr>
              <w:lastRenderedPageBreak/>
              <w:t>alimentaria tiene una mayor frecuencia de eventos adversos?</w:t>
            </w:r>
          </w:p>
          <w:p w14:paraId="595572CE" w14:textId="1EAF722E" w:rsidR="00172046" w:rsidRPr="00FA0E42" w:rsidRDefault="00172046" w:rsidP="006B27CB">
            <w:pPr>
              <w:pStyle w:val="Prrafodelista"/>
              <w:numPr>
                <w:ilvl w:val="0"/>
                <w:numId w:val="34"/>
              </w:numPr>
              <w:jc w:val="both"/>
              <w:rPr>
                <w:rFonts w:ascii="Verdana" w:eastAsia="Times New Roman" w:hAnsi="Verdana"/>
                <w:szCs w:val="24"/>
                <w:lang w:val="es-ES"/>
              </w:rPr>
            </w:pPr>
            <w:r w:rsidRPr="00FA0E42">
              <w:rPr>
                <w:rFonts w:ascii="Verdana" w:eastAsia="Times New Roman" w:hAnsi="Verdana"/>
                <w:szCs w:val="24"/>
                <w:lang w:val="es-ES"/>
              </w:rPr>
              <w:t>Inmunoterapia subcutánea (SCIT)</w:t>
            </w:r>
          </w:p>
          <w:p w14:paraId="3E22278C" w14:textId="4BBC07BB" w:rsidR="00172046" w:rsidRPr="00FA0E42" w:rsidRDefault="00172046" w:rsidP="006B27CB">
            <w:pPr>
              <w:pStyle w:val="Prrafodelista"/>
              <w:numPr>
                <w:ilvl w:val="0"/>
                <w:numId w:val="34"/>
              </w:numPr>
              <w:jc w:val="both"/>
              <w:rPr>
                <w:rFonts w:ascii="Verdana" w:eastAsia="Times New Roman" w:hAnsi="Verdana"/>
                <w:szCs w:val="24"/>
                <w:lang w:val="es-ES"/>
              </w:rPr>
            </w:pPr>
            <w:r w:rsidRPr="00FA0E42">
              <w:rPr>
                <w:rFonts w:ascii="Verdana" w:eastAsia="Times New Roman" w:hAnsi="Verdana"/>
                <w:szCs w:val="24"/>
                <w:lang w:val="es-ES"/>
              </w:rPr>
              <w:t>Inmunoterapia epicutánea (EPIT)</w:t>
            </w:r>
          </w:p>
          <w:p w14:paraId="3F53F01D" w14:textId="0781738B" w:rsidR="00172046" w:rsidRPr="00FA0E42" w:rsidRDefault="00172046" w:rsidP="006B27CB">
            <w:pPr>
              <w:pStyle w:val="Prrafodelista"/>
              <w:numPr>
                <w:ilvl w:val="0"/>
                <w:numId w:val="34"/>
              </w:numPr>
              <w:jc w:val="both"/>
              <w:rPr>
                <w:rFonts w:ascii="Verdana" w:eastAsia="Times New Roman" w:hAnsi="Verdana"/>
                <w:szCs w:val="24"/>
                <w:lang w:val="es-ES"/>
              </w:rPr>
            </w:pPr>
            <w:r w:rsidRPr="00FA0E42">
              <w:rPr>
                <w:rFonts w:ascii="Verdana" w:eastAsia="Times New Roman" w:hAnsi="Verdana"/>
                <w:szCs w:val="24"/>
                <w:lang w:val="es-ES"/>
              </w:rPr>
              <w:t>Inmunoterapia sublingual (SLIT)</w:t>
            </w:r>
          </w:p>
          <w:p w14:paraId="122F629A" w14:textId="0C3A5079" w:rsidR="00172046" w:rsidRPr="00FA0E42" w:rsidRDefault="00172046" w:rsidP="006B27CB">
            <w:pPr>
              <w:pStyle w:val="Prrafodelista"/>
              <w:numPr>
                <w:ilvl w:val="0"/>
                <w:numId w:val="34"/>
              </w:numPr>
              <w:jc w:val="both"/>
              <w:rPr>
                <w:rFonts w:ascii="Verdana" w:eastAsia="Times New Roman" w:hAnsi="Verdana"/>
                <w:szCs w:val="24"/>
                <w:lang w:val="es-ES"/>
              </w:rPr>
            </w:pPr>
            <w:r w:rsidRPr="00FA0E42">
              <w:rPr>
                <w:rFonts w:ascii="Verdana" w:eastAsia="Times New Roman" w:hAnsi="Verdana"/>
                <w:szCs w:val="24"/>
                <w:highlight w:val="cyan"/>
                <w:lang w:val="es-ES"/>
              </w:rPr>
              <w:t>Inmunoterapia oral (OIT)</w:t>
            </w:r>
          </w:p>
          <w:p w14:paraId="5CFC33EF" w14:textId="77777777" w:rsidR="00621F0B" w:rsidRDefault="00621F0B" w:rsidP="00172046">
            <w:pPr>
              <w:jc w:val="both"/>
              <w:rPr>
                <w:rFonts w:ascii="Verdana" w:hAnsi="Verdana"/>
                <w:lang w:val="es-ES"/>
              </w:rPr>
            </w:pPr>
          </w:p>
          <w:p w14:paraId="2FEB53D5" w14:textId="0FEDA8D5" w:rsidR="00621F0B" w:rsidRPr="00A70948" w:rsidRDefault="00172046" w:rsidP="00000626">
            <w:pPr>
              <w:pStyle w:val="Prrafodelista"/>
              <w:numPr>
                <w:ilvl w:val="0"/>
                <w:numId w:val="31"/>
              </w:numPr>
              <w:ind w:left="326"/>
              <w:jc w:val="both"/>
              <w:rPr>
                <w:rFonts w:ascii="Verdana" w:hAnsi="Verdana"/>
              </w:rPr>
            </w:pPr>
            <w:r w:rsidRPr="00621F0B">
              <w:rPr>
                <w:rFonts w:ascii="Verdana" w:hAnsi="Verdana"/>
              </w:rPr>
              <w:t>Paciente femeni</w:t>
            </w:r>
            <w:r w:rsidR="00621F0B">
              <w:rPr>
                <w:rFonts w:ascii="Verdana" w:hAnsi="Verdana"/>
              </w:rPr>
              <w:t>na</w:t>
            </w:r>
            <w:r w:rsidRPr="00621F0B">
              <w:rPr>
                <w:rFonts w:ascii="Verdana" w:hAnsi="Verdana"/>
              </w:rPr>
              <w:t xml:space="preserve"> de 35 años con d</w:t>
            </w:r>
            <w:r w:rsidR="00621F0B">
              <w:rPr>
                <w:rFonts w:ascii="Verdana" w:hAnsi="Verdana"/>
              </w:rPr>
              <w:t xml:space="preserve">iagnóstico de alergia a la soya </w:t>
            </w:r>
            <w:r w:rsidR="00A70948">
              <w:rPr>
                <w:rFonts w:ascii="Verdana" w:hAnsi="Verdana"/>
              </w:rPr>
              <w:t>a</w:t>
            </w:r>
            <w:r w:rsidR="00A70948" w:rsidRPr="00621F0B">
              <w:rPr>
                <w:rFonts w:ascii="Verdana" w:hAnsi="Verdana"/>
              </w:rPr>
              <w:t>costumbra a</w:t>
            </w:r>
            <w:r w:rsidRPr="00621F0B">
              <w:rPr>
                <w:rFonts w:ascii="Verdana" w:hAnsi="Verdana"/>
              </w:rPr>
              <w:t xml:space="preserve"> usar aceite Nutrioli Protect-Mente, </w:t>
            </w:r>
            <w:r w:rsidR="00621F0B">
              <w:rPr>
                <w:rFonts w:ascii="Verdana" w:hAnsi="Verdana"/>
              </w:rPr>
              <w:t>cuya etiqueta dice que contiene</w:t>
            </w:r>
            <w:r w:rsidRPr="00621F0B">
              <w:rPr>
                <w:rFonts w:ascii="Verdana" w:hAnsi="Verdana"/>
              </w:rPr>
              <w:t xml:space="preserve"> </w:t>
            </w:r>
            <w:r w:rsidR="00621F0B">
              <w:rPr>
                <w:rFonts w:ascii="Verdana" w:hAnsi="Verdana"/>
              </w:rPr>
              <w:t>a</w:t>
            </w:r>
            <w:r w:rsidRPr="00621F0B">
              <w:rPr>
                <w:rFonts w:ascii="Verdana" w:hAnsi="Verdana"/>
              </w:rPr>
              <w:t xml:space="preserve">ceite </w:t>
            </w:r>
            <w:r w:rsidR="00621F0B">
              <w:rPr>
                <w:rFonts w:ascii="Verdana" w:hAnsi="Verdana"/>
              </w:rPr>
              <w:t>vegetal comestible puro de soya y ácido docosahexaenoico</w:t>
            </w:r>
            <w:r w:rsidRPr="00621F0B">
              <w:rPr>
                <w:rFonts w:ascii="Verdana" w:hAnsi="Verdana"/>
              </w:rPr>
              <w:t>.</w:t>
            </w:r>
            <w:r w:rsidR="00621F0B">
              <w:rPr>
                <w:rFonts w:ascii="Verdana" w:hAnsi="Verdana"/>
              </w:rPr>
              <w:t xml:space="preserve"> </w:t>
            </w:r>
            <w:r w:rsidR="00B07D70">
              <w:rPr>
                <w:rFonts w:ascii="Verdana" w:hAnsi="Verdana"/>
              </w:rPr>
              <w:t>¿Cuál sería t</w:t>
            </w:r>
            <w:r w:rsidRPr="00621F0B">
              <w:rPr>
                <w:rFonts w:ascii="Verdana" w:hAnsi="Verdana"/>
              </w:rPr>
              <w:t>u recomendación?</w:t>
            </w:r>
          </w:p>
          <w:p w14:paraId="1D10DF92" w14:textId="77777777" w:rsidR="00A70948" w:rsidRDefault="00172046" w:rsidP="00A70948">
            <w:pPr>
              <w:pStyle w:val="Prrafodelista"/>
              <w:numPr>
                <w:ilvl w:val="0"/>
                <w:numId w:val="12"/>
              </w:numPr>
              <w:jc w:val="both"/>
              <w:rPr>
                <w:rFonts w:ascii="Verdana" w:hAnsi="Verdana"/>
              </w:rPr>
            </w:pPr>
            <w:r w:rsidRPr="00CD64B7">
              <w:rPr>
                <w:rFonts w:ascii="Verdana" w:hAnsi="Verdana"/>
              </w:rPr>
              <w:t>Tiene que evitarlo por completo</w:t>
            </w:r>
            <w:r w:rsidR="00B07D70">
              <w:rPr>
                <w:rFonts w:ascii="Verdana" w:hAnsi="Verdana"/>
              </w:rPr>
              <w:t>.</w:t>
            </w:r>
          </w:p>
          <w:p w14:paraId="685DE60C" w14:textId="5381290E" w:rsidR="00172046" w:rsidRPr="00A70948" w:rsidRDefault="00172046" w:rsidP="00A70948">
            <w:pPr>
              <w:pStyle w:val="Prrafodelista"/>
              <w:numPr>
                <w:ilvl w:val="0"/>
                <w:numId w:val="12"/>
              </w:numPr>
              <w:jc w:val="both"/>
              <w:rPr>
                <w:rFonts w:ascii="Verdana" w:hAnsi="Verdana"/>
              </w:rPr>
            </w:pPr>
            <w:r w:rsidRPr="00A70948">
              <w:rPr>
                <w:rFonts w:ascii="Verdana" w:hAnsi="Verdana"/>
                <w:highlight w:val="cyan"/>
              </w:rPr>
              <w:t>Puede seguir usándolo sin riesgo</w:t>
            </w:r>
            <w:r w:rsidR="00B07D70" w:rsidRPr="00A70948">
              <w:rPr>
                <w:rFonts w:ascii="Verdana" w:hAnsi="Verdana"/>
                <w:highlight w:val="cyan"/>
              </w:rPr>
              <w:t>.</w:t>
            </w:r>
          </w:p>
          <w:p w14:paraId="754F5444" w14:textId="330A43CB" w:rsidR="00172046" w:rsidRPr="00CD64B7" w:rsidRDefault="00172046" w:rsidP="006B27CB">
            <w:pPr>
              <w:pStyle w:val="Prrafodelista"/>
              <w:numPr>
                <w:ilvl w:val="0"/>
                <w:numId w:val="12"/>
              </w:numPr>
              <w:jc w:val="both"/>
              <w:rPr>
                <w:rFonts w:ascii="Verdana" w:hAnsi="Verdana"/>
              </w:rPr>
            </w:pPr>
            <w:r w:rsidRPr="00CD64B7">
              <w:rPr>
                <w:rFonts w:ascii="Verdana" w:hAnsi="Verdana"/>
              </w:rPr>
              <w:t>Puede usarlo de forma ocasional</w:t>
            </w:r>
            <w:r w:rsidR="00B07D70">
              <w:rPr>
                <w:rFonts w:ascii="Verdana" w:hAnsi="Verdana"/>
              </w:rPr>
              <w:t>.</w:t>
            </w:r>
          </w:p>
          <w:p w14:paraId="7F60A2D8" w14:textId="5276CFAF" w:rsidR="00172046" w:rsidRPr="00CD64B7" w:rsidRDefault="00B07D70" w:rsidP="006B27CB">
            <w:pPr>
              <w:pStyle w:val="Prrafodelista"/>
              <w:numPr>
                <w:ilvl w:val="0"/>
                <w:numId w:val="12"/>
              </w:numPr>
              <w:jc w:val="both"/>
              <w:rPr>
                <w:rFonts w:ascii="Verdana" w:hAnsi="Verdana"/>
              </w:rPr>
            </w:pPr>
            <w:r>
              <w:rPr>
                <w:rFonts w:ascii="Verdana" w:hAnsi="Verdana"/>
              </w:rPr>
              <w:t>Usar la versión que sólo dice Nutrioli.</w:t>
            </w:r>
          </w:p>
          <w:p w14:paraId="39543945" w14:textId="77777777" w:rsidR="00172046" w:rsidRDefault="00172046" w:rsidP="006B27CB">
            <w:pPr>
              <w:jc w:val="both"/>
              <w:rPr>
                <w:rFonts w:ascii="Verdana" w:hAnsi="Verdana"/>
              </w:rPr>
            </w:pPr>
          </w:p>
          <w:p w14:paraId="062A9F23" w14:textId="463CBAF7" w:rsidR="00061D60" w:rsidRPr="008C07B1" w:rsidRDefault="00172046" w:rsidP="00000626">
            <w:pPr>
              <w:pStyle w:val="Prrafodelista"/>
              <w:numPr>
                <w:ilvl w:val="0"/>
                <w:numId w:val="31"/>
              </w:numPr>
              <w:ind w:left="326"/>
              <w:jc w:val="both"/>
              <w:rPr>
                <w:rFonts w:ascii="Verdana" w:eastAsia="Times New Roman" w:hAnsi="Verdana"/>
                <w:szCs w:val="24"/>
                <w:lang w:val="es-ES"/>
              </w:rPr>
            </w:pPr>
            <w:r w:rsidRPr="00061D60">
              <w:rPr>
                <w:rFonts w:ascii="Verdana" w:eastAsia="Times New Roman" w:hAnsi="Verdana"/>
                <w:szCs w:val="24"/>
                <w:lang w:val="es-ES"/>
              </w:rPr>
              <w:t>¿Cuál es el único anticuerpo monoclonal anti-IgE aprobado actualmente para uso clínico?</w:t>
            </w:r>
          </w:p>
          <w:p w14:paraId="14BC9205" w14:textId="788DB02A" w:rsidR="00172046" w:rsidRPr="00356455" w:rsidRDefault="00172046" w:rsidP="006B27CB">
            <w:pPr>
              <w:pStyle w:val="Prrafodelista"/>
              <w:numPr>
                <w:ilvl w:val="0"/>
                <w:numId w:val="35"/>
              </w:numPr>
              <w:jc w:val="both"/>
              <w:rPr>
                <w:rFonts w:ascii="Verdana" w:eastAsia="Times New Roman" w:hAnsi="Verdana"/>
                <w:szCs w:val="24"/>
                <w:lang w:val="es-ES"/>
              </w:rPr>
            </w:pPr>
            <w:r w:rsidRPr="00356455">
              <w:rPr>
                <w:rFonts w:ascii="Verdana" w:eastAsia="Times New Roman" w:hAnsi="Verdana"/>
                <w:szCs w:val="24"/>
                <w:lang w:val="es-ES"/>
              </w:rPr>
              <w:t>Talizumab</w:t>
            </w:r>
          </w:p>
          <w:p w14:paraId="213A7EA5" w14:textId="6EAC3397" w:rsidR="00172046" w:rsidRPr="00356455" w:rsidRDefault="00172046" w:rsidP="006B27CB">
            <w:pPr>
              <w:pStyle w:val="Prrafodelista"/>
              <w:numPr>
                <w:ilvl w:val="0"/>
                <w:numId w:val="35"/>
              </w:numPr>
              <w:jc w:val="both"/>
              <w:rPr>
                <w:rFonts w:ascii="Verdana" w:eastAsia="Times New Roman" w:hAnsi="Verdana"/>
                <w:szCs w:val="24"/>
                <w:lang w:val="es-ES"/>
              </w:rPr>
            </w:pPr>
            <w:r w:rsidRPr="00356455">
              <w:rPr>
                <w:rFonts w:ascii="Verdana" w:eastAsia="Times New Roman" w:hAnsi="Verdana"/>
                <w:szCs w:val="24"/>
                <w:lang w:val="es-ES"/>
              </w:rPr>
              <w:t>Ligelizumab</w:t>
            </w:r>
          </w:p>
          <w:p w14:paraId="5C193597" w14:textId="5F441D44" w:rsidR="00172046" w:rsidRPr="00356455" w:rsidRDefault="00172046" w:rsidP="006B27CB">
            <w:pPr>
              <w:pStyle w:val="Prrafodelista"/>
              <w:numPr>
                <w:ilvl w:val="0"/>
                <w:numId w:val="35"/>
              </w:numPr>
              <w:jc w:val="both"/>
              <w:rPr>
                <w:rFonts w:ascii="Verdana" w:eastAsia="Times New Roman" w:hAnsi="Verdana"/>
                <w:szCs w:val="24"/>
                <w:lang w:val="es-ES"/>
              </w:rPr>
            </w:pPr>
            <w:r w:rsidRPr="00356455">
              <w:rPr>
                <w:rFonts w:ascii="Verdana" w:eastAsia="Times New Roman" w:hAnsi="Verdana"/>
                <w:szCs w:val="24"/>
                <w:lang w:val="es-ES"/>
              </w:rPr>
              <w:t>Dupilumab</w:t>
            </w:r>
          </w:p>
          <w:p w14:paraId="4E29BDCB" w14:textId="5323ABD1" w:rsidR="00172046" w:rsidRPr="00356455" w:rsidRDefault="00172046" w:rsidP="006B27CB">
            <w:pPr>
              <w:pStyle w:val="Prrafodelista"/>
              <w:numPr>
                <w:ilvl w:val="0"/>
                <w:numId w:val="35"/>
              </w:numPr>
              <w:jc w:val="both"/>
              <w:rPr>
                <w:rFonts w:ascii="Verdana" w:eastAsia="Times New Roman" w:hAnsi="Verdana"/>
                <w:szCs w:val="24"/>
                <w:lang w:val="es-ES"/>
              </w:rPr>
            </w:pPr>
            <w:r w:rsidRPr="00356455">
              <w:rPr>
                <w:rFonts w:ascii="Verdana" w:eastAsia="Times New Roman" w:hAnsi="Verdana"/>
                <w:szCs w:val="24"/>
                <w:highlight w:val="cyan"/>
                <w:lang w:val="es-ES"/>
              </w:rPr>
              <w:t>Omalizumab</w:t>
            </w:r>
          </w:p>
          <w:p w14:paraId="3262E9B7" w14:textId="77777777" w:rsidR="00172046" w:rsidRDefault="00172046" w:rsidP="006B27CB">
            <w:pPr>
              <w:jc w:val="both"/>
              <w:rPr>
                <w:rFonts w:ascii="Verdana" w:hAnsi="Verdana"/>
                <w:lang w:val="es-ES"/>
              </w:rPr>
            </w:pPr>
          </w:p>
          <w:p w14:paraId="3E4F55F4" w14:textId="0F9AD5D7" w:rsidR="00356455" w:rsidRPr="008C07B1" w:rsidRDefault="00172046" w:rsidP="006B27CB">
            <w:pPr>
              <w:pStyle w:val="Prrafodelista"/>
              <w:numPr>
                <w:ilvl w:val="0"/>
                <w:numId w:val="31"/>
              </w:numPr>
              <w:ind w:left="326"/>
              <w:jc w:val="both"/>
              <w:rPr>
                <w:rFonts w:ascii="Verdana" w:eastAsia="Times New Roman" w:hAnsi="Verdana"/>
                <w:szCs w:val="24"/>
                <w:lang w:val="es-ES"/>
              </w:rPr>
            </w:pPr>
            <w:r w:rsidRPr="00761B59">
              <w:rPr>
                <w:rFonts w:ascii="Verdana" w:eastAsia="Times New Roman" w:hAnsi="Verdana"/>
                <w:szCs w:val="24"/>
                <w:lang w:val="es-ES"/>
              </w:rPr>
              <w:t>¿Qué tratamiento es considerado como primera línea en casos graves de esofagitis eosinofílica?</w:t>
            </w:r>
          </w:p>
          <w:p w14:paraId="1000C22D" w14:textId="6398220D" w:rsidR="00172046" w:rsidRPr="00761B59" w:rsidRDefault="00172046" w:rsidP="006B27CB">
            <w:pPr>
              <w:pStyle w:val="Prrafodelista"/>
              <w:numPr>
                <w:ilvl w:val="0"/>
                <w:numId w:val="36"/>
              </w:numPr>
              <w:jc w:val="both"/>
              <w:rPr>
                <w:rFonts w:ascii="Verdana" w:eastAsia="Times New Roman" w:hAnsi="Verdana"/>
                <w:szCs w:val="24"/>
                <w:lang w:val="es-ES"/>
              </w:rPr>
            </w:pPr>
            <w:r w:rsidRPr="00761B59">
              <w:rPr>
                <w:rFonts w:ascii="Verdana" w:eastAsia="Times New Roman" w:hAnsi="Verdana"/>
                <w:szCs w:val="24"/>
                <w:lang w:val="es-ES"/>
              </w:rPr>
              <w:t>Talizumab</w:t>
            </w:r>
          </w:p>
          <w:p w14:paraId="0826011B" w14:textId="5E5F3732" w:rsidR="00172046" w:rsidRPr="00761B59" w:rsidRDefault="00172046" w:rsidP="006B27CB">
            <w:pPr>
              <w:pStyle w:val="Prrafodelista"/>
              <w:numPr>
                <w:ilvl w:val="0"/>
                <w:numId w:val="36"/>
              </w:numPr>
              <w:jc w:val="both"/>
              <w:rPr>
                <w:rFonts w:ascii="Verdana" w:eastAsia="Times New Roman" w:hAnsi="Verdana"/>
                <w:szCs w:val="24"/>
                <w:lang w:val="es-ES"/>
              </w:rPr>
            </w:pPr>
            <w:r w:rsidRPr="00761B59">
              <w:rPr>
                <w:rFonts w:ascii="Verdana" w:eastAsia="Times New Roman" w:hAnsi="Verdana"/>
                <w:szCs w:val="24"/>
                <w:lang w:val="es-ES"/>
              </w:rPr>
              <w:t>Ligelizumab</w:t>
            </w:r>
          </w:p>
          <w:p w14:paraId="35052A99" w14:textId="05D55747" w:rsidR="00172046" w:rsidRPr="00761B59" w:rsidRDefault="00172046" w:rsidP="006B27CB">
            <w:pPr>
              <w:pStyle w:val="Prrafodelista"/>
              <w:numPr>
                <w:ilvl w:val="0"/>
                <w:numId w:val="36"/>
              </w:numPr>
              <w:jc w:val="both"/>
              <w:rPr>
                <w:rFonts w:ascii="Verdana" w:eastAsia="Times New Roman" w:hAnsi="Verdana"/>
                <w:szCs w:val="24"/>
                <w:lang w:val="es-ES"/>
              </w:rPr>
            </w:pPr>
            <w:r w:rsidRPr="00761B59">
              <w:rPr>
                <w:rFonts w:ascii="Verdana" w:eastAsia="Times New Roman" w:hAnsi="Verdana"/>
                <w:szCs w:val="24"/>
                <w:highlight w:val="cyan"/>
                <w:lang w:val="es-ES"/>
              </w:rPr>
              <w:t>Dupilumab</w:t>
            </w:r>
          </w:p>
          <w:p w14:paraId="223FF57E" w14:textId="6481F7A9" w:rsidR="00172046" w:rsidRPr="00761B59" w:rsidRDefault="00172046" w:rsidP="006B27CB">
            <w:pPr>
              <w:pStyle w:val="Prrafodelista"/>
              <w:numPr>
                <w:ilvl w:val="0"/>
                <w:numId w:val="36"/>
              </w:numPr>
              <w:jc w:val="both"/>
              <w:rPr>
                <w:rFonts w:ascii="Verdana" w:eastAsia="Times New Roman" w:hAnsi="Verdana"/>
                <w:szCs w:val="24"/>
                <w:lang w:val="es-ES"/>
              </w:rPr>
            </w:pPr>
            <w:r w:rsidRPr="00761B59">
              <w:rPr>
                <w:rFonts w:ascii="Verdana" w:eastAsia="Times New Roman" w:hAnsi="Verdana"/>
                <w:szCs w:val="24"/>
                <w:lang w:val="es-ES"/>
              </w:rPr>
              <w:t>Omalizumab</w:t>
            </w:r>
          </w:p>
          <w:p w14:paraId="0AB9A84F" w14:textId="77777777" w:rsidR="00172046" w:rsidRDefault="00172046" w:rsidP="00172046">
            <w:pPr>
              <w:jc w:val="both"/>
              <w:rPr>
                <w:rFonts w:ascii="Verdana" w:eastAsia="Times New Roman" w:hAnsi="Verdana"/>
                <w:szCs w:val="24"/>
              </w:rPr>
            </w:pPr>
          </w:p>
          <w:p w14:paraId="5DC1D282" w14:textId="08B6A8CA" w:rsidR="00FD0E75" w:rsidRPr="008C07B1" w:rsidRDefault="00172046" w:rsidP="006B27CB">
            <w:pPr>
              <w:pStyle w:val="Prrafodelista"/>
              <w:numPr>
                <w:ilvl w:val="0"/>
                <w:numId w:val="31"/>
              </w:numPr>
              <w:ind w:left="326"/>
              <w:jc w:val="both"/>
              <w:rPr>
                <w:rFonts w:ascii="Verdana" w:eastAsia="Times New Roman" w:hAnsi="Verdana"/>
                <w:szCs w:val="24"/>
                <w:lang w:val="es-ES"/>
              </w:rPr>
            </w:pPr>
            <w:r w:rsidRPr="00FD0E75">
              <w:rPr>
                <w:rFonts w:ascii="Verdana" w:eastAsia="Times New Roman" w:hAnsi="Verdana"/>
                <w:szCs w:val="24"/>
                <w:lang w:val="es-ES"/>
              </w:rPr>
              <w:t>¿Cuál es la principal preocupación de seguridad asociada con la OIT?</w:t>
            </w:r>
          </w:p>
          <w:p w14:paraId="32B678F4" w14:textId="09F3A20F" w:rsidR="00172046" w:rsidRPr="00FD0E75" w:rsidRDefault="00172046" w:rsidP="006B27CB">
            <w:pPr>
              <w:pStyle w:val="Prrafodelista"/>
              <w:numPr>
                <w:ilvl w:val="0"/>
                <w:numId w:val="37"/>
              </w:numPr>
              <w:jc w:val="both"/>
              <w:rPr>
                <w:rFonts w:ascii="Verdana" w:eastAsia="Times New Roman" w:hAnsi="Verdana"/>
                <w:szCs w:val="24"/>
                <w:lang w:val="es-ES"/>
              </w:rPr>
            </w:pPr>
            <w:r w:rsidRPr="00FD0E75">
              <w:rPr>
                <w:rFonts w:ascii="Verdana" w:eastAsia="Times New Roman" w:hAnsi="Verdana"/>
                <w:szCs w:val="24"/>
                <w:lang w:val="es-ES"/>
              </w:rPr>
              <w:t xml:space="preserve">Baja efectividad en niños menores de </w:t>
            </w:r>
            <w:r w:rsidR="008C07B1">
              <w:rPr>
                <w:rFonts w:ascii="Verdana" w:eastAsia="Times New Roman" w:hAnsi="Verdana"/>
                <w:szCs w:val="24"/>
                <w:lang w:val="es-ES"/>
              </w:rPr>
              <w:t>cinco</w:t>
            </w:r>
            <w:r w:rsidRPr="00FD0E75">
              <w:rPr>
                <w:rFonts w:ascii="Verdana" w:eastAsia="Times New Roman" w:hAnsi="Verdana"/>
                <w:szCs w:val="24"/>
                <w:lang w:val="es-ES"/>
              </w:rPr>
              <w:t xml:space="preserve"> años</w:t>
            </w:r>
          </w:p>
          <w:p w14:paraId="1D4AEAA8" w14:textId="59998BAC" w:rsidR="00172046" w:rsidRPr="00FD0E75" w:rsidRDefault="00172046" w:rsidP="006B27CB">
            <w:pPr>
              <w:pStyle w:val="Prrafodelista"/>
              <w:numPr>
                <w:ilvl w:val="0"/>
                <w:numId w:val="37"/>
              </w:numPr>
              <w:jc w:val="both"/>
              <w:rPr>
                <w:rFonts w:ascii="Verdana" w:eastAsia="Times New Roman" w:hAnsi="Verdana"/>
                <w:szCs w:val="24"/>
                <w:lang w:val="es-ES"/>
              </w:rPr>
            </w:pPr>
            <w:r w:rsidRPr="00FD0E75">
              <w:rPr>
                <w:rFonts w:ascii="Verdana" w:eastAsia="Times New Roman" w:hAnsi="Verdana"/>
                <w:szCs w:val="24"/>
                <w:highlight w:val="cyan"/>
                <w:lang w:val="es-ES"/>
              </w:rPr>
              <w:t>Alta probabilidad de eventos adversos, incluida la anafilaxia</w:t>
            </w:r>
          </w:p>
          <w:p w14:paraId="5E18E37B" w14:textId="729025FD" w:rsidR="00172046" w:rsidRPr="00FD0E75" w:rsidRDefault="00172046" w:rsidP="006B27CB">
            <w:pPr>
              <w:pStyle w:val="Prrafodelista"/>
              <w:numPr>
                <w:ilvl w:val="0"/>
                <w:numId w:val="37"/>
              </w:numPr>
              <w:jc w:val="both"/>
              <w:rPr>
                <w:rFonts w:ascii="Verdana" w:eastAsia="Times New Roman" w:hAnsi="Verdana"/>
                <w:szCs w:val="24"/>
                <w:lang w:val="es-ES"/>
              </w:rPr>
            </w:pPr>
            <w:r w:rsidRPr="00FD0E75">
              <w:rPr>
                <w:rFonts w:ascii="Verdana" w:eastAsia="Times New Roman" w:hAnsi="Verdana"/>
                <w:szCs w:val="24"/>
                <w:lang w:val="es-ES"/>
              </w:rPr>
              <w:t>Falta de evidencia científica</w:t>
            </w:r>
          </w:p>
          <w:p w14:paraId="7BDBC537" w14:textId="1F0E5951" w:rsidR="00172046" w:rsidRPr="00FD0E75" w:rsidRDefault="00172046" w:rsidP="006B27CB">
            <w:pPr>
              <w:pStyle w:val="Prrafodelista"/>
              <w:numPr>
                <w:ilvl w:val="0"/>
                <w:numId w:val="37"/>
              </w:numPr>
              <w:jc w:val="both"/>
              <w:rPr>
                <w:rFonts w:ascii="Verdana" w:eastAsia="Times New Roman" w:hAnsi="Verdana"/>
                <w:szCs w:val="24"/>
                <w:lang w:val="es-ES"/>
              </w:rPr>
            </w:pPr>
            <w:r w:rsidRPr="00FD0E75">
              <w:rPr>
                <w:rFonts w:ascii="Verdana" w:eastAsia="Times New Roman" w:hAnsi="Verdana"/>
                <w:szCs w:val="24"/>
                <w:lang w:val="es-ES"/>
              </w:rPr>
              <w:t>Alto costo del tratamiento</w:t>
            </w:r>
          </w:p>
          <w:p w14:paraId="3929BF86" w14:textId="77777777" w:rsidR="00172046" w:rsidRPr="00CD64B7" w:rsidRDefault="00172046" w:rsidP="006B27CB">
            <w:pPr>
              <w:jc w:val="both"/>
              <w:rPr>
                <w:rFonts w:ascii="Verdana" w:eastAsia="Times New Roman" w:hAnsi="Verdana"/>
                <w:szCs w:val="24"/>
                <w:lang w:val="es-ES"/>
              </w:rPr>
            </w:pPr>
          </w:p>
          <w:p w14:paraId="08C6862A" w14:textId="43C073D2" w:rsidR="00FD0E75" w:rsidRPr="008C07B1" w:rsidRDefault="00172046" w:rsidP="00000626">
            <w:pPr>
              <w:pStyle w:val="Prrafodelista"/>
              <w:numPr>
                <w:ilvl w:val="0"/>
                <w:numId w:val="31"/>
              </w:numPr>
              <w:ind w:left="326"/>
              <w:jc w:val="both"/>
              <w:rPr>
                <w:rFonts w:ascii="Verdana" w:eastAsia="Times New Roman" w:hAnsi="Verdana"/>
                <w:szCs w:val="24"/>
                <w:lang w:val="es-ES"/>
              </w:rPr>
            </w:pPr>
            <w:r w:rsidRPr="00FD0E75">
              <w:rPr>
                <w:rFonts w:ascii="Verdana" w:eastAsia="Times New Roman" w:hAnsi="Verdana"/>
                <w:szCs w:val="24"/>
                <w:lang w:val="es-ES"/>
              </w:rPr>
              <w:t>¿Cuál es el mecanismo de acción principal de los anticuerpos monoclonales en el tratamiento de la alergia alimentaria?</w:t>
            </w:r>
          </w:p>
          <w:p w14:paraId="207B295B" w14:textId="30CFB015" w:rsidR="00172046" w:rsidRPr="008D2368" w:rsidRDefault="00172046" w:rsidP="006B27CB">
            <w:pPr>
              <w:pStyle w:val="Prrafodelista"/>
              <w:numPr>
                <w:ilvl w:val="0"/>
                <w:numId w:val="38"/>
              </w:numPr>
              <w:jc w:val="both"/>
              <w:rPr>
                <w:rFonts w:ascii="Verdana" w:eastAsia="Times New Roman" w:hAnsi="Verdana"/>
                <w:szCs w:val="24"/>
                <w:lang w:val="es-ES"/>
              </w:rPr>
            </w:pPr>
            <w:r w:rsidRPr="008D2368">
              <w:rPr>
                <w:rFonts w:ascii="Verdana" w:eastAsia="Times New Roman" w:hAnsi="Verdana"/>
                <w:szCs w:val="24"/>
                <w:lang w:val="es-ES"/>
              </w:rPr>
              <w:t>Incremento de la producción de</w:t>
            </w:r>
            <w:r w:rsidR="008D2368">
              <w:rPr>
                <w:rFonts w:ascii="Verdana" w:eastAsia="Times New Roman" w:hAnsi="Verdana"/>
                <w:szCs w:val="24"/>
                <w:lang w:val="es-ES"/>
              </w:rPr>
              <w:t xml:space="preserve"> inmunoglobulina A</w:t>
            </w:r>
            <w:r w:rsidRPr="008D2368">
              <w:rPr>
                <w:rFonts w:ascii="Verdana" w:eastAsia="Times New Roman" w:hAnsi="Verdana"/>
                <w:szCs w:val="24"/>
                <w:lang w:val="es-ES"/>
              </w:rPr>
              <w:t xml:space="preserve"> </w:t>
            </w:r>
            <w:r w:rsidR="008D2368">
              <w:rPr>
                <w:rFonts w:ascii="Verdana" w:eastAsia="Times New Roman" w:hAnsi="Verdana"/>
                <w:szCs w:val="24"/>
                <w:lang w:val="es-ES"/>
              </w:rPr>
              <w:t>(</w:t>
            </w:r>
            <w:r w:rsidRPr="008D2368">
              <w:rPr>
                <w:rFonts w:ascii="Verdana" w:eastAsia="Times New Roman" w:hAnsi="Verdana"/>
                <w:szCs w:val="24"/>
                <w:lang w:val="es-ES"/>
              </w:rPr>
              <w:t>IgA</w:t>
            </w:r>
            <w:r w:rsidR="008D2368">
              <w:rPr>
                <w:rFonts w:ascii="Verdana" w:eastAsia="Times New Roman" w:hAnsi="Verdana"/>
                <w:szCs w:val="24"/>
                <w:lang w:val="es-ES"/>
              </w:rPr>
              <w:t>)</w:t>
            </w:r>
          </w:p>
          <w:p w14:paraId="2FEE56CF" w14:textId="17ED3817" w:rsidR="00172046" w:rsidRPr="008D2368" w:rsidRDefault="00172046" w:rsidP="006B27CB">
            <w:pPr>
              <w:pStyle w:val="Prrafodelista"/>
              <w:numPr>
                <w:ilvl w:val="0"/>
                <w:numId w:val="38"/>
              </w:numPr>
              <w:jc w:val="both"/>
              <w:rPr>
                <w:rFonts w:ascii="Verdana" w:eastAsia="Times New Roman" w:hAnsi="Verdana"/>
                <w:szCs w:val="24"/>
                <w:lang w:val="es-ES"/>
              </w:rPr>
            </w:pPr>
            <w:r w:rsidRPr="008D2368">
              <w:rPr>
                <w:rFonts w:ascii="Verdana" w:eastAsia="Times New Roman" w:hAnsi="Verdana"/>
                <w:szCs w:val="24"/>
                <w:highlight w:val="cyan"/>
                <w:lang w:val="es-ES"/>
              </w:rPr>
              <w:t>Supresión de la vía IgE/Fc</w:t>
            </w:r>
            <w:r w:rsidRPr="008D2368">
              <w:rPr>
                <w:rFonts w:ascii="Verdana" w:eastAsia="Times New Roman" w:hAnsi="Verdana"/>
                <w:szCs w:val="24"/>
                <w:highlight w:val="cyan"/>
              </w:rPr>
              <w:t>ε</w:t>
            </w:r>
            <w:r w:rsidRPr="008D2368">
              <w:rPr>
                <w:rFonts w:ascii="Verdana" w:eastAsia="Times New Roman" w:hAnsi="Verdana"/>
                <w:szCs w:val="24"/>
                <w:highlight w:val="cyan"/>
                <w:lang w:val="es-ES"/>
              </w:rPr>
              <w:t>RI</w:t>
            </w:r>
          </w:p>
          <w:p w14:paraId="6585195D" w14:textId="028D7A9D" w:rsidR="00172046" w:rsidRPr="008D2368" w:rsidRDefault="00172046" w:rsidP="006B27CB">
            <w:pPr>
              <w:pStyle w:val="Prrafodelista"/>
              <w:numPr>
                <w:ilvl w:val="0"/>
                <w:numId w:val="38"/>
              </w:numPr>
              <w:jc w:val="both"/>
              <w:rPr>
                <w:rFonts w:ascii="Verdana" w:eastAsia="Times New Roman" w:hAnsi="Verdana"/>
                <w:szCs w:val="24"/>
                <w:lang w:val="es-ES"/>
              </w:rPr>
            </w:pPr>
            <w:r w:rsidRPr="008D2368">
              <w:rPr>
                <w:rFonts w:ascii="Verdana" w:eastAsia="Times New Roman" w:hAnsi="Verdana"/>
                <w:szCs w:val="24"/>
                <w:lang w:val="es-ES"/>
              </w:rPr>
              <w:t>Aumento de la tolerancia a múltiples alérgenos</w:t>
            </w:r>
          </w:p>
          <w:p w14:paraId="3E2B00A4" w14:textId="08A58B9E" w:rsidR="00172046" w:rsidRPr="008D2368" w:rsidRDefault="00172046" w:rsidP="006B27CB">
            <w:pPr>
              <w:pStyle w:val="Prrafodelista"/>
              <w:numPr>
                <w:ilvl w:val="0"/>
                <w:numId w:val="38"/>
              </w:numPr>
              <w:jc w:val="both"/>
              <w:rPr>
                <w:rFonts w:ascii="Verdana" w:eastAsia="Times New Roman" w:hAnsi="Verdana"/>
                <w:szCs w:val="24"/>
                <w:lang w:val="es-ES"/>
              </w:rPr>
            </w:pPr>
            <w:r w:rsidRPr="008D2368">
              <w:rPr>
                <w:rFonts w:ascii="Verdana" w:eastAsia="Times New Roman" w:hAnsi="Verdana"/>
                <w:szCs w:val="24"/>
                <w:lang w:val="es-ES"/>
              </w:rPr>
              <w:t>Reducción de la inflamación eosinofílica</w:t>
            </w:r>
          </w:p>
          <w:p w14:paraId="12C47716" w14:textId="77777777" w:rsidR="00172046" w:rsidRPr="00CD64B7" w:rsidRDefault="00172046" w:rsidP="006B27CB">
            <w:pPr>
              <w:jc w:val="both"/>
              <w:rPr>
                <w:rFonts w:ascii="Verdana" w:eastAsia="Times New Roman" w:hAnsi="Verdana"/>
                <w:szCs w:val="24"/>
                <w:lang w:val="es-ES"/>
              </w:rPr>
            </w:pPr>
          </w:p>
          <w:p w14:paraId="328B5B93" w14:textId="2D6E5617" w:rsidR="008D2368" w:rsidRPr="008C07B1" w:rsidRDefault="00172046" w:rsidP="00000626">
            <w:pPr>
              <w:pStyle w:val="Prrafodelista"/>
              <w:numPr>
                <w:ilvl w:val="0"/>
                <w:numId w:val="31"/>
              </w:numPr>
              <w:ind w:left="326"/>
              <w:jc w:val="both"/>
              <w:rPr>
                <w:rFonts w:ascii="Verdana" w:eastAsia="Times New Roman" w:hAnsi="Verdana"/>
                <w:szCs w:val="24"/>
                <w:lang w:val="es-ES"/>
              </w:rPr>
            </w:pPr>
            <w:r w:rsidRPr="008D2368">
              <w:rPr>
                <w:rFonts w:ascii="Verdana" w:eastAsia="Times New Roman" w:hAnsi="Verdana"/>
                <w:szCs w:val="24"/>
                <w:lang w:val="es-ES"/>
              </w:rPr>
              <w:t xml:space="preserve">¿Qué vía de inmunoterapia ha mostrado ser efectiva específicamente para el </w:t>
            </w:r>
            <w:r w:rsidRPr="008D2368">
              <w:rPr>
                <w:rFonts w:ascii="Verdana" w:eastAsia="Times New Roman" w:hAnsi="Verdana"/>
                <w:szCs w:val="24"/>
                <w:lang w:val="es-ES"/>
              </w:rPr>
              <w:lastRenderedPageBreak/>
              <w:t>tratamiento de la alergia al cacahuate?</w:t>
            </w:r>
          </w:p>
          <w:p w14:paraId="3CA436A7" w14:textId="19DE366A" w:rsidR="00172046" w:rsidRPr="008D2368" w:rsidRDefault="00172046" w:rsidP="006B27CB">
            <w:pPr>
              <w:pStyle w:val="Prrafodelista"/>
              <w:numPr>
                <w:ilvl w:val="0"/>
                <w:numId w:val="39"/>
              </w:numPr>
              <w:jc w:val="both"/>
              <w:rPr>
                <w:rFonts w:ascii="Verdana" w:eastAsia="Times New Roman" w:hAnsi="Verdana"/>
                <w:szCs w:val="24"/>
                <w:lang w:val="es-ES"/>
              </w:rPr>
            </w:pPr>
            <w:r w:rsidRPr="008D2368">
              <w:rPr>
                <w:rFonts w:ascii="Verdana" w:eastAsia="Times New Roman" w:hAnsi="Verdana"/>
                <w:szCs w:val="24"/>
                <w:lang w:val="es-ES"/>
              </w:rPr>
              <w:t>Inmunoterapia sublingual (SLIT)</w:t>
            </w:r>
          </w:p>
          <w:p w14:paraId="02D18C00" w14:textId="7CDA4630" w:rsidR="00172046" w:rsidRPr="008D2368" w:rsidRDefault="00172046" w:rsidP="006B27CB">
            <w:pPr>
              <w:pStyle w:val="Prrafodelista"/>
              <w:numPr>
                <w:ilvl w:val="0"/>
                <w:numId w:val="39"/>
              </w:numPr>
              <w:jc w:val="both"/>
              <w:rPr>
                <w:rFonts w:ascii="Verdana" w:eastAsia="Times New Roman" w:hAnsi="Verdana"/>
                <w:szCs w:val="24"/>
                <w:lang w:val="es-ES"/>
              </w:rPr>
            </w:pPr>
            <w:r w:rsidRPr="008D2368">
              <w:rPr>
                <w:rFonts w:ascii="Verdana" w:eastAsia="Times New Roman" w:hAnsi="Verdana"/>
                <w:szCs w:val="24"/>
                <w:highlight w:val="cyan"/>
                <w:lang w:val="es-ES"/>
              </w:rPr>
              <w:t>Inmunoterapia epicutánea (EPIT)</w:t>
            </w:r>
          </w:p>
          <w:p w14:paraId="3BF47B9F" w14:textId="5CC39CCB" w:rsidR="00172046" w:rsidRPr="008D2368" w:rsidRDefault="00172046" w:rsidP="006B27CB">
            <w:pPr>
              <w:pStyle w:val="Prrafodelista"/>
              <w:numPr>
                <w:ilvl w:val="0"/>
                <w:numId w:val="39"/>
              </w:numPr>
              <w:jc w:val="both"/>
              <w:rPr>
                <w:rFonts w:ascii="Verdana" w:eastAsia="Times New Roman" w:hAnsi="Verdana"/>
                <w:szCs w:val="24"/>
                <w:lang w:val="es-ES"/>
              </w:rPr>
            </w:pPr>
            <w:r w:rsidRPr="008D2368">
              <w:rPr>
                <w:rFonts w:ascii="Verdana" w:eastAsia="Times New Roman" w:hAnsi="Verdana"/>
                <w:szCs w:val="24"/>
                <w:lang w:val="es-ES"/>
              </w:rPr>
              <w:t>Inmunoterapia subcutánea (SCIT)</w:t>
            </w:r>
          </w:p>
          <w:p w14:paraId="2D374F44" w14:textId="5762ED3D" w:rsidR="00172046" w:rsidRPr="008D2368" w:rsidRDefault="00172046" w:rsidP="006B27CB">
            <w:pPr>
              <w:pStyle w:val="Prrafodelista"/>
              <w:numPr>
                <w:ilvl w:val="0"/>
                <w:numId w:val="39"/>
              </w:numPr>
              <w:jc w:val="both"/>
              <w:rPr>
                <w:rFonts w:ascii="Verdana" w:eastAsia="Times New Roman" w:hAnsi="Verdana"/>
                <w:szCs w:val="24"/>
                <w:lang w:val="es-ES"/>
              </w:rPr>
            </w:pPr>
            <w:r w:rsidRPr="008D2368">
              <w:rPr>
                <w:rFonts w:ascii="Verdana" w:eastAsia="Times New Roman" w:hAnsi="Verdana"/>
                <w:szCs w:val="24"/>
                <w:lang w:val="es-ES"/>
              </w:rPr>
              <w:t>Inmunoterapia intravenosa (IVIT)</w:t>
            </w:r>
          </w:p>
          <w:p w14:paraId="3DE8BFA4" w14:textId="77777777" w:rsidR="00172046" w:rsidRDefault="00172046" w:rsidP="006B27CB">
            <w:pPr>
              <w:jc w:val="both"/>
              <w:rPr>
                <w:rFonts w:ascii="Verdana" w:hAnsi="Verdana"/>
                <w:lang w:val="es-ES"/>
              </w:rPr>
            </w:pPr>
          </w:p>
          <w:p w14:paraId="5AFED840" w14:textId="7A5BEA9B" w:rsidR="008D2368" w:rsidRPr="008C07B1" w:rsidRDefault="00172046" w:rsidP="006B27CB">
            <w:pPr>
              <w:pStyle w:val="Prrafodelista"/>
              <w:numPr>
                <w:ilvl w:val="0"/>
                <w:numId w:val="31"/>
              </w:numPr>
              <w:ind w:left="326"/>
              <w:jc w:val="both"/>
              <w:rPr>
                <w:rFonts w:ascii="Verdana" w:eastAsia="Times New Roman" w:hAnsi="Verdana"/>
                <w:szCs w:val="24"/>
                <w:lang w:val="es-ES"/>
              </w:rPr>
            </w:pPr>
            <w:r w:rsidRPr="008D2368">
              <w:rPr>
                <w:rFonts w:ascii="Verdana" w:eastAsia="Times New Roman" w:hAnsi="Verdana"/>
                <w:szCs w:val="24"/>
                <w:lang w:val="es-ES"/>
              </w:rPr>
              <w:t xml:space="preserve">¿Cuál es el objetivo principal de la </w:t>
            </w:r>
            <w:r w:rsidR="008D2368">
              <w:rPr>
                <w:rFonts w:ascii="Verdana" w:eastAsia="Times New Roman" w:hAnsi="Verdana"/>
                <w:szCs w:val="24"/>
                <w:lang w:val="es-ES"/>
              </w:rPr>
              <w:t>OIT</w:t>
            </w:r>
            <w:r w:rsidRPr="008D2368">
              <w:rPr>
                <w:rFonts w:ascii="Verdana" w:eastAsia="Times New Roman" w:hAnsi="Verdana"/>
                <w:szCs w:val="24"/>
                <w:lang w:val="es-ES"/>
              </w:rPr>
              <w:t xml:space="preserve"> en pacientes con alergias alimentarias?</w:t>
            </w:r>
          </w:p>
          <w:p w14:paraId="08118884" w14:textId="47270211" w:rsidR="00172046" w:rsidRPr="008D2368" w:rsidRDefault="00172046" w:rsidP="006B27CB">
            <w:pPr>
              <w:pStyle w:val="Prrafodelista"/>
              <w:numPr>
                <w:ilvl w:val="0"/>
                <w:numId w:val="40"/>
              </w:numPr>
              <w:jc w:val="both"/>
              <w:rPr>
                <w:rFonts w:ascii="Verdana" w:eastAsia="Times New Roman" w:hAnsi="Verdana"/>
                <w:szCs w:val="24"/>
                <w:lang w:val="es-ES"/>
              </w:rPr>
            </w:pPr>
            <w:r w:rsidRPr="008D2368">
              <w:rPr>
                <w:rFonts w:ascii="Verdana" w:eastAsia="Times New Roman" w:hAnsi="Verdana"/>
                <w:szCs w:val="24"/>
                <w:lang w:val="es-ES"/>
              </w:rPr>
              <w:t>Eliminar la alergia de manera permanente</w:t>
            </w:r>
            <w:r w:rsidR="008D2368" w:rsidRPr="008D2368">
              <w:rPr>
                <w:rFonts w:ascii="Verdana" w:eastAsia="Times New Roman" w:hAnsi="Verdana"/>
                <w:szCs w:val="24"/>
                <w:lang w:val="es-ES"/>
              </w:rPr>
              <w:t>.</w:t>
            </w:r>
          </w:p>
          <w:p w14:paraId="23AED425" w14:textId="3E871946" w:rsidR="00172046" w:rsidRPr="008D2368" w:rsidRDefault="00172046" w:rsidP="006B27CB">
            <w:pPr>
              <w:pStyle w:val="Prrafodelista"/>
              <w:numPr>
                <w:ilvl w:val="0"/>
                <w:numId w:val="40"/>
              </w:numPr>
              <w:jc w:val="both"/>
              <w:rPr>
                <w:rFonts w:ascii="Verdana" w:eastAsia="Times New Roman" w:hAnsi="Verdana"/>
                <w:szCs w:val="24"/>
                <w:lang w:val="es-ES"/>
              </w:rPr>
            </w:pPr>
            <w:r w:rsidRPr="008D2368">
              <w:rPr>
                <w:rFonts w:ascii="Verdana" w:eastAsia="Times New Roman" w:hAnsi="Verdana"/>
                <w:szCs w:val="24"/>
                <w:highlight w:val="cyan"/>
                <w:lang w:val="es-ES"/>
              </w:rPr>
              <w:t>Reducir el riesgo de reacciones graves ante pequeñas cantidades del alérgeno</w:t>
            </w:r>
            <w:r w:rsidR="008D2368" w:rsidRPr="008D2368">
              <w:rPr>
                <w:rFonts w:ascii="Verdana" w:eastAsia="Times New Roman" w:hAnsi="Verdana"/>
                <w:szCs w:val="24"/>
                <w:lang w:val="es-ES"/>
              </w:rPr>
              <w:t>.</w:t>
            </w:r>
          </w:p>
          <w:p w14:paraId="050D5F05" w14:textId="5FE156C3" w:rsidR="00172046" w:rsidRPr="008D2368" w:rsidRDefault="00172046" w:rsidP="006B27CB">
            <w:pPr>
              <w:pStyle w:val="Prrafodelista"/>
              <w:numPr>
                <w:ilvl w:val="0"/>
                <w:numId w:val="40"/>
              </w:numPr>
              <w:jc w:val="both"/>
              <w:rPr>
                <w:rFonts w:ascii="Verdana" w:eastAsia="Times New Roman" w:hAnsi="Verdana"/>
                <w:szCs w:val="24"/>
                <w:lang w:val="es-ES"/>
              </w:rPr>
            </w:pPr>
            <w:r w:rsidRPr="008D2368">
              <w:rPr>
                <w:rFonts w:ascii="Verdana" w:eastAsia="Times New Roman" w:hAnsi="Verdana"/>
                <w:szCs w:val="24"/>
                <w:lang w:val="es-ES"/>
              </w:rPr>
              <w:t>Desarrollar tolerancia inmediata a cualquier alérgeno</w:t>
            </w:r>
            <w:r w:rsidR="008D2368" w:rsidRPr="008D2368">
              <w:rPr>
                <w:rFonts w:ascii="Verdana" w:eastAsia="Times New Roman" w:hAnsi="Verdana"/>
                <w:szCs w:val="24"/>
                <w:lang w:val="es-ES"/>
              </w:rPr>
              <w:t>.</w:t>
            </w:r>
          </w:p>
          <w:p w14:paraId="331A13BB" w14:textId="79BBC907" w:rsidR="00172046" w:rsidRPr="008D2368" w:rsidRDefault="00172046" w:rsidP="006B27CB">
            <w:pPr>
              <w:pStyle w:val="Prrafodelista"/>
              <w:numPr>
                <w:ilvl w:val="0"/>
                <w:numId w:val="40"/>
              </w:numPr>
              <w:jc w:val="both"/>
              <w:rPr>
                <w:rFonts w:ascii="Verdana" w:eastAsia="Times New Roman" w:hAnsi="Verdana"/>
                <w:szCs w:val="24"/>
                <w:lang w:val="es-ES"/>
              </w:rPr>
            </w:pPr>
            <w:r w:rsidRPr="008D2368">
              <w:rPr>
                <w:rFonts w:ascii="Verdana" w:eastAsia="Times New Roman" w:hAnsi="Verdana"/>
                <w:szCs w:val="24"/>
                <w:lang w:val="es-ES"/>
              </w:rPr>
              <w:t>Sustituir otros tratamientos biológicos</w:t>
            </w:r>
            <w:r w:rsidR="008D2368" w:rsidRPr="008D2368">
              <w:rPr>
                <w:rFonts w:ascii="Verdana" w:eastAsia="Times New Roman" w:hAnsi="Verdana"/>
                <w:szCs w:val="24"/>
                <w:lang w:val="es-ES"/>
              </w:rPr>
              <w:t>.</w:t>
            </w:r>
          </w:p>
        </w:tc>
        <w:tc>
          <w:tcPr>
            <w:tcW w:w="1033" w:type="pct"/>
          </w:tcPr>
          <w:p w14:paraId="14BC0650" w14:textId="77777777" w:rsidR="006865B2" w:rsidRDefault="006865B2" w:rsidP="006865B2">
            <w:pPr>
              <w:rPr>
                <w:rFonts w:ascii="Verdana" w:eastAsia="Verdana" w:hAnsi="Verdana" w:cs="Verdana"/>
                <w:b/>
                <w:bCs/>
                <w:highlight w:val="cyan"/>
              </w:rPr>
            </w:pPr>
            <w:r w:rsidRPr="00281D1E">
              <w:rPr>
                <w:rFonts w:ascii="Verdana" w:eastAsia="Verdana" w:hAnsi="Verdana" w:cs="Verdana"/>
                <w:b/>
                <w:bCs/>
                <w:highlight w:val="cyan"/>
              </w:rPr>
              <w:lastRenderedPageBreak/>
              <w:t>Moodle</w:t>
            </w:r>
          </w:p>
          <w:p w14:paraId="0C4AF3D2" w14:textId="77777777" w:rsidR="006865B2" w:rsidRPr="00281D1E" w:rsidRDefault="006865B2" w:rsidP="006865B2">
            <w:pPr>
              <w:rPr>
                <w:rFonts w:ascii="Verdana" w:eastAsia="Verdana" w:hAnsi="Verdana" w:cs="Verdana"/>
                <w:b/>
                <w:bCs/>
                <w:highlight w:val="cyan"/>
              </w:rPr>
            </w:pPr>
          </w:p>
          <w:p w14:paraId="32788114" w14:textId="77777777" w:rsidR="006865B2" w:rsidRDefault="006865B2" w:rsidP="006865B2">
            <w:pPr>
              <w:rPr>
                <w:rFonts w:ascii="Verdana" w:eastAsia="Verdana" w:hAnsi="Verdana" w:cs="Verdana"/>
                <w:highlight w:val="cyan"/>
              </w:rPr>
            </w:pPr>
            <w:r w:rsidRPr="00281D1E">
              <w:rPr>
                <w:rFonts w:ascii="Verdana" w:eastAsia="Verdana" w:hAnsi="Verdana" w:cs="Verdana"/>
                <w:highlight w:val="cyan"/>
              </w:rPr>
              <w:t>Opción múltiple</w:t>
            </w:r>
          </w:p>
          <w:p w14:paraId="53FCA22C" w14:textId="77777777" w:rsidR="006865B2" w:rsidRPr="00281D1E" w:rsidRDefault="006865B2" w:rsidP="006865B2">
            <w:pPr>
              <w:rPr>
                <w:rFonts w:ascii="Verdana" w:eastAsia="Verdana" w:hAnsi="Verdana" w:cs="Verdana"/>
                <w:highlight w:val="cyan"/>
              </w:rPr>
            </w:pPr>
          </w:p>
          <w:p w14:paraId="1DE65DE2" w14:textId="77777777" w:rsidR="006865B2" w:rsidRPr="00281D1E" w:rsidRDefault="006865B2" w:rsidP="006865B2">
            <w:pPr>
              <w:rPr>
                <w:rFonts w:ascii="Verdana" w:eastAsia="Verdana" w:hAnsi="Verdana" w:cs="Verdana"/>
                <w:highlight w:val="cyan"/>
              </w:rPr>
            </w:pPr>
            <w:r>
              <w:rPr>
                <w:rFonts w:ascii="Verdana" w:eastAsia="Verdana" w:hAnsi="Verdana" w:cs="Verdana"/>
                <w:highlight w:val="cyan"/>
              </w:rPr>
              <w:t>10</w:t>
            </w:r>
            <w:r w:rsidRPr="00281D1E">
              <w:rPr>
                <w:rFonts w:ascii="Verdana" w:eastAsia="Verdana" w:hAnsi="Verdana" w:cs="Verdana"/>
                <w:highlight w:val="cyan"/>
              </w:rPr>
              <w:t xml:space="preserve"> reactivos</w:t>
            </w:r>
          </w:p>
          <w:p w14:paraId="29AC7029" w14:textId="77777777" w:rsidR="006865B2" w:rsidRPr="00281D1E" w:rsidRDefault="006865B2" w:rsidP="006865B2">
            <w:pPr>
              <w:rPr>
                <w:rFonts w:ascii="Verdana" w:eastAsia="Verdana" w:hAnsi="Verdana" w:cs="Verdana"/>
                <w:highlight w:val="cyan"/>
              </w:rPr>
            </w:pPr>
          </w:p>
          <w:p w14:paraId="0A73C713" w14:textId="57578C31" w:rsidR="00C63F11" w:rsidRPr="004C197F" w:rsidRDefault="006865B2" w:rsidP="006865B2">
            <w:pPr>
              <w:pStyle w:val="NormalWeb"/>
              <w:spacing w:before="0" w:beforeAutospacing="0" w:after="0" w:afterAutospacing="0"/>
              <w:rPr>
                <w:rFonts w:ascii="Verdana" w:hAnsi="Verdana"/>
                <w:sz w:val="22"/>
                <w:szCs w:val="22"/>
                <w:highlight w:val="red"/>
              </w:rPr>
            </w:pPr>
            <w:r w:rsidRPr="00281D1E">
              <w:rPr>
                <w:rFonts w:ascii="Verdana" w:eastAsia="Verdana" w:hAnsi="Verdana" w:cs="Verdana"/>
                <w:sz w:val="22"/>
                <w:szCs w:val="22"/>
                <w:highlight w:val="cyan"/>
              </w:rPr>
              <w:t>2 intentos. Guarda la mayor calificación</w:t>
            </w:r>
          </w:p>
        </w:tc>
        <w:tc>
          <w:tcPr>
            <w:tcW w:w="1655" w:type="pct"/>
          </w:tcPr>
          <w:p w14:paraId="3D7C4D55" w14:textId="52654A7D" w:rsidR="006865B2" w:rsidRPr="00281D1E" w:rsidRDefault="006865B2" w:rsidP="006865B2">
            <w:pPr>
              <w:jc w:val="both"/>
              <w:rPr>
                <w:rFonts w:ascii="Verdana" w:hAnsi="Verdana"/>
                <w:b/>
                <w:bCs/>
              </w:rPr>
            </w:pPr>
            <w:r w:rsidRPr="00281D1E">
              <w:rPr>
                <w:rFonts w:ascii="Verdana" w:hAnsi="Verdana"/>
                <w:b/>
                <w:bCs/>
              </w:rPr>
              <w:t>Respuestas correctas y realimenta</w:t>
            </w:r>
            <w:r>
              <w:rPr>
                <w:rFonts w:ascii="Verdana" w:hAnsi="Verdana"/>
                <w:b/>
                <w:bCs/>
              </w:rPr>
              <w:t>ción de</w:t>
            </w:r>
            <w:r w:rsidR="00A42FA7">
              <w:rPr>
                <w:rFonts w:ascii="Verdana" w:hAnsi="Verdana"/>
                <w:b/>
                <w:bCs/>
              </w:rPr>
              <w:t xml:space="preserve"> respuestas incorrectas:</w:t>
            </w:r>
          </w:p>
          <w:p w14:paraId="64AF9124" w14:textId="77777777" w:rsidR="006865B2" w:rsidRDefault="006865B2" w:rsidP="006B27CB">
            <w:pPr>
              <w:jc w:val="both"/>
              <w:rPr>
                <w:rFonts w:ascii="Verdana" w:eastAsia="Verdana" w:hAnsi="Verdana" w:cs="Verdana"/>
              </w:rPr>
            </w:pPr>
          </w:p>
          <w:p w14:paraId="4FB47E1D" w14:textId="5B53DBF4" w:rsidR="00172046" w:rsidRDefault="006865B2" w:rsidP="006B27CB">
            <w:pPr>
              <w:jc w:val="both"/>
              <w:rPr>
                <w:rFonts w:ascii="Verdana" w:eastAsia="Times New Roman" w:hAnsi="Verdana"/>
                <w:szCs w:val="24"/>
                <w:lang w:val="es-ES"/>
              </w:rPr>
            </w:pPr>
            <w:r w:rsidRPr="00295D0D">
              <w:rPr>
                <w:rFonts w:ascii="Verdana" w:eastAsia="Verdana" w:hAnsi="Verdana" w:cs="Verdana"/>
                <w:b/>
                <w:bCs/>
              </w:rPr>
              <w:t>Reactivo 1</w:t>
            </w:r>
            <w:r w:rsidR="002F3F08">
              <w:rPr>
                <w:rFonts w:ascii="Verdana" w:eastAsia="Verdana" w:hAnsi="Verdana" w:cs="Verdana"/>
                <w:b/>
                <w:bCs/>
              </w:rPr>
              <w:t xml:space="preserve">: </w:t>
            </w:r>
            <w:r w:rsidR="00172046" w:rsidRPr="00895AAD">
              <w:rPr>
                <w:rFonts w:ascii="Verdana" w:eastAsia="Times New Roman" w:hAnsi="Verdana"/>
                <w:szCs w:val="24"/>
                <w:highlight w:val="cyan"/>
                <w:lang w:val="es-ES"/>
              </w:rPr>
              <w:t>c) 8</w:t>
            </w:r>
            <w:r w:rsidR="002F3F08">
              <w:rPr>
                <w:rFonts w:ascii="Verdana" w:eastAsia="Times New Roman" w:hAnsi="Verdana"/>
                <w:szCs w:val="24"/>
                <w:highlight w:val="cyan"/>
                <w:lang w:val="es-ES"/>
              </w:rPr>
              <w:t xml:space="preserve"> </w:t>
            </w:r>
            <w:r w:rsidR="00172046" w:rsidRPr="00895AAD">
              <w:rPr>
                <w:rFonts w:ascii="Verdana" w:eastAsia="Times New Roman" w:hAnsi="Verdana"/>
                <w:szCs w:val="24"/>
                <w:highlight w:val="cyan"/>
                <w:lang w:val="es-ES"/>
              </w:rPr>
              <w:t>%</w:t>
            </w:r>
          </w:p>
          <w:p w14:paraId="384C1E61" w14:textId="77777777" w:rsidR="002F3F08" w:rsidRPr="002F3F08" w:rsidRDefault="002F3F08" w:rsidP="006B27CB">
            <w:pPr>
              <w:jc w:val="both"/>
              <w:rPr>
                <w:rFonts w:ascii="Verdana" w:eastAsia="Verdana" w:hAnsi="Verdana" w:cs="Verdana"/>
                <w:b/>
                <w:bCs/>
              </w:rPr>
            </w:pPr>
          </w:p>
          <w:p w14:paraId="4E5CF9C9" w14:textId="3B2A0BD6" w:rsidR="002F3F08" w:rsidRDefault="00172046" w:rsidP="006B27CB">
            <w:pPr>
              <w:jc w:val="both"/>
              <w:rPr>
                <w:rFonts w:ascii="Verdana" w:eastAsia="Times New Roman" w:hAnsi="Verdana"/>
                <w:szCs w:val="24"/>
                <w:highlight w:val="cyan"/>
                <w:lang w:val="es-ES"/>
              </w:rPr>
            </w:pPr>
            <w:r w:rsidRPr="00253DE8">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4D73F6D3" w14:textId="77777777" w:rsidR="002F3F08" w:rsidRDefault="002F3F08" w:rsidP="006B27CB">
            <w:pPr>
              <w:jc w:val="both"/>
              <w:rPr>
                <w:rFonts w:ascii="Verdana" w:eastAsia="Times New Roman" w:hAnsi="Verdana"/>
                <w:szCs w:val="24"/>
                <w:highlight w:val="cyan"/>
                <w:lang w:val="es-ES"/>
              </w:rPr>
            </w:pPr>
          </w:p>
          <w:p w14:paraId="561E8590" w14:textId="64A55C32" w:rsidR="00172046" w:rsidRPr="00CD64B7" w:rsidRDefault="00172046" w:rsidP="00172046">
            <w:pPr>
              <w:jc w:val="both"/>
              <w:rPr>
                <w:rFonts w:ascii="Verdana" w:eastAsia="Times New Roman" w:hAnsi="Verdana"/>
                <w:szCs w:val="24"/>
              </w:rPr>
            </w:pPr>
            <w:r w:rsidRPr="00253DE8">
              <w:rPr>
                <w:rFonts w:ascii="Verdana" w:eastAsia="Times New Roman" w:hAnsi="Verdana"/>
                <w:szCs w:val="24"/>
                <w:highlight w:val="cyan"/>
              </w:rPr>
              <w:t>La prevalencia de alergias alimentarias en los niños ha aumentado en las últimas décadas, especialmente en los países occidentales, debido a varios factores, incluidos cambios en la dieta, el ambiente y la microbiota intestinal. En general, se estima que alrededor del 6-8</w:t>
            </w:r>
            <w:r w:rsidR="002F3F08">
              <w:rPr>
                <w:rFonts w:ascii="Verdana" w:eastAsia="Times New Roman" w:hAnsi="Verdana"/>
                <w:szCs w:val="24"/>
                <w:highlight w:val="cyan"/>
              </w:rPr>
              <w:t xml:space="preserve"> </w:t>
            </w:r>
            <w:r w:rsidRPr="00253DE8">
              <w:rPr>
                <w:rFonts w:ascii="Verdana" w:eastAsia="Times New Roman" w:hAnsi="Verdana"/>
                <w:szCs w:val="24"/>
                <w:highlight w:val="cyan"/>
              </w:rPr>
              <w:t>% de</w:t>
            </w:r>
            <w:r w:rsidR="008C07B1">
              <w:rPr>
                <w:rFonts w:ascii="Verdana" w:eastAsia="Times New Roman" w:hAnsi="Verdana"/>
                <w:szCs w:val="24"/>
                <w:highlight w:val="cyan"/>
              </w:rPr>
              <w:t xml:space="preserve"> las niñas y</w:t>
            </w:r>
            <w:r w:rsidRPr="00253DE8">
              <w:rPr>
                <w:rFonts w:ascii="Verdana" w:eastAsia="Times New Roman" w:hAnsi="Verdana"/>
                <w:szCs w:val="24"/>
                <w:highlight w:val="cyan"/>
              </w:rPr>
              <w:t xml:space="preserve"> los niños en el mundo occidental se ven afectados por alergias alimentarias.</w:t>
            </w:r>
          </w:p>
          <w:p w14:paraId="7524006C" w14:textId="77777777" w:rsidR="00C63F11" w:rsidRDefault="00C63F11" w:rsidP="006B27CB">
            <w:pPr>
              <w:jc w:val="both"/>
              <w:rPr>
                <w:rFonts w:ascii="Verdana" w:hAnsi="Verdana"/>
              </w:rPr>
            </w:pPr>
          </w:p>
          <w:p w14:paraId="458CC148" w14:textId="6A4DE28E" w:rsidR="00172046" w:rsidRDefault="00172046" w:rsidP="006B27CB">
            <w:pPr>
              <w:jc w:val="both"/>
              <w:rPr>
                <w:rFonts w:ascii="Verdana" w:eastAsia="Times New Roman" w:hAnsi="Verdana"/>
                <w:szCs w:val="24"/>
                <w:lang w:val="es-ES"/>
              </w:rPr>
            </w:pPr>
            <w:r w:rsidRPr="00172046">
              <w:rPr>
                <w:rFonts w:ascii="Verdana" w:hAnsi="Verdana"/>
                <w:b/>
                <w:bCs/>
              </w:rPr>
              <w:lastRenderedPageBreak/>
              <w:t>Reactivo 2</w:t>
            </w:r>
            <w:r w:rsidR="002F3F08">
              <w:rPr>
                <w:rFonts w:ascii="Verdana" w:hAnsi="Verdana"/>
                <w:b/>
                <w:bCs/>
              </w:rPr>
              <w:t xml:space="preserve">: </w:t>
            </w:r>
            <w:r w:rsidRPr="0025648E">
              <w:rPr>
                <w:rFonts w:ascii="Verdana" w:eastAsia="Times New Roman" w:hAnsi="Verdana"/>
                <w:szCs w:val="24"/>
                <w:highlight w:val="cyan"/>
                <w:lang w:val="es-ES"/>
              </w:rPr>
              <w:t>c) Empeoramiento de la esofagitis eosinofílica</w:t>
            </w:r>
          </w:p>
          <w:p w14:paraId="3EFDA1E2" w14:textId="77777777" w:rsidR="00D2222D" w:rsidRPr="002F3F08" w:rsidRDefault="00D2222D" w:rsidP="006B27CB">
            <w:pPr>
              <w:jc w:val="both"/>
              <w:rPr>
                <w:rFonts w:ascii="Verdana" w:hAnsi="Verdana"/>
                <w:b/>
                <w:bCs/>
              </w:rPr>
            </w:pPr>
          </w:p>
          <w:p w14:paraId="19CA201E" w14:textId="464EF7AC" w:rsidR="00D2222D" w:rsidRDefault="00172046" w:rsidP="006B27CB">
            <w:pPr>
              <w:jc w:val="both"/>
              <w:rPr>
                <w:rFonts w:ascii="Verdana" w:eastAsia="Times New Roman" w:hAnsi="Verdana"/>
                <w:szCs w:val="24"/>
                <w:highlight w:val="cyan"/>
                <w:lang w:val="es-ES"/>
              </w:rPr>
            </w:pPr>
            <w:r w:rsidRPr="00D40979">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5B666D04" w14:textId="77777777" w:rsidR="00D2222D" w:rsidRDefault="00D2222D" w:rsidP="006B27CB">
            <w:pPr>
              <w:jc w:val="both"/>
              <w:rPr>
                <w:rFonts w:ascii="Verdana" w:eastAsia="Times New Roman" w:hAnsi="Verdana"/>
                <w:szCs w:val="24"/>
                <w:highlight w:val="cyan"/>
                <w:lang w:val="es-ES"/>
              </w:rPr>
            </w:pPr>
          </w:p>
          <w:p w14:paraId="7C5D2CE3" w14:textId="7A3EEF12" w:rsidR="00172046" w:rsidRPr="00CD64B7" w:rsidRDefault="00172046" w:rsidP="00172046">
            <w:pPr>
              <w:jc w:val="both"/>
              <w:rPr>
                <w:rFonts w:ascii="Verdana" w:eastAsia="Times New Roman" w:hAnsi="Verdana"/>
                <w:szCs w:val="24"/>
              </w:rPr>
            </w:pPr>
            <w:r w:rsidRPr="00D40979">
              <w:rPr>
                <w:rFonts w:ascii="Verdana" w:eastAsia="Times New Roman" w:hAnsi="Verdana"/>
                <w:szCs w:val="24"/>
                <w:highlight w:val="cyan"/>
                <w:lang w:val="es-ES"/>
              </w:rPr>
              <w:t>La esofagitis es un posible efecto adverso que puede ocurrir después de una dosis de inmunoterapia oral, especialmente en pacientes que están recibiendo tratamiento para alergias alimentaria. En el contexto de la OIT, el alérgeno ingerido puede desencadenar una reacción en el esófago, provocando inflamación y molestias.</w:t>
            </w:r>
          </w:p>
          <w:p w14:paraId="153CB1FB" w14:textId="77777777" w:rsidR="00172046" w:rsidRDefault="00172046" w:rsidP="006B27CB">
            <w:pPr>
              <w:jc w:val="both"/>
              <w:rPr>
                <w:rFonts w:ascii="Verdana" w:hAnsi="Verdana"/>
              </w:rPr>
            </w:pPr>
          </w:p>
          <w:p w14:paraId="289C07AF" w14:textId="48F9575F" w:rsidR="00172046" w:rsidRDefault="00172046" w:rsidP="006B27CB">
            <w:pPr>
              <w:jc w:val="both"/>
              <w:rPr>
                <w:rFonts w:ascii="Verdana" w:eastAsia="Times New Roman" w:hAnsi="Verdana"/>
                <w:szCs w:val="24"/>
                <w:lang w:val="es-ES"/>
              </w:rPr>
            </w:pPr>
            <w:r w:rsidRPr="00172046">
              <w:rPr>
                <w:rFonts w:ascii="Verdana" w:hAnsi="Verdana"/>
                <w:b/>
                <w:bCs/>
              </w:rPr>
              <w:t>Reactivo 3</w:t>
            </w:r>
            <w:r w:rsidR="00D2222D">
              <w:rPr>
                <w:rFonts w:ascii="Verdana" w:hAnsi="Verdana"/>
                <w:b/>
                <w:bCs/>
              </w:rPr>
              <w:t xml:space="preserve">: </w:t>
            </w:r>
            <w:r w:rsidRPr="00D40979">
              <w:rPr>
                <w:rFonts w:ascii="Verdana" w:eastAsia="Times New Roman" w:hAnsi="Verdana"/>
                <w:szCs w:val="24"/>
                <w:highlight w:val="cyan"/>
                <w:lang w:val="es-ES"/>
              </w:rPr>
              <w:t>d) Inmunoterapia oral (OIT)</w:t>
            </w:r>
          </w:p>
          <w:p w14:paraId="092B4F4B" w14:textId="77777777" w:rsidR="00D2222D" w:rsidRPr="00D2222D" w:rsidRDefault="00D2222D" w:rsidP="006B27CB">
            <w:pPr>
              <w:jc w:val="both"/>
              <w:rPr>
                <w:rFonts w:ascii="Verdana" w:hAnsi="Verdana"/>
                <w:b/>
                <w:bCs/>
              </w:rPr>
            </w:pPr>
          </w:p>
          <w:p w14:paraId="68DD07BC" w14:textId="2099C608" w:rsidR="00D2222D" w:rsidRDefault="00172046" w:rsidP="006B27CB">
            <w:pPr>
              <w:jc w:val="both"/>
              <w:rPr>
                <w:rFonts w:ascii="Verdana" w:eastAsia="Times New Roman" w:hAnsi="Verdana"/>
                <w:szCs w:val="24"/>
                <w:highlight w:val="cyan"/>
                <w:lang w:val="es-ES"/>
              </w:rPr>
            </w:pPr>
            <w:r w:rsidRPr="00991E66">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4EBAA48E" w14:textId="77777777" w:rsidR="00D2222D" w:rsidRDefault="00D2222D" w:rsidP="006B27CB">
            <w:pPr>
              <w:jc w:val="both"/>
              <w:rPr>
                <w:rFonts w:ascii="Verdana" w:eastAsia="Times New Roman" w:hAnsi="Verdana"/>
                <w:szCs w:val="24"/>
                <w:highlight w:val="cyan"/>
                <w:lang w:val="es-ES"/>
              </w:rPr>
            </w:pPr>
          </w:p>
          <w:p w14:paraId="0F2F5851" w14:textId="65A4DEF1" w:rsidR="00172046" w:rsidRDefault="00E841A2" w:rsidP="00172046">
            <w:pPr>
              <w:jc w:val="both"/>
              <w:rPr>
                <w:rFonts w:ascii="Verdana" w:eastAsia="Times New Roman" w:hAnsi="Verdana"/>
                <w:szCs w:val="24"/>
              </w:rPr>
            </w:pPr>
            <w:r>
              <w:rPr>
                <w:rFonts w:ascii="Verdana" w:eastAsia="Times New Roman" w:hAnsi="Verdana"/>
                <w:szCs w:val="24"/>
                <w:highlight w:val="cyan"/>
              </w:rPr>
              <w:t>Recuerda que e</w:t>
            </w:r>
            <w:r w:rsidR="00172046" w:rsidRPr="00991E66">
              <w:rPr>
                <w:rFonts w:ascii="Verdana" w:eastAsia="Times New Roman" w:hAnsi="Verdana"/>
                <w:szCs w:val="24"/>
                <w:highlight w:val="cyan"/>
              </w:rPr>
              <w:t>ste tratamiento se utiliza para desensibilizar a los pacientes con alergias alimentarias, exponiéndolos a cantidades progresivamente mayores del alérgeno alimentario de forma controlada. Este tratamiento tiene como objetivo reducir la severidad de las reacciones alérgicas al alérgeno y, en algunos casos, proporcionar una tolerancia a largo plazo. Este tratamiento también está asociado con ciertos riesgos y reacciones adversas</w:t>
            </w:r>
            <w:r w:rsidR="00D2222D">
              <w:rPr>
                <w:rFonts w:ascii="Verdana" w:eastAsia="Times New Roman" w:hAnsi="Verdana"/>
                <w:szCs w:val="24"/>
                <w:highlight w:val="cyan"/>
              </w:rPr>
              <w:t>,</w:t>
            </w:r>
            <w:r w:rsidR="00172046" w:rsidRPr="00991E66">
              <w:rPr>
                <w:rFonts w:ascii="Verdana" w:eastAsia="Times New Roman" w:hAnsi="Verdana"/>
                <w:szCs w:val="24"/>
                <w:highlight w:val="cyan"/>
              </w:rPr>
              <w:t xml:space="preserve"> siendo </w:t>
            </w:r>
            <w:r w:rsidR="00D2222D">
              <w:rPr>
                <w:rFonts w:ascii="Verdana" w:eastAsia="Times New Roman" w:hAnsi="Verdana"/>
                <w:szCs w:val="24"/>
                <w:highlight w:val="cyan"/>
              </w:rPr>
              <w:t>el</w:t>
            </w:r>
            <w:r w:rsidR="00172046" w:rsidRPr="00991E66">
              <w:rPr>
                <w:rFonts w:ascii="Verdana" w:eastAsia="Times New Roman" w:hAnsi="Verdana"/>
                <w:szCs w:val="24"/>
                <w:highlight w:val="cyan"/>
              </w:rPr>
              <w:t xml:space="preserve"> </w:t>
            </w:r>
            <w:r w:rsidR="00172046" w:rsidRPr="00991E66">
              <w:rPr>
                <w:rFonts w:ascii="Verdana" w:eastAsia="Times New Roman" w:hAnsi="Verdana"/>
                <w:szCs w:val="24"/>
                <w:highlight w:val="cyan"/>
              </w:rPr>
              <w:lastRenderedPageBreak/>
              <w:t>que mayormente reporta tasas de reacciones sistémicas.</w:t>
            </w:r>
          </w:p>
          <w:p w14:paraId="7D7D4442" w14:textId="77777777" w:rsidR="00172046" w:rsidRDefault="00172046" w:rsidP="006B27CB">
            <w:pPr>
              <w:jc w:val="both"/>
              <w:rPr>
                <w:rFonts w:ascii="Verdana" w:hAnsi="Verdana"/>
              </w:rPr>
            </w:pPr>
          </w:p>
          <w:p w14:paraId="30F54C6E" w14:textId="4F5EFC12" w:rsidR="00172046" w:rsidRDefault="00172046" w:rsidP="006B27CB">
            <w:pPr>
              <w:jc w:val="both"/>
              <w:rPr>
                <w:rFonts w:ascii="Verdana" w:hAnsi="Verdana"/>
              </w:rPr>
            </w:pPr>
            <w:r w:rsidRPr="00172046">
              <w:rPr>
                <w:rFonts w:ascii="Verdana" w:hAnsi="Verdana"/>
                <w:b/>
                <w:bCs/>
              </w:rPr>
              <w:t>Reactivo 4</w:t>
            </w:r>
            <w:r w:rsidR="00D2222D">
              <w:rPr>
                <w:rFonts w:ascii="Verdana" w:hAnsi="Verdana"/>
                <w:b/>
                <w:bCs/>
              </w:rPr>
              <w:t xml:space="preserve">: </w:t>
            </w:r>
            <w:r>
              <w:rPr>
                <w:rFonts w:ascii="Verdana" w:hAnsi="Verdana"/>
                <w:highlight w:val="cyan"/>
              </w:rPr>
              <w:t xml:space="preserve">b) </w:t>
            </w:r>
            <w:r w:rsidRPr="00172046">
              <w:rPr>
                <w:rFonts w:ascii="Verdana" w:hAnsi="Verdana"/>
                <w:highlight w:val="cyan"/>
              </w:rPr>
              <w:t>Puede seguir usándolo sin riesgo</w:t>
            </w:r>
            <w:r w:rsidR="00D2222D">
              <w:rPr>
                <w:rFonts w:ascii="Verdana" w:hAnsi="Verdana"/>
              </w:rPr>
              <w:t>.</w:t>
            </w:r>
          </w:p>
          <w:p w14:paraId="09F915F2" w14:textId="77777777" w:rsidR="00D2222D" w:rsidRPr="00D2222D" w:rsidRDefault="00D2222D" w:rsidP="006B27CB">
            <w:pPr>
              <w:jc w:val="both"/>
              <w:rPr>
                <w:rFonts w:ascii="Verdana" w:hAnsi="Verdana"/>
                <w:b/>
                <w:bCs/>
              </w:rPr>
            </w:pPr>
          </w:p>
          <w:p w14:paraId="52FC83D9" w14:textId="5E80685C" w:rsidR="00D2222D" w:rsidRDefault="00172046" w:rsidP="006B27CB">
            <w:pPr>
              <w:jc w:val="both"/>
              <w:rPr>
                <w:rFonts w:ascii="Verdana" w:eastAsia="Times New Roman" w:hAnsi="Verdana"/>
                <w:szCs w:val="24"/>
                <w:highlight w:val="cyan"/>
                <w:lang w:val="es-ES"/>
              </w:rPr>
            </w:pPr>
            <w:r w:rsidRPr="00991E66">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0C21B009" w14:textId="77777777" w:rsidR="00D2222D" w:rsidRDefault="00D2222D" w:rsidP="006B27CB">
            <w:pPr>
              <w:jc w:val="both"/>
              <w:rPr>
                <w:rFonts w:ascii="Verdana" w:eastAsia="Times New Roman" w:hAnsi="Verdana"/>
                <w:szCs w:val="24"/>
                <w:highlight w:val="cyan"/>
                <w:lang w:val="es-ES"/>
              </w:rPr>
            </w:pPr>
          </w:p>
          <w:p w14:paraId="4879A14E" w14:textId="54D0E42E" w:rsidR="00172046" w:rsidRPr="00CD64B7" w:rsidRDefault="00172046" w:rsidP="00172046">
            <w:pPr>
              <w:jc w:val="both"/>
              <w:rPr>
                <w:rFonts w:ascii="Verdana" w:hAnsi="Verdana"/>
              </w:rPr>
            </w:pPr>
            <w:r w:rsidRPr="00991E66">
              <w:rPr>
                <w:rFonts w:ascii="Verdana" w:hAnsi="Verdana"/>
                <w:highlight w:val="cyan"/>
              </w:rPr>
              <w:t>De acuerdo con la Norma Oficial Mexicana NOM-051-SCFI/SSA1-2010, el aceite y la grasa de soya completamente refinados no se incluyen en la lista de ingredientes o aditivos que pueden causar hipersensibilidad, intolerancia o alergia, ya que el proceso de refinación elimina las proteínas alergénicas.</w:t>
            </w:r>
          </w:p>
          <w:p w14:paraId="2EB5910B" w14:textId="77777777" w:rsidR="00172046" w:rsidRDefault="00172046" w:rsidP="006B27CB">
            <w:pPr>
              <w:jc w:val="both"/>
              <w:rPr>
                <w:rFonts w:ascii="Verdana" w:hAnsi="Verdana"/>
              </w:rPr>
            </w:pPr>
          </w:p>
          <w:p w14:paraId="10D233E8" w14:textId="7F307A51" w:rsidR="00172046" w:rsidRDefault="00172046" w:rsidP="006B27CB">
            <w:pPr>
              <w:jc w:val="both"/>
              <w:rPr>
                <w:rFonts w:ascii="Verdana" w:eastAsia="Times New Roman" w:hAnsi="Verdana"/>
                <w:szCs w:val="24"/>
                <w:lang w:val="es-ES"/>
              </w:rPr>
            </w:pPr>
            <w:r w:rsidRPr="00172046">
              <w:rPr>
                <w:rFonts w:ascii="Verdana" w:hAnsi="Verdana"/>
                <w:b/>
                <w:bCs/>
              </w:rPr>
              <w:t>Reactivo 5</w:t>
            </w:r>
            <w:r w:rsidR="00D2222D">
              <w:rPr>
                <w:rFonts w:ascii="Verdana" w:hAnsi="Verdana"/>
                <w:b/>
                <w:bCs/>
              </w:rPr>
              <w:t xml:space="preserve">: </w:t>
            </w:r>
            <w:r>
              <w:rPr>
                <w:rFonts w:ascii="Verdana" w:eastAsia="Times New Roman" w:hAnsi="Verdana"/>
                <w:szCs w:val="24"/>
                <w:highlight w:val="cyan"/>
                <w:lang w:val="es-ES"/>
              </w:rPr>
              <w:t>d</w:t>
            </w:r>
            <w:r w:rsidRPr="00991E66">
              <w:rPr>
                <w:rFonts w:ascii="Verdana" w:eastAsia="Times New Roman" w:hAnsi="Verdana"/>
                <w:szCs w:val="24"/>
                <w:highlight w:val="cyan"/>
                <w:lang w:val="es-ES"/>
              </w:rPr>
              <w:t>) Omalizumab</w:t>
            </w:r>
          </w:p>
          <w:p w14:paraId="66BA9B75" w14:textId="77777777" w:rsidR="00D2222D" w:rsidRPr="00D2222D" w:rsidRDefault="00D2222D" w:rsidP="006B27CB">
            <w:pPr>
              <w:jc w:val="both"/>
              <w:rPr>
                <w:rFonts w:ascii="Verdana" w:hAnsi="Verdana"/>
                <w:b/>
                <w:bCs/>
              </w:rPr>
            </w:pPr>
          </w:p>
          <w:p w14:paraId="7EAF360F" w14:textId="4912848A" w:rsidR="00D2222D" w:rsidRDefault="00172046" w:rsidP="006B27CB">
            <w:pPr>
              <w:jc w:val="both"/>
              <w:rPr>
                <w:rFonts w:ascii="Verdana" w:eastAsia="Times New Roman" w:hAnsi="Verdana"/>
                <w:szCs w:val="24"/>
                <w:highlight w:val="cyan"/>
                <w:lang w:val="es-ES"/>
              </w:rPr>
            </w:pPr>
            <w:r w:rsidRPr="00345EB4">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4ED268EA" w14:textId="77777777" w:rsidR="00D2222D" w:rsidRDefault="00D2222D" w:rsidP="006B27CB">
            <w:pPr>
              <w:jc w:val="both"/>
              <w:rPr>
                <w:rFonts w:ascii="Verdana" w:hAnsi="Verdana"/>
                <w:highlight w:val="cyan"/>
                <w:lang w:val="es-ES"/>
              </w:rPr>
            </w:pPr>
          </w:p>
          <w:p w14:paraId="7C71FFBA" w14:textId="5802140B" w:rsidR="00172046" w:rsidRDefault="00D2222D" w:rsidP="00172046">
            <w:pPr>
              <w:jc w:val="both"/>
              <w:rPr>
                <w:rFonts w:ascii="Verdana" w:eastAsia="Times New Roman" w:hAnsi="Verdana"/>
                <w:szCs w:val="24"/>
              </w:rPr>
            </w:pPr>
            <w:r>
              <w:rPr>
                <w:rFonts w:ascii="Verdana" w:hAnsi="Verdana"/>
                <w:highlight w:val="cyan"/>
                <w:lang w:val="es-ES"/>
              </w:rPr>
              <w:t>Recuerda que é</w:t>
            </w:r>
            <w:r w:rsidR="00172046" w:rsidRPr="00345EB4">
              <w:rPr>
                <w:rFonts w:ascii="Verdana" w:hAnsi="Verdana"/>
                <w:highlight w:val="cyan"/>
                <w:lang w:val="es-ES"/>
              </w:rPr>
              <w:t xml:space="preserve">ste </w:t>
            </w:r>
            <w:r w:rsidR="00172046" w:rsidRPr="00345EB4">
              <w:rPr>
                <w:rFonts w:ascii="Verdana" w:eastAsia="Times New Roman" w:hAnsi="Verdana"/>
                <w:szCs w:val="24"/>
                <w:highlight w:val="cyan"/>
              </w:rPr>
              <w:t xml:space="preserve">es un anticuerpo monoclonal que se une a la IgE, una molécula clave en las reacciones alérgicas. Al unirse a la IgE, </w:t>
            </w:r>
            <w:r w:rsidR="0089153D">
              <w:rPr>
                <w:rFonts w:ascii="Verdana" w:eastAsia="Times New Roman" w:hAnsi="Verdana"/>
                <w:szCs w:val="24"/>
                <w:highlight w:val="cyan"/>
              </w:rPr>
              <w:t xml:space="preserve">el </w:t>
            </w:r>
            <w:proofErr w:type="spellStart"/>
            <w:r w:rsidR="0089153D">
              <w:rPr>
                <w:rFonts w:ascii="Verdana" w:eastAsia="Times New Roman" w:hAnsi="Verdana"/>
                <w:szCs w:val="24"/>
                <w:highlight w:val="cyan"/>
                <w:lang w:val="es-ES"/>
              </w:rPr>
              <w:t>o</w:t>
            </w:r>
            <w:r w:rsidR="0089153D" w:rsidRPr="00991E66">
              <w:rPr>
                <w:rFonts w:ascii="Verdana" w:eastAsia="Times New Roman" w:hAnsi="Verdana"/>
                <w:szCs w:val="24"/>
                <w:highlight w:val="cyan"/>
                <w:lang w:val="es-ES"/>
              </w:rPr>
              <w:t>malizumab</w:t>
            </w:r>
            <w:proofErr w:type="spellEnd"/>
            <w:r w:rsidR="00172046" w:rsidRPr="00345EB4">
              <w:rPr>
                <w:rFonts w:ascii="Verdana" w:eastAsia="Times New Roman" w:hAnsi="Verdana"/>
                <w:szCs w:val="24"/>
                <w:highlight w:val="cyan"/>
              </w:rPr>
              <w:t xml:space="preserve"> impide que</w:t>
            </w:r>
            <w:r w:rsidR="0089153D">
              <w:rPr>
                <w:rFonts w:ascii="Verdana" w:eastAsia="Times New Roman" w:hAnsi="Verdana"/>
                <w:szCs w:val="24"/>
                <w:highlight w:val="cyan"/>
              </w:rPr>
              <w:t xml:space="preserve"> ésta</w:t>
            </w:r>
            <w:r w:rsidR="00172046" w:rsidRPr="00345EB4">
              <w:rPr>
                <w:rFonts w:ascii="Verdana" w:eastAsia="Times New Roman" w:hAnsi="Verdana"/>
                <w:szCs w:val="24"/>
                <w:highlight w:val="cyan"/>
              </w:rPr>
              <w:t xml:space="preserve"> se una a los receptores en las células mastocitos y basófilos, lo que reduce la liberaci</w:t>
            </w:r>
            <w:r w:rsidR="00327460">
              <w:rPr>
                <w:rFonts w:ascii="Verdana" w:eastAsia="Times New Roman" w:hAnsi="Verdana"/>
                <w:szCs w:val="24"/>
                <w:highlight w:val="cyan"/>
              </w:rPr>
              <w:t>ón de sustancias inflamatorias —como la histamina—</w:t>
            </w:r>
            <w:r w:rsidR="0089153D">
              <w:rPr>
                <w:rFonts w:ascii="Verdana" w:eastAsia="Times New Roman" w:hAnsi="Verdana"/>
                <w:szCs w:val="24"/>
                <w:highlight w:val="cyan"/>
              </w:rPr>
              <w:t>,</w:t>
            </w:r>
            <w:r w:rsidR="00172046" w:rsidRPr="00345EB4">
              <w:rPr>
                <w:rFonts w:ascii="Verdana" w:eastAsia="Times New Roman" w:hAnsi="Verdana"/>
                <w:szCs w:val="24"/>
                <w:highlight w:val="cyan"/>
              </w:rPr>
              <w:t xml:space="preserve"> </w:t>
            </w:r>
            <w:r w:rsidR="0089153D">
              <w:rPr>
                <w:rFonts w:ascii="Verdana" w:eastAsia="Times New Roman" w:hAnsi="Verdana"/>
                <w:szCs w:val="24"/>
                <w:highlight w:val="cyan"/>
              </w:rPr>
              <w:t>las cuales</w:t>
            </w:r>
            <w:r w:rsidR="00172046" w:rsidRPr="00345EB4">
              <w:rPr>
                <w:rFonts w:ascii="Verdana" w:eastAsia="Times New Roman" w:hAnsi="Verdana"/>
                <w:szCs w:val="24"/>
                <w:highlight w:val="cyan"/>
              </w:rPr>
              <w:t xml:space="preserve"> causan los síntomas de las alergias.</w:t>
            </w:r>
          </w:p>
          <w:p w14:paraId="7111B5A1" w14:textId="77777777" w:rsidR="00172046" w:rsidRDefault="00172046" w:rsidP="006B27CB">
            <w:pPr>
              <w:jc w:val="both"/>
              <w:rPr>
                <w:rFonts w:ascii="Verdana" w:hAnsi="Verdana"/>
              </w:rPr>
            </w:pPr>
          </w:p>
          <w:p w14:paraId="004B13E6" w14:textId="5D4F5F93" w:rsidR="00195E79" w:rsidRDefault="00195E79" w:rsidP="006B27CB">
            <w:pPr>
              <w:jc w:val="both"/>
              <w:rPr>
                <w:rFonts w:ascii="Verdana" w:eastAsia="Times New Roman" w:hAnsi="Verdana"/>
                <w:szCs w:val="24"/>
                <w:lang w:val="es-ES"/>
              </w:rPr>
            </w:pPr>
            <w:r w:rsidRPr="00195E79">
              <w:rPr>
                <w:rFonts w:ascii="Verdana" w:hAnsi="Verdana"/>
                <w:b/>
                <w:bCs/>
              </w:rPr>
              <w:lastRenderedPageBreak/>
              <w:t>Reactivo 6</w:t>
            </w:r>
            <w:r w:rsidR="001778F3">
              <w:rPr>
                <w:rFonts w:ascii="Verdana" w:hAnsi="Verdana"/>
                <w:b/>
                <w:bCs/>
              </w:rPr>
              <w:t xml:space="preserve">: </w:t>
            </w:r>
            <w:r w:rsidRPr="00345EB4">
              <w:rPr>
                <w:rFonts w:ascii="Verdana" w:eastAsia="Times New Roman" w:hAnsi="Verdana"/>
                <w:szCs w:val="24"/>
                <w:highlight w:val="cyan"/>
                <w:lang w:val="es-ES"/>
              </w:rPr>
              <w:t>c) Dupilumab</w:t>
            </w:r>
          </w:p>
          <w:p w14:paraId="03322127" w14:textId="77777777" w:rsidR="001778F3" w:rsidRPr="001778F3" w:rsidRDefault="001778F3" w:rsidP="006B27CB">
            <w:pPr>
              <w:jc w:val="both"/>
              <w:rPr>
                <w:rFonts w:ascii="Verdana" w:hAnsi="Verdana"/>
                <w:b/>
                <w:bCs/>
              </w:rPr>
            </w:pPr>
          </w:p>
          <w:p w14:paraId="72144CC7" w14:textId="66736F75" w:rsidR="001778F3" w:rsidRDefault="00195E79" w:rsidP="006B27CB">
            <w:pPr>
              <w:jc w:val="both"/>
              <w:rPr>
                <w:rFonts w:ascii="Verdana" w:eastAsia="Times New Roman" w:hAnsi="Verdana"/>
                <w:b/>
                <w:bCs/>
                <w:szCs w:val="24"/>
                <w:highlight w:val="cyan"/>
                <w:lang w:val="es-ES"/>
              </w:rPr>
            </w:pPr>
            <w:r w:rsidRPr="00345EB4">
              <w:rPr>
                <w:rFonts w:ascii="Verdana" w:eastAsia="Times New Roman" w:hAnsi="Verdana"/>
                <w:b/>
                <w:bCs/>
                <w:szCs w:val="24"/>
                <w:highlight w:val="cyan"/>
                <w:lang w:val="es-ES"/>
              </w:rPr>
              <w:t>Realimentación respuesta incorrect</w:t>
            </w:r>
            <w:r w:rsidR="001778F3">
              <w:rPr>
                <w:rFonts w:ascii="Verdana" w:eastAsia="Times New Roman" w:hAnsi="Verdana"/>
                <w:b/>
                <w:bCs/>
                <w:szCs w:val="24"/>
                <w:highlight w:val="cyan"/>
                <w:lang w:val="es-ES"/>
              </w:rPr>
              <w:t>a</w:t>
            </w:r>
            <w:r w:rsidR="008C07B1">
              <w:rPr>
                <w:rFonts w:ascii="Verdana" w:eastAsia="Times New Roman" w:hAnsi="Verdana"/>
                <w:b/>
                <w:bCs/>
                <w:szCs w:val="24"/>
                <w:highlight w:val="cyan"/>
                <w:lang w:val="es-ES"/>
              </w:rPr>
              <w:t>:</w:t>
            </w:r>
          </w:p>
          <w:p w14:paraId="13147BDB" w14:textId="77777777" w:rsidR="001778F3" w:rsidRDefault="001778F3" w:rsidP="006B27CB">
            <w:pPr>
              <w:jc w:val="both"/>
              <w:rPr>
                <w:rFonts w:ascii="Verdana" w:eastAsia="Times New Roman" w:hAnsi="Verdana"/>
                <w:b/>
                <w:bCs/>
                <w:szCs w:val="24"/>
                <w:highlight w:val="cyan"/>
                <w:lang w:val="es-ES"/>
              </w:rPr>
            </w:pPr>
          </w:p>
          <w:p w14:paraId="4E976515" w14:textId="5D1CCEC4" w:rsidR="00195E79" w:rsidRPr="00CD64B7" w:rsidRDefault="00195E79" w:rsidP="00195E79">
            <w:pPr>
              <w:jc w:val="both"/>
              <w:rPr>
                <w:rFonts w:ascii="Verdana" w:eastAsia="Times New Roman" w:hAnsi="Verdana"/>
                <w:szCs w:val="24"/>
              </w:rPr>
            </w:pPr>
            <w:r w:rsidRPr="00345EB4">
              <w:rPr>
                <w:rFonts w:ascii="Verdana" w:eastAsia="Times New Roman" w:hAnsi="Verdana"/>
                <w:szCs w:val="24"/>
                <w:highlight w:val="cyan"/>
              </w:rPr>
              <w:t>Recuerda que este tratamiento puede ser eficaz para reducir la inflamación asociada con</w:t>
            </w:r>
            <w:r w:rsidR="009C63CC">
              <w:rPr>
                <w:rFonts w:ascii="Verdana" w:eastAsia="Times New Roman" w:hAnsi="Verdana"/>
                <w:szCs w:val="24"/>
                <w:highlight w:val="cyan"/>
              </w:rPr>
              <w:t xml:space="preserve"> la</w:t>
            </w:r>
            <w:r w:rsidRPr="00345EB4">
              <w:rPr>
                <w:rFonts w:ascii="Verdana" w:eastAsia="Times New Roman" w:hAnsi="Verdana"/>
                <w:szCs w:val="24"/>
                <w:highlight w:val="cyan"/>
              </w:rPr>
              <w:t xml:space="preserve"> </w:t>
            </w:r>
            <w:r w:rsidR="001778F3" w:rsidRPr="00345EB4">
              <w:rPr>
                <w:rFonts w:ascii="Verdana" w:eastAsia="Times New Roman" w:hAnsi="Verdana"/>
                <w:szCs w:val="24"/>
                <w:highlight w:val="cyan"/>
              </w:rPr>
              <w:t>esofagitis eosinofílica</w:t>
            </w:r>
            <w:r w:rsidRPr="00345EB4">
              <w:rPr>
                <w:rFonts w:ascii="Verdana" w:eastAsia="Times New Roman" w:hAnsi="Verdana"/>
                <w:szCs w:val="24"/>
                <w:highlight w:val="cyan"/>
              </w:rPr>
              <w:t>, debido a su acción en las vías inflamatorias mediadas por IL</w:t>
            </w:r>
            <w:r w:rsidR="005332F3">
              <w:rPr>
                <w:rFonts w:ascii="Verdana" w:eastAsia="Times New Roman" w:hAnsi="Verdana"/>
                <w:szCs w:val="24"/>
                <w:highlight w:val="cyan"/>
              </w:rPr>
              <w:t>-4 e IL-13, que son clave</w:t>
            </w:r>
            <w:r w:rsidRPr="00345EB4">
              <w:rPr>
                <w:rFonts w:ascii="Verdana" w:eastAsia="Times New Roman" w:hAnsi="Verdana"/>
                <w:szCs w:val="24"/>
                <w:highlight w:val="cyan"/>
              </w:rPr>
              <w:t xml:space="preserve"> en </w:t>
            </w:r>
            <w:r w:rsidR="005332F3">
              <w:rPr>
                <w:rFonts w:ascii="Verdana" w:eastAsia="Times New Roman" w:hAnsi="Verdana"/>
                <w:szCs w:val="24"/>
                <w:highlight w:val="cyan"/>
              </w:rPr>
              <w:t>la</w:t>
            </w:r>
            <w:r w:rsidRPr="00345EB4">
              <w:rPr>
                <w:rFonts w:ascii="Verdana" w:eastAsia="Times New Roman" w:hAnsi="Verdana"/>
                <w:szCs w:val="24"/>
                <w:highlight w:val="cyan"/>
              </w:rPr>
              <w:t xml:space="preserve"> patogenia de </w:t>
            </w:r>
            <w:r w:rsidR="005332F3">
              <w:rPr>
                <w:rFonts w:ascii="Verdana" w:eastAsia="Times New Roman" w:hAnsi="Verdana"/>
                <w:szCs w:val="24"/>
                <w:highlight w:val="cyan"/>
              </w:rPr>
              <w:t>esta enfermedad</w:t>
            </w:r>
            <w:r w:rsidRPr="00345EB4">
              <w:rPr>
                <w:rFonts w:ascii="Verdana" w:eastAsia="Times New Roman" w:hAnsi="Verdana"/>
                <w:szCs w:val="24"/>
                <w:highlight w:val="cyan"/>
              </w:rPr>
              <w:t>.</w:t>
            </w:r>
          </w:p>
          <w:p w14:paraId="76184807" w14:textId="77777777" w:rsidR="00195E79" w:rsidRDefault="00195E79" w:rsidP="006B27CB">
            <w:pPr>
              <w:jc w:val="both"/>
              <w:rPr>
                <w:rFonts w:ascii="Verdana" w:hAnsi="Verdana"/>
              </w:rPr>
            </w:pPr>
          </w:p>
          <w:p w14:paraId="239825EB" w14:textId="7587C6B9" w:rsidR="00195E79" w:rsidRDefault="00195E79" w:rsidP="006B27CB">
            <w:pPr>
              <w:jc w:val="both"/>
              <w:rPr>
                <w:rFonts w:ascii="Verdana" w:eastAsia="Times New Roman" w:hAnsi="Verdana"/>
                <w:szCs w:val="24"/>
                <w:lang w:val="es-ES"/>
              </w:rPr>
            </w:pPr>
            <w:r w:rsidRPr="00195E79">
              <w:rPr>
                <w:rFonts w:ascii="Verdana" w:hAnsi="Verdana"/>
                <w:b/>
                <w:bCs/>
              </w:rPr>
              <w:t>Reactivo 7</w:t>
            </w:r>
            <w:r w:rsidR="00EC5E4F">
              <w:rPr>
                <w:rFonts w:ascii="Verdana" w:hAnsi="Verdana"/>
                <w:b/>
                <w:bCs/>
              </w:rPr>
              <w:t xml:space="preserve">: </w:t>
            </w:r>
            <w:r w:rsidRPr="00345EB4">
              <w:rPr>
                <w:rFonts w:ascii="Verdana" w:eastAsia="Times New Roman" w:hAnsi="Verdana"/>
                <w:szCs w:val="24"/>
                <w:highlight w:val="cyan"/>
                <w:lang w:val="es-ES"/>
              </w:rPr>
              <w:t>b) Alta probabilidad de eventos adversos, incluida la anafilaxia</w:t>
            </w:r>
          </w:p>
          <w:p w14:paraId="1D051F38" w14:textId="77777777" w:rsidR="00EC5E4F" w:rsidRPr="00EC5E4F" w:rsidRDefault="00EC5E4F" w:rsidP="006B27CB">
            <w:pPr>
              <w:jc w:val="both"/>
              <w:rPr>
                <w:rFonts w:ascii="Verdana" w:hAnsi="Verdana"/>
                <w:b/>
                <w:bCs/>
              </w:rPr>
            </w:pPr>
          </w:p>
          <w:p w14:paraId="7BDE5912" w14:textId="74DFA4A2" w:rsidR="00EC5E4F" w:rsidRDefault="00195E79" w:rsidP="006B27CB">
            <w:pPr>
              <w:jc w:val="both"/>
              <w:rPr>
                <w:rFonts w:ascii="Verdana" w:eastAsia="Times New Roman" w:hAnsi="Verdana"/>
                <w:b/>
                <w:bCs/>
                <w:szCs w:val="24"/>
                <w:highlight w:val="cyan"/>
                <w:lang w:val="es-ES"/>
              </w:rPr>
            </w:pPr>
            <w:r w:rsidRPr="00345EB4">
              <w:rPr>
                <w:rFonts w:ascii="Verdana" w:eastAsia="Times New Roman" w:hAnsi="Verdana"/>
                <w:b/>
                <w:bCs/>
                <w:szCs w:val="24"/>
                <w:highlight w:val="cyan"/>
                <w:lang w:val="es-ES"/>
              </w:rPr>
              <w:t>Realimentación respuesta incorrect</w:t>
            </w:r>
            <w:r w:rsidR="00EC5E4F">
              <w:rPr>
                <w:rFonts w:ascii="Verdana" w:eastAsia="Times New Roman" w:hAnsi="Verdana"/>
                <w:b/>
                <w:bCs/>
                <w:szCs w:val="24"/>
                <w:highlight w:val="cyan"/>
                <w:lang w:val="es-ES"/>
              </w:rPr>
              <w:t>a</w:t>
            </w:r>
            <w:r w:rsidR="008C07B1">
              <w:rPr>
                <w:rFonts w:ascii="Verdana" w:eastAsia="Times New Roman" w:hAnsi="Verdana"/>
                <w:b/>
                <w:bCs/>
                <w:szCs w:val="24"/>
                <w:highlight w:val="cyan"/>
                <w:lang w:val="es-ES"/>
              </w:rPr>
              <w:t>:</w:t>
            </w:r>
          </w:p>
          <w:p w14:paraId="16694090" w14:textId="77777777" w:rsidR="00EC5E4F" w:rsidRDefault="00EC5E4F" w:rsidP="006B27CB">
            <w:pPr>
              <w:jc w:val="both"/>
              <w:rPr>
                <w:rFonts w:ascii="Verdana" w:eastAsia="Times New Roman" w:hAnsi="Verdana"/>
                <w:b/>
                <w:bCs/>
                <w:szCs w:val="24"/>
                <w:highlight w:val="cyan"/>
                <w:lang w:val="es-ES"/>
              </w:rPr>
            </w:pPr>
          </w:p>
          <w:p w14:paraId="7B450C69" w14:textId="3C36F52D" w:rsidR="00195E79" w:rsidRPr="00CD64B7" w:rsidRDefault="00EC5E4F" w:rsidP="00195E79">
            <w:pPr>
              <w:jc w:val="both"/>
              <w:rPr>
                <w:rFonts w:ascii="Verdana" w:eastAsia="Times New Roman" w:hAnsi="Verdana"/>
                <w:szCs w:val="24"/>
              </w:rPr>
            </w:pPr>
            <w:r>
              <w:rPr>
                <w:rFonts w:ascii="Verdana" w:eastAsia="Times New Roman" w:hAnsi="Verdana"/>
                <w:szCs w:val="24"/>
                <w:highlight w:val="cyan"/>
                <w:lang w:val="es-ES"/>
              </w:rPr>
              <w:t>Recuerda que</w:t>
            </w:r>
            <w:r w:rsidR="008C07B1">
              <w:rPr>
                <w:rFonts w:ascii="Verdana" w:eastAsia="Times New Roman" w:hAnsi="Verdana"/>
                <w:szCs w:val="24"/>
                <w:highlight w:val="cyan"/>
                <w:lang w:val="es-ES"/>
              </w:rPr>
              <w:t>,</w:t>
            </w:r>
            <w:r w:rsidR="00195E79" w:rsidRPr="00345EB4">
              <w:rPr>
                <w:rFonts w:ascii="Verdana" w:eastAsia="Times New Roman" w:hAnsi="Verdana"/>
                <w:szCs w:val="24"/>
                <w:highlight w:val="cyan"/>
                <w:lang w:val="es-ES"/>
              </w:rPr>
              <w:t xml:space="preserve"> </w:t>
            </w:r>
            <w:r w:rsidR="00195E79" w:rsidRPr="00345EB4">
              <w:rPr>
                <w:rFonts w:ascii="Verdana" w:eastAsia="Times New Roman" w:hAnsi="Verdana"/>
                <w:szCs w:val="24"/>
                <w:highlight w:val="cyan"/>
              </w:rPr>
              <w:t xml:space="preserve">aunque las reacciones graves son relativamente poco frecuentes, pueden ocurrir durante el tratamiento, </w:t>
            </w:r>
            <w:r>
              <w:rPr>
                <w:rFonts w:ascii="Verdana" w:eastAsia="Times New Roman" w:hAnsi="Verdana"/>
                <w:szCs w:val="24"/>
                <w:highlight w:val="cyan"/>
              </w:rPr>
              <w:t>especialmente cuando se aumenta la</w:t>
            </w:r>
            <w:r w:rsidR="00195E79" w:rsidRPr="00345EB4">
              <w:rPr>
                <w:rFonts w:ascii="Verdana" w:eastAsia="Times New Roman" w:hAnsi="Verdana"/>
                <w:szCs w:val="24"/>
                <w:highlight w:val="cyan"/>
              </w:rPr>
              <w:t xml:space="preserve"> dosis de</w:t>
            </w:r>
            <w:r>
              <w:rPr>
                <w:rFonts w:ascii="Verdana" w:eastAsia="Times New Roman" w:hAnsi="Verdana"/>
                <w:szCs w:val="24"/>
                <w:highlight w:val="cyan"/>
              </w:rPr>
              <w:t>l</w:t>
            </w:r>
            <w:r w:rsidR="00195E79" w:rsidRPr="00345EB4">
              <w:rPr>
                <w:rFonts w:ascii="Verdana" w:eastAsia="Times New Roman" w:hAnsi="Verdana"/>
                <w:szCs w:val="24"/>
                <w:highlight w:val="cyan"/>
              </w:rPr>
              <w:t xml:space="preserve"> alérgeno en las primeras fases del tratamiento.</w:t>
            </w:r>
          </w:p>
          <w:p w14:paraId="147CAF51" w14:textId="77777777" w:rsidR="00195E79" w:rsidRDefault="00195E79" w:rsidP="006B27CB">
            <w:pPr>
              <w:jc w:val="both"/>
              <w:rPr>
                <w:rFonts w:ascii="Verdana" w:hAnsi="Verdana"/>
              </w:rPr>
            </w:pPr>
          </w:p>
          <w:p w14:paraId="0AE22719" w14:textId="42BBDDC0" w:rsidR="00195E79" w:rsidRDefault="00195E79" w:rsidP="006B27CB">
            <w:pPr>
              <w:jc w:val="both"/>
              <w:rPr>
                <w:rFonts w:ascii="Verdana" w:eastAsia="Times New Roman" w:hAnsi="Verdana"/>
                <w:szCs w:val="24"/>
                <w:lang w:val="es-ES"/>
              </w:rPr>
            </w:pPr>
            <w:r w:rsidRPr="00195E79">
              <w:rPr>
                <w:rFonts w:ascii="Verdana" w:hAnsi="Verdana"/>
                <w:b/>
                <w:bCs/>
              </w:rPr>
              <w:t>Reactivo 8</w:t>
            </w:r>
            <w:r w:rsidR="00EC5E4F">
              <w:rPr>
                <w:rFonts w:ascii="Verdana" w:hAnsi="Verdana"/>
                <w:b/>
                <w:bCs/>
              </w:rPr>
              <w:t xml:space="preserve">: </w:t>
            </w:r>
            <w:r w:rsidRPr="00345EB4">
              <w:rPr>
                <w:rFonts w:ascii="Verdana" w:eastAsia="Times New Roman" w:hAnsi="Verdana"/>
                <w:szCs w:val="24"/>
                <w:highlight w:val="cyan"/>
                <w:lang w:val="es-ES"/>
              </w:rPr>
              <w:t>b) Supresión de la vía IgE/Fc</w:t>
            </w:r>
            <w:r w:rsidRPr="00345EB4">
              <w:rPr>
                <w:rFonts w:ascii="Verdana" w:eastAsia="Times New Roman" w:hAnsi="Verdana"/>
                <w:szCs w:val="24"/>
                <w:highlight w:val="cyan"/>
              </w:rPr>
              <w:t>ε</w:t>
            </w:r>
            <w:r w:rsidRPr="00345EB4">
              <w:rPr>
                <w:rFonts w:ascii="Verdana" w:eastAsia="Times New Roman" w:hAnsi="Verdana"/>
                <w:szCs w:val="24"/>
                <w:highlight w:val="cyan"/>
                <w:lang w:val="es-ES"/>
              </w:rPr>
              <w:t>RI</w:t>
            </w:r>
          </w:p>
          <w:p w14:paraId="6C8F9CD9" w14:textId="77777777" w:rsidR="00EC5E4F" w:rsidRPr="00EC5E4F" w:rsidRDefault="00EC5E4F" w:rsidP="006B27CB">
            <w:pPr>
              <w:jc w:val="both"/>
              <w:rPr>
                <w:rFonts w:ascii="Verdana" w:hAnsi="Verdana"/>
                <w:b/>
                <w:bCs/>
              </w:rPr>
            </w:pPr>
          </w:p>
          <w:p w14:paraId="4ED4C765" w14:textId="2368A4CD" w:rsidR="00EC5E4F" w:rsidRDefault="00195E79" w:rsidP="006B27CB">
            <w:pPr>
              <w:jc w:val="both"/>
              <w:rPr>
                <w:rFonts w:ascii="Verdana" w:eastAsia="Times New Roman" w:hAnsi="Verdana"/>
                <w:szCs w:val="24"/>
                <w:highlight w:val="cyan"/>
                <w:lang w:val="es-ES"/>
              </w:rPr>
            </w:pPr>
            <w:r w:rsidRPr="00935F83">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126F69E8" w14:textId="77777777" w:rsidR="00EC5E4F" w:rsidRDefault="00EC5E4F" w:rsidP="006B27CB">
            <w:pPr>
              <w:jc w:val="both"/>
              <w:rPr>
                <w:rFonts w:ascii="Verdana" w:eastAsia="Times New Roman" w:hAnsi="Verdana"/>
                <w:szCs w:val="24"/>
                <w:highlight w:val="cyan"/>
                <w:lang w:val="es-ES"/>
              </w:rPr>
            </w:pPr>
          </w:p>
          <w:p w14:paraId="7E82902D" w14:textId="56BB31C4" w:rsidR="00195E79" w:rsidRPr="00CD64B7" w:rsidRDefault="00195E79" w:rsidP="00195E79">
            <w:pPr>
              <w:jc w:val="both"/>
              <w:rPr>
                <w:rFonts w:ascii="Verdana" w:eastAsia="Times New Roman" w:hAnsi="Verdana"/>
                <w:szCs w:val="24"/>
              </w:rPr>
            </w:pPr>
            <w:r w:rsidRPr="00935F83">
              <w:rPr>
                <w:rFonts w:ascii="Verdana" w:eastAsia="Times New Roman" w:hAnsi="Verdana"/>
                <w:szCs w:val="24"/>
                <w:highlight w:val="cyan"/>
                <w:lang w:val="es-ES"/>
              </w:rPr>
              <w:t xml:space="preserve">Recuerda que este mecanismo se refiere a la interrupción o modulación de la vía </w:t>
            </w:r>
            <w:r w:rsidRPr="00935F83">
              <w:rPr>
                <w:rFonts w:ascii="Verdana" w:eastAsia="Times New Roman" w:hAnsi="Verdana"/>
                <w:szCs w:val="24"/>
                <w:highlight w:val="cyan"/>
                <w:lang w:val="es-ES"/>
              </w:rPr>
              <w:lastRenderedPageBreak/>
              <w:t xml:space="preserve">inmunológica mediada por la </w:t>
            </w:r>
            <w:r w:rsidR="00EC5E4F">
              <w:rPr>
                <w:rFonts w:ascii="Verdana" w:eastAsia="Times New Roman" w:hAnsi="Verdana"/>
                <w:szCs w:val="24"/>
                <w:highlight w:val="cyan"/>
                <w:lang w:val="es-ES"/>
              </w:rPr>
              <w:t>IgE</w:t>
            </w:r>
            <w:r w:rsidRPr="00935F83">
              <w:rPr>
                <w:rFonts w:ascii="Verdana" w:eastAsia="Times New Roman" w:hAnsi="Verdana"/>
                <w:szCs w:val="24"/>
                <w:highlight w:val="cyan"/>
                <w:lang w:val="es-ES"/>
              </w:rPr>
              <w:t xml:space="preserve"> y su receptor asociado FcεRI. Esta vía es crucial en la respuesta alérgica, especialmente en las alergias alimentarias, donde la IgE juega un papel central en la activación de las células mastocitos y basófilos, lo que lleva a la liberación de mediadores inflamatorios</w:t>
            </w:r>
            <w:r w:rsidR="00EC5E4F">
              <w:rPr>
                <w:rFonts w:ascii="Verdana" w:eastAsia="Times New Roman" w:hAnsi="Verdana"/>
                <w:szCs w:val="24"/>
                <w:highlight w:val="cyan"/>
                <w:lang w:val="es-ES"/>
              </w:rPr>
              <w:t>,</w:t>
            </w:r>
            <w:r w:rsidRPr="00935F83">
              <w:rPr>
                <w:rFonts w:ascii="Verdana" w:eastAsia="Times New Roman" w:hAnsi="Verdana"/>
                <w:szCs w:val="24"/>
                <w:highlight w:val="cyan"/>
                <w:lang w:val="es-ES"/>
              </w:rPr>
              <w:t xml:space="preserve"> como la histamina, responsables de los síntomas alérgicos.</w:t>
            </w:r>
          </w:p>
          <w:p w14:paraId="67003A00" w14:textId="77777777" w:rsidR="00195E79" w:rsidRDefault="00195E79" w:rsidP="006B27CB">
            <w:pPr>
              <w:jc w:val="both"/>
              <w:rPr>
                <w:rFonts w:ascii="Verdana" w:hAnsi="Verdana"/>
              </w:rPr>
            </w:pPr>
          </w:p>
          <w:p w14:paraId="07DB5898" w14:textId="00872411" w:rsidR="00195E79" w:rsidRDefault="00195E79" w:rsidP="006B27CB">
            <w:pPr>
              <w:jc w:val="both"/>
              <w:rPr>
                <w:rFonts w:ascii="Verdana" w:eastAsia="Times New Roman" w:hAnsi="Verdana"/>
                <w:szCs w:val="24"/>
                <w:lang w:val="es-ES"/>
              </w:rPr>
            </w:pPr>
            <w:r w:rsidRPr="00195E79">
              <w:rPr>
                <w:rFonts w:ascii="Verdana" w:hAnsi="Verdana"/>
                <w:b/>
                <w:bCs/>
              </w:rPr>
              <w:t>Reactivo 9</w:t>
            </w:r>
            <w:r w:rsidR="00EC5E4F">
              <w:rPr>
                <w:rFonts w:ascii="Verdana" w:hAnsi="Verdana"/>
                <w:b/>
                <w:bCs/>
              </w:rPr>
              <w:t xml:space="preserve">: </w:t>
            </w:r>
            <w:r w:rsidRPr="00345EB4">
              <w:rPr>
                <w:rFonts w:ascii="Verdana" w:eastAsia="Times New Roman" w:hAnsi="Verdana"/>
                <w:szCs w:val="24"/>
                <w:highlight w:val="cyan"/>
                <w:lang w:val="es-ES"/>
              </w:rPr>
              <w:t>b) Inmunoterapia epicutánea (EPIT)</w:t>
            </w:r>
          </w:p>
          <w:p w14:paraId="366AD247" w14:textId="77777777" w:rsidR="00EC5E4F" w:rsidRPr="00EC5E4F" w:rsidRDefault="00EC5E4F" w:rsidP="006B27CB">
            <w:pPr>
              <w:jc w:val="both"/>
              <w:rPr>
                <w:rFonts w:ascii="Verdana" w:hAnsi="Verdana"/>
                <w:b/>
                <w:bCs/>
              </w:rPr>
            </w:pPr>
          </w:p>
          <w:p w14:paraId="25BC961F" w14:textId="5B7F609D" w:rsidR="00DA78A6" w:rsidRDefault="00195E79" w:rsidP="006B27CB">
            <w:pPr>
              <w:jc w:val="both"/>
              <w:rPr>
                <w:rFonts w:ascii="Verdana" w:eastAsia="Times New Roman" w:hAnsi="Verdana"/>
                <w:szCs w:val="24"/>
                <w:highlight w:val="cyan"/>
                <w:lang w:val="es-ES"/>
              </w:rPr>
            </w:pPr>
            <w:r w:rsidRPr="00935F83">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4C1BE263" w14:textId="77777777" w:rsidR="00DA78A6" w:rsidRDefault="00DA78A6" w:rsidP="006B27CB">
            <w:pPr>
              <w:jc w:val="both"/>
              <w:rPr>
                <w:rFonts w:ascii="Verdana" w:eastAsia="Times New Roman" w:hAnsi="Verdana"/>
                <w:szCs w:val="24"/>
                <w:highlight w:val="cyan"/>
                <w:lang w:val="es-ES"/>
              </w:rPr>
            </w:pPr>
          </w:p>
          <w:p w14:paraId="00C0EC89" w14:textId="08907761" w:rsidR="00195E79" w:rsidRPr="00CD64B7" w:rsidRDefault="00195E79" w:rsidP="00195E79">
            <w:pPr>
              <w:jc w:val="both"/>
              <w:rPr>
                <w:rFonts w:ascii="Verdana" w:hAnsi="Verdana"/>
              </w:rPr>
            </w:pPr>
            <w:r w:rsidRPr="00935F83">
              <w:rPr>
                <w:rFonts w:ascii="Verdana" w:eastAsia="Times New Roman" w:hAnsi="Verdana"/>
                <w:szCs w:val="24"/>
                <w:highlight w:val="cyan"/>
              </w:rPr>
              <w:t xml:space="preserve">Los estudios preliminares han mostrado resultados promisorios, sugiriendo que esta inmunoterapia puede ayudar a disminuir la sensibilidad al cacahuate y proporcionar desensibilización sin causar reacciones graves. Los pacientes tratados han mostrado una mejoría significativa en la tolerancia </w:t>
            </w:r>
            <w:r w:rsidR="00DA78A6">
              <w:rPr>
                <w:rFonts w:ascii="Verdana" w:eastAsia="Times New Roman" w:hAnsi="Verdana"/>
                <w:szCs w:val="24"/>
                <w:highlight w:val="cyan"/>
              </w:rPr>
              <w:t>a este alimento</w:t>
            </w:r>
            <w:r w:rsidRPr="00935F83">
              <w:rPr>
                <w:rFonts w:ascii="Verdana" w:eastAsia="Times New Roman" w:hAnsi="Verdana"/>
                <w:szCs w:val="24"/>
                <w:highlight w:val="cyan"/>
              </w:rPr>
              <w:t>.</w:t>
            </w:r>
          </w:p>
          <w:p w14:paraId="7B9611AD" w14:textId="77777777" w:rsidR="00195E79" w:rsidRDefault="00195E79" w:rsidP="006B27CB">
            <w:pPr>
              <w:jc w:val="both"/>
              <w:rPr>
                <w:rFonts w:ascii="Verdana" w:hAnsi="Verdana"/>
              </w:rPr>
            </w:pPr>
          </w:p>
          <w:p w14:paraId="71FC75FD" w14:textId="29011BDF" w:rsidR="00195E79" w:rsidRDefault="00195E79" w:rsidP="006B27CB">
            <w:pPr>
              <w:jc w:val="both"/>
              <w:rPr>
                <w:rFonts w:ascii="Verdana" w:eastAsia="Times New Roman" w:hAnsi="Verdana"/>
                <w:szCs w:val="24"/>
                <w:lang w:val="es-ES"/>
              </w:rPr>
            </w:pPr>
            <w:r w:rsidRPr="00195E79">
              <w:rPr>
                <w:rFonts w:ascii="Verdana" w:hAnsi="Verdana"/>
                <w:b/>
                <w:bCs/>
              </w:rPr>
              <w:t>Reactivo 10</w:t>
            </w:r>
            <w:r w:rsidR="00DA78A6">
              <w:rPr>
                <w:rFonts w:ascii="Verdana" w:hAnsi="Verdana"/>
                <w:b/>
                <w:bCs/>
              </w:rPr>
              <w:t xml:space="preserve">: </w:t>
            </w:r>
            <w:r w:rsidRPr="00935F83">
              <w:rPr>
                <w:rFonts w:ascii="Verdana" w:eastAsia="Times New Roman" w:hAnsi="Verdana"/>
                <w:szCs w:val="24"/>
                <w:highlight w:val="cyan"/>
                <w:lang w:val="es-ES"/>
              </w:rPr>
              <w:t>b) Reducir el riesgo de reacciones graves ante pequeñas cantidades del alérgeno</w:t>
            </w:r>
            <w:r w:rsidR="00DA78A6">
              <w:rPr>
                <w:rFonts w:ascii="Verdana" w:eastAsia="Times New Roman" w:hAnsi="Verdana"/>
                <w:szCs w:val="24"/>
                <w:lang w:val="es-ES"/>
              </w:rPr>
              <w:t>.</w:t>
            </w:r>
          </w:p>
          <w:p w14:paraId="2A96F6DB" w14:textId="77777777" w:rsidR="00DA78A6" w:rsidRPr="00DA78A6" w:rsidRDefault="00DA78A6" w:rsidP="006B27CB">
            <w:pPr>
              <w:jc w:val="both"/>
              <w:rPr>
                <w:rFonts w:ascii="Verdana" w:hAnsi="Verdana"/>
                <w:b/>
                <w:bCs/>
              </w:rPr>
            </w:pPr>
          </w:p>
          <w:p w14:paraId="4AF3B089" w14:textId="40AA48F8" w:rsidR="00DA78A6" w:rsidRDefault="00195E79" w:rsidP="006B27CB">
            <w:pPr>
              <w:jc w:val="both"/>
              <w:rPr>
                <w:rFonts w:ascii="Verdana" w:eastAsia="Times New Roman" w:hAnsi="Verdana"/>
                <w:szCs w:val="24"/>
                <w:highlight w:val="cyan"/>
                <w:lang w:val="es-ES"/>
              </w:rPr>
            </w:pPr>
            <w:r w:rsidRPr="008D695A">
              <w:rPr>
                <w:rFonts w:ascii="Verdana" w:eastAsia="Times New Roman" w:hAnsi="Verdana"/>
                <w:b/>
                <w:bCs/>
                <w:szCs w:val="24"/>
                <w:highlight w:val="cyan"/>
                <w:lang w:val="es-ES"/>
              </w:rPr>
              <w:t>Realimentación respuesta incorrecta</w:t>
            </w:r>
            <w:r w:rsidR="008C07B1">
              <w:rPr>
                <w:rFonts w:ascii="Verdana" w:eastAsia="Times New Roman" w:hAnsi="Verdana"/>
                <w:b/>
                <w:bCs/>
                <w:szCs w:val="24"/>
                <w:highlight w:val="cyan"/>
                <w:lang w:val="es-ES"/>
              </w:rPr>
              <w:t>:</w:t>
            </w:r>
          </w:p>
          <w:p w14:paraId="7FEF1CCF" w14:textId="77777777" w:rsidR="00DA78A6" w:rsidRDefault="00DA78A6" w:rsidP="00195E79">
            <w:pPr>
              <w:jc w:val="both"/>
              <w:rPr>
                <w:rFonts w:ascii="Verdana" w:eastAsia="Times New Roman" w:hAnsi="Verdana"/>
                <w:szCs w:val="24"/>
                <w:highlight w:val="cyan"/>
                <w:lang w:val="es-ES"/>
              </w:rPr>
            </w:pPr>
          </w:p>
          <w:p w14:paraId="16A8EB16" w14:textId="33443938" w:rsidR="00195E79" w:rsidRPr="008C07B1" w:rsidRDefault="00195E79" w:rsidP="008C07B1">
            <w:pPr>
              <w:jc w:val="both"/>
              <w:rPr>
                <w:rFonts w:ascii="Verdana" w:eastAsia="Times New Roman" w:hAnsi="Verdana"/>
                <w:szCs w:val="24"/>
              </w:rPr>
            </w:pPr>
            <w:r w:rsidRPr="008D695A">
              <w:rPr>
                <w:rFonts w:ascii="Verdana" w:eastAsia="Times New Roman" w:hAnsi="Verdana"/>
                <w:szCs w:val="24"/>
                <w:highlight w:val="cyan"/>
              </w:rPr>
              <w:lastRenderedPageBreak/>
              <w:t>El objetivo principal de la inmunoterapia oral en pacientes con alergias alimentarias es inducir una tolerancia inmunológica a los alérgenos alimentarios específicos, lo que puede resultar en una desensibilización a largo plazo y reducir la gravedad de las reacciones alérgicas a esos alimentos.</w:t>
            </w:r>
          </w:p>
        </w:tc>
      </w:tr>
      <w:tr w:rsidR="00117359" w:rsidRPr="004C197F" w14:paraId="52F15B97" w14:textId="77777777" w:rsidTr="001C7858">
        <w:tc>
          <w:tcPr>
            <w:tcW w:w="787" w:type="pct"/>
            <w:shd w:val="clear" w:color="auto" w:fill="D9D9D9" w:themeFill="background1" w:themeFillShade="D9"/>
          </w:tcPr>
          <w:p w14:paraId="3BE43073" w14:textId="77777777" w:rsidR="008C07B1" w:rsidRDefault="008C07B1" w:rsidP="008C07B1">
            <w:pPr>
              <w:jc w:val="both"/>
              <w:rPr>
                <w:rFonts w:ascii="Verdana" w:hAnsi="Verdana"/>
                <w:b/>
                <w:bCs/>
              </w:rPr>
            </w:pPr>
            <w:r w:rsidRPr="00041570">
              <w:rPr>
                <w:rFonts w:ascii="Verdana" w:hAnsi="Verdana"/>
                <w:b/>
                <w:bCs/>
              </w:rPr>
              <w:lastRenderedPageBreak/>
              <w:t>Autoevaluación. Abordaje integral de la alergia alimentaria</w:t>
            </w:r>
          </w:p>
          <w:p w14:paraId="313C4D83" w14:textId="61169F25" w:rsidR="00117359" w:rsidRPr="004C197F" w:rsidRDefault="00117359" w:rsidP="00117359">
            <w:pPr>
              <w:rPr>
                <w:rFonts w:ascii="Verdana" w:hAnsi="Verdana"/>
                <w:b/>
                <w:bCs/>
              </w:rPr>
            </w:pPr>
          </w:p>
        </w:tc>
        <w:tc>
          <w:tcPr>
            <w:tcW w:w="1526" w:type="pct"/>
            <w:vAlign w:val="center"/>
          </w:tcPr>
          <w:p w14:paraId="5B98734A" w14:textId="77777777" w:rsidR="00A70181" w:rsidRDefault="00A70181" w:rsidP="006B27CB">
            <w:pPr>
              <w:jc w:val="both"/>
              <w:rPr>
                <w:rFonts w:ascii="Verdana" w:hAnsi="Verdana"/>
                <w:b/>
                <w:bCs/>
              </w:rPr>
            </w:pPr>
            <w:r w:rsidRPr="00041570">
              <w:rPr>
                <w:rFonts w:ascii="Verdana" w:hAnsi="Verdana"/>
                <w:b/>
                <w:bCs/>
              </w:rPr>
              <w:t>Autoevaluación. Abordaje integral de la alergia alimentaria</w:t>
            </w:r>
          </w:p>
          <w:p w14:paraId="028BB9E6" w14:textId="77777777" w:rsidR="00A70181" w:rsidRPr="00041570" w:rsidRDefault="00A70181" w:rsidP="006B27CB">
            <w:pPr>
              <w:jc w:val="both"/>
              <w:rPr>
                <w:rFonts w:ascii="Verdana" w:hAnsi="Verdana"/>
                <w:b/>
                <w:bCs/>
              </w:rPr>
            </w:pPr>
          </w:p>
          <w:p w14:paraId="45676221" w14:textId="71CD60E9" w:rsidR="00A70181" w:rsidRPr="005E7FA0" w:rsidRDefault="00A70181" w:rsidP="00A70181">
            <w:pPr>
              <w:jc w:val="both"/>
              <w:rPr>
                <w:rFonts w:ascii="Verdana" w:hAnsi="Verdana"/>
                <w:color w:val="000000" w:themeColor="text1"/>
              </w:rPr>
            </w:pPr>
            <w:r w:rsidRPr="005E7FA0">
              <w:rPr>
                <w:rFonts w:ascii="Verdana" w:hAnsi="Verdana"/>
                <w:color w:val="000000" w:themeColor="text1"/>
              </w:rPr>
              <w:t>El tratamiento de la alergia alimentaria requiere un enfoque multifacético que integra el manejo dietético, el uso de probióticos y prebióticos y la edu</w:t>
            </w:r>
            <w:r w:rsidR="001A4A19">
              <w:rPr>
                <w:rFonts w:ascii="Verdana" w:hAnsi="Verdana"/>
                <w:color w:val="000000" w:themeColor="text1"/>
              </w:rPr>
              <w:t xml:space="preserve">cación al paciente. Asimismo, </w:t>
            </w:r>
            <w:r w:rsidRPr="005E7FA0">
              <w:rPr>
                <w:rFonts w:ascii="Verdana" w:hAnsi="Verdana"/>
                <w:color w:val="000000" w:themeColor="text1"/>
              </w:rPr>
              <w:t>para garantizar la seguridad del paciente</w:t>
            </w:r>
            <w:r w:rsidR="001A4A19">
              <w:rPr>
                <w:rFonts w:ascii="Verdana" w:hAnsi="Verdana"/>
                <w:color w:val="000000" w:themeColor="text1"/>
              </w:rPr>
              <w:t>,</w:t>
            </w:r>
            <w:r w:rsidRPr="005E7FA0">
              <w:rPr>
                <w:rFonts w:ascii="Verdana" w:hAnsi="Verdana"/>
                <w:color w:val="000000" w:themeColor="text1"/>
              </w:rPr>
              <w:t xml:space="preserve"> es crucial la explicación sobre el etiquetado de alimentos y las opciones que existe</w:t>
            </w:r>
            <w:r w:rsidR="001A4A19">
              <w:rPr>
                <w:rFonts w:ascii="Verdana" w:hAnsi="Verdana"/>
                <w:color w:val="000000" w:themeColor="text1"/>
              </w:rPr>
              <w:t>n</w:t>
            </w:r>
            <w:r w:rsidRPr="005E7FA0">
              <w:rPr>
                <w:rFonts w:ascii="Verdana" w:hAnsi="Verdana"/>
                <w:color w:val="000000" w:themeColor="text1"/>
              </w:rPr>
              <w:t xml:space="preserve"> para el tratamiento de l</w:t>
            </w:r>
            <w:r w:rsidR="001A4A19">
              <w:rPr>
                <w:rFonts w:ascii="Verdana" w:hAnsi="Verdana"/>
                <w:color w:val="000000" w:themeColor="text1"/>
              </w:rPr>
              <w:t>a alergia, ya sean farmacológica</w:t>
            </w:r>
            <w:r w:rsidRPr="005E7FA0">
              <w:rPr>
                <w:rFonts w:ascii="Verdana" w:hAnsi="Verdana"/>
                <w:color w:val="000000" w:themeColor="text1"/>
              </w:rPr>
              <w:t xml:space="preserve">s, de inmunoterapia y el uso de biológicos, </w:t>
            </w:r>
            <w:r w:rsidR="001A4A19">
              <w:rPr>
                <w:rFonts w:ascii="Verdana" w:hAnsi="Verdana"/>
                <w:color w:val="000000" w:themeColor="text1"/>
              </w:rPr>
              <w:t>las cuales</w:t>
            </w:r>
            <w:r w:rsidRPr="005E7FA0">
              <w:rPr>
                <w:rFonts w:ascii="Verdana" w:hAnsi="Verdana"/>
                <w:color w:val="000000" w:themeColor="text1"/>
              </w:rPr>
              <w:t xml:space="preserve"> permiten un avance significativo en la reducción de la reactividad alérgica y la mejora en la calidad de vida del paciente.</w:t>
            </w:r>
          </w:p>
          <w:p w14:paraId="2A2C60F6" w14:textId="77777777" w:rsidR="00A70181" w:rsidRDefault="00A70181" w:rsidP="00A70181">
            <w:pPr>
              <w:pStyle w:val="CuerpoA"/>
              <w:jc w:val="both"/>
              <w:rPr>
                <w:rStyle w:val="Ninguno"/>
                <w:rFonts w:ascii="Verdana" w:hAnsi="Verdana"/>
                <w:color w:val="000000" w:themeColor="text1"/>
                <w:u w:color="FF0000"/>
              </w:rPr>
            </w:pPr>
          </w:p>
          <w:p w14:paraId="0390871A" w14:textId="77777777" w:rsidR="00A70181" w:rsidRPr="00041570" w:rsidRDefault="00A70181" w:rsidP="00A70181">
            <w:pPr>
              <w:pStyle w:val="CuerpoA"/>
              <w:jc w:val="both"/>
              <w:rPr>
                <w:rStyle w:val="Ninguno"/>
                <w:rFonts w:ascii="Verdana" w:hAnsi="Verdana"/>
                <w:color w:val="000000" w:themeColor="text1"/>
                <w:u w:color="FF0000"/>
              </w:rPr>
            </w:pPr>
            <w:r w:rsidRPr="00041570">
              <w:rPr>
                <w:rStyle w:val="Ninguno"/>
                <w:rFonts w:ascii="Verdana" w:hAnsi="Verdana"/>
                <w:color w:val="000000" w:themeColor="text1"/>
                <w:u w:color="FF0000"/>
              </w:rPr>
              <w:t>Lee las siguientes preguntas y selecciona la opción que consideres correcta. Al finalizar, podrás conocer tu desempeño.</w:t>
            </w:r>
          </w:p>
          <w:p w14:paraId="5A9B99BB" w14:textId="77777777" w:rsidR="00A70181" w:rsidRPr="00041570" w:rsidRDefault="00A70181" w:rsidP="00A70181">
            <w:pPr>
              <w:jc w:val="both"/>
              <w:rPr>
                <w:rFonts w:ascii="Verdana" w:hAnsi="Verdana"/>
              </w:rPr>
            </w:pPr>
          </w:p>
          <w:p w14:paraId="540F0980" w14:textId="5D196144" w:rsidR="00F44D5F" w:rsidRPr="007420F5" w:rsidRDefault="00A70181" w:rsidP="00000626">
            <w:pPr>
              <w:pStyle w:val="Prrafodelista"/>
              <w:numPr>
                <w:ilvl w:val="0"/>
                <w:numId w:val="41"/>
              </w:numPr>
              <w:ind w:left="326"/>
              <w:jc w:val="both"/>
              <w:rPr>
                <w:rFonts w:ascii="Verdana" w:eastAsia="Times New Roman" w:hAnsi="Verdana"/>
                <w:lang w:val="es-ES"/>
              </w:rPr>
            </w:pPr>
            <w:r w:rsidRPr="00F44D5F">
              <w:rPr>
                <w:rFonts w:ascii="Verdana" w:eastAsia="Times New Roman" w:hAnsi="Verdana"/>
                <w:lang w:val="es-ES"/>
              </w:rPr>
              <w:lastRenderedPageBreak/>
              <w:t>¿Qué efecto tienen los prebióticos sobre las bacterias intestinales beneficiosas?</w:t>
            </w:r>
          </w:p>
          <w:p w14:paraId="35B93C0B" w14:textId="29240FDC" w:rsidR="00A70181" w:rsidRPr="00F44D5F" w:rsidRDefault="00A70181" w:rsidP="006B27CB">
            <w:pPr>
              <w:pStyle w:val="Prrafodelista"/>
              <w:numPr>
                <w:ilvl w:val="0"/>
                <w:numId w:val="42"/>
              </w:numPr>
              <w:jc w:val="both"/>
              <w:rPr>
                <w:rFonts w:ascii="Verdana" w:eastAsia="Times New Roman" w:hAnsi="Verdana"/>
                <w:lang w:val="es-ES"/>
              </w:rPr>
            </w:pPr>
            <w:r w:rsidRPr="00F44D5F">
              <w:rPr>
                <w:rFonts w:ascii="Verdana" w:eastAsia="Times New Roman" w:hAnsi="Verdana"/>
                <w:lang w:val="es-ES"/>
              </w:rPr>
              <w:t>Reducen su actividad</w:t>
            </w:r>
            <w:r w:rsidR="007420F5">
              <w:rPr>
                <w:rFonts w:ascii="Verdana" w:eastAsia="Times New Roman" w:hAnsi="Verdana"/>
                <w:lang w:val="es-ES"/>
              </w:rPr>
              <w:t>.</w:t>
            </w:r>
          </w:p>
          <w:p w14:paraId="1E4133A3" w14:textId="67812105" w:rsidR="00A70181" w:rsidRPr="00F44D5F" w:rsidRDefault="00A70181" w:rsidP="006B27CB">
            <w:pPr>
              <w:pStyle w:val="Prrafodelista"/>
              <w:numPr>
                <w:ilvl w:val="0"/>
                <w:numId w:val="42"/>
              </w:numPr>
              <w:jc w:val="both"/>
              <w:rPr>
                <w:rFonts w:ascii="Verdana" w:eastAsia="Times New Roman" w:hAnsi="Verdana"/>
                <w:lang w:val="es-ES"/>
              </w:rPr>
            </w:pPr>
            <w:r w:rsidRPr="00F44D5F">
              <w:rPr>
                <w:rFonts w:ascii="Verdana" w:eastAsia="Times New Roman" w:hAnsi="Verdana"/>
                <w:highlight w:val="cyan"/>
                <w:lang w:val="es-ES"/>
              </w:rPr>
              <w:t>Aumentan su proliferación</w:t>
            </w:r>
            <w:r w:rsidR="007420F5">
              <w:rPr>
                <w:rFonts w:ascii="Verdana" w:eastAsia="Times New Roman" w:hAnsi="Verdana"/>
                <w:lang w:val="es-ES"/>
              </w:rPr>
              <w:t>.</w:t>
            </w:r>
          </w:p>
          <w:p w14:paraId="4666AC30" w14:textId="5FDC9C33" w:rsidR="00A70181" w:rsidRPr="00F44D5F" w:rsidRDefault="00A70181" w:rsidP="006B27CB">
            <w:pPr>
              <w:pStyle w:val="Prrafodelista"/>
              <w:numPr>
                <w:ilvl w:val="0"/>
                <w:numId w:val="42"/>
              </w:numPr>
              <w:jc w:val="both"/>
              <w:rPr>
                <w:rFonts w:ascii="Verdana" w:eastAsia="Times New Roman" w:hAnsi="Verdana"/>
                <w:lang w:val="es-ES"/>
              </w:rPr>
            </w:pPr>
            <w:r w:rsidRPr="00F44D5F">
              <w:rPr>
                <w:rFonts w:ascii="Verdana" w:eastAsia="Times New Roman" w:hAnsi="Verdana"/>
                <w:lang w:val="es-ES"/>
              </w:rPr>
              <w:t>Inhiben su capacidad de colonización</w:t>
            </w:r>
            <w:r w:rsidR="007420F5">
              <w:rPr>
                <w:rFonts w:ascii="Verdana" w:eastAsia="Times New Roman" w:hAnsi="Verdana"/>
                <w:lang w:val="es-ES"/>
              </w:rPr>
              <w:t>.</w:t>
            </w:r>
          </w:p>
          <w:p w14:paraId="6BE87B36" w14:textId="2D613322" w:rsidR="00A70181" w:rsidRPr="00F44D5F" w:rsidRDefault="00A70181" w:rsidP="006B27CB">
            <w:pPr>
              <w:pStyle w:val="Prrafodelista"/>
              <w:numPr>
                <w:ilvl w:val="0"/>
                <w:numId w:val="42"/>
              </w:numPr>
              <w:jc w:val="both"/>
              <w:rPr>
                <w:rFonts w:ascii="Verdana" w:eastAsia="Times New Roman" w:hAnsi="Verdana"/>
                <w:lang w:val="es-ES"/>
              </w:rPr>
            </w:pPr>
            <w:r w:rsidRPr="00F44D5F">
              <w:rPr>
                <w:rFonts w:ascii="Verdana" w:eastAsia="Times New Roman" w:hAnsi="Verdana"/>
                <w:lang w:val="es-ES"/>
              </w:rPr>
              <w:t>Disminuyen la producción de IgA</w:t>
            </w:r>
            <w:r w:rsidR="007420F5">
              <w:rPr>
                <w:rFonts w:ascii="Verdana" w:eastAsia="Times New Roman" w:hAnsi="Verdana"/>
                <w:lang w:val="es-ES"/>
              </w:rPr>
              <w:t>.</w:t>
            </w:r>
          </w:p>
          <w:p w14:paraId="5BF0C736" w14:textId="77777777" w:rsidR="00A70181" w:rsidRPr="00041570" w:rsidRDefault="00A70181" w:rsidP="006B27CB">
            <w:pPr>
              <w:jc w:val="both"/>
              <w:rPr>
                <w:rFonts w:ascii="Verdana" w:hAnsi="Verdana"/>
                <w:b/>
                <w:bCs/>
                <w:lang w:val="es-ES"/>
              </w:rPr>
            </w:pPr>
          </w:p>
          <w:p w14:paraId="49BE9D7B" w14:textId="77777777" w:rsidR="007420F5" w:rsidRDefault="00A70181" w:rsidP="007420F5">
            <w:pPr>
              <w:pStyle w:val="Prrafodelista"/>
              <w:numPr>
                <w:ilvl w:val="0"/>
                <w:numId w:val="41"/>
              </w:numPr>
              <w:ind w:left="326"/>
              <w:jc w:val="both"/>
              <w:rPr>
                <w:rFonts w:ascii="Verdana" w:hAnsi="Verdana"/>
              </w:rPr>
            </w:pPr>
            <w:r w:rsidRPr="00670665">
              <w:rPr>
                <w:rFonts w:ascii="Verdana" w:hAnsi="Verdana"/>
              </w:rPr>
              <w:t>Ingrediente que debe evitarse en la dieta de eliminación de la leche:</w:t>
            </w:r>
          </w:p>
          <w:p w14:paraId="7B3791FF" w14:textId="4C0C510B" w:rsidR="00A70181" w:rsidRPr="007420F5" w:rsidRDefault="00A70181" w:rsidP="007420F5">
            <w:pPr>
              <w:pStyle w:val="Prrafodelista"/>
              <w:numPr>
                <w:ilvl w:val="0"/>
                <w:numId w:val="3"/>
              </w:numPr>
              <w:jc w:val="both"/>
              <w:rPr>
                <w:rFonts w:ascii="Verdana" w:hAnsi="Verdana"/>
              </w:rPr>
            </w:pPr>
            <w:r w:rsidRPr="007420F5">
              <w:rPr>
                <w:rFonts w:ascii="Verdana" w:hAnsi="Verdana"/>
                <w:highlight w:val="cyan"/>
              </w:rPr>
              <w:t>Suero desmineralizado</w:t>
            </w:r>
          </w:p>
          <w:p w14:paraId="1DE8ECAF" w14:textId="77777777" w:rsidR="00A70181" w:rsidRPr="00041570" w:rsidRDefault="00A70181" w:rsidP="006B27CB">
            <w:pPr>
              <w:pStyle w:val="Prrafodelista"/>
              <w:numPr>
                <w:ilvl w:val="0"/>
                <w:numId w:val="3"/>
              </w:numPr>
              <w:jc w:val="both"/>
              <w:rPr>
                <w:rFonts w:ascii="Verdana" w:hAnsi="Verdana"/>
              </w:rPr>
            </w:pPr>
            <w:r w:rsidRPr="00041570">
              <w:rPr>
                <w:rFonts w:ascii="Verdana" w:hAnsi="Verdana"/>
              </w:rPr>
              <w:t>Merengue en polvo</w:t>
            </w:r>
          </w:p>
          <w:p w14:paraId="0BCCB198" w14:textId="77777777" w:rsidR="00A70181" w:rsidRPr="00041570" w:rsidRDefault="00A70181" w:rsidP="006B27CB">
            <w:pPr>
              <w:pStyle w:val="Prrafodelista"/>
              <w:numPr>
                <w:ilvl w:val="0"/>
                <w:numId w:val="3"/>
              </w:numPr>
              <w:jc w:val="both"/>
              <w:rPr>
                <w:rFonts w:ascii="Verdana" w:hAnsi="Verdana"/>
              </w:rPr>
            </w:pPr>
            <w:r w:rsidRPr="00041570">
              <w:rPr>
                <w:rFonts w:ascii="Verdana" w:hAnsi="Verdana"/>
              </w:rPr>
              <w:t>Globulina</w:t>
            </w:r>
          </w:p>
          <w:p w14:paraId="46C5DAA7" w14:textId="77777777" w:rsidR="00A70181" w:rsidRPr="00041570" w:rsidRDefault="00A70181" w:rsidP="006B27CB">
            <w:pPr>
              <w:pStyle w:val="Prrafodelista"/>
              <w:numPr>
                <w:ilvl w:val="0"/>
                <w:numId w:val="3"/>
              </w:numPr>
              <w:jc w:val="both"/>
              <w:rPr>
                <w:rFonts w:ascii="Verdana" w:hAnsi="Verdana"/>
              </w:rPr>
            </w:pPr>
            <w:r w:rsidRPr="00041570">
              <w:rPr>
                <w:rFonts w:ascii="Verdana" w:hAnsi="Verdana"/>
              </w:rPr>
              <w:t>Livetina</w:t>
            </w:r>
          </w:p>
          <w:p w14:paraId="2F62089E" w14:textId="77777777" w:rsidR="00A70181" w:rsidRDefault="00A70181" w:rsidP="006B27CB">
            <w:pPr>
              <w:jc w:val="both"/>
              <w:rPr>
                <w:rFonts w:ascii="Verdana" w:hAnsi="Verdana"/>
                <w:b/>
                <w:bCs/>
              </w:rPr>
            </w:pPr>
          </w:p>
          <w:p w14:paraId="1028500E" w14:textId="57300498" w:rsidR="00670665" w:rsidRPr="006B686E" w:rsidRDefault="00A70181" w:rsidP="00000626">
            <w:pPr>
              <w:pStyle w:val="Prrafodelista"/>
              <w:numPr>
                <w:ilvl w:val="0"/>
                <w:numId w:val="41"/>
              </w:numPr>
              <w:ind w:left="326"/>
              <w:jc w:val="both"/>
              <w:rPr>
                <w:rFonts w:ascii="Verdana" w:eastAsia="Times New Roman" w:hAnsi="Verdana"/>
                <w:lang w:val="es-ES"/>
              </w:rPr>
            </w:pPr>
            <w:r w:rsidRPr="00670665">
              <w:rPr>
                <w:rFonts w:ascii="Verdana" w:eastAsia="Times New Roman" w:hAnsi="Verdana"/>
                <w:lang w:val="es-ES"/>
              </w:rPr>
              <w:t xml:space="preserve">¿Cuál de los siguientes factores puede aumentar el riesgo de reacciones alérgicas durante la </w:t>
            </w:r>
            <w:r w:rsidR="00670665">
              <w:rPr>
                <w:rFonts w:ascii="Verdana" w:eastAsia="Times New Roman" w:hAnsi="Verdana"/>
                <w:lang w:val="es-ES"/>
              </w:rPr>
              <w:t>OIT</w:t>
            </w:r>
            <w:r w:rsidRPr="00670665">
              <w:rPr>
                <w:rFonts w:ascii="Verdana" w:eastAsia="Times New Roman" w:hAnsi="Verdana"/>
                <w:lang w:val="es-ES"/>
              </w:rPr>
              <w:t>?</w:t>
            </w:r>
          </w:p>
          <w:p w14:paraId="1B28AC20" w14:textId="1BC42E92" w:rsidR="00A70181" w:rsidRPr="00670665" w:rsidRDefault="00A70181" w:rsidP="006B27CB">
            <w:pPr>
              <w:pStyle w:val="Prrafodelista"/>
              <w:numPr>
                <w:ilvl w:val="0"/>
                <w:numId w:val="43"/>
              </w:numPr>
              <w:jc w:val="both"/>
              <w:rPr>
                <w:rFonts w:ascii="Verdana" w:eastAsia="Times New Roman" w:hAnsi="Verdana"/>
                <w:lang w:val="es-ES"/>
              </w:rPr>
            </w:pPr>
            <w:r w:rsidRPr="00670665">
              <w:rPr>
                <w:rFonts w:ascii="Verdana" w:eastAsia="Times New Roman" w:hAnsi="Verdana"/>
                <w:highlight w:val="cyan"/>
                <w:lang w:val="es-ES"/>
              </w:rPr>
              <w:t>Realizar ejercicio después de una dosis</w:t>
            </w:r>
            <w:r w:rsidR="00670665">
              <w:rPr>
                <w:rFonts w:ascii="Verdana" w:eastAsia="Times New Roman" w:hAnsi="Verdana"/>
                <w:lang w:val="es-ES"/>
              </w:rPr>
              <w:t>.</w:t>
            </w:r>
          </w:p>
          <w:p w14:paraId="02600FB6" w14:textId="503B6B08" w:rsidR="00A70181" w:rsidRPr="00670665" w:rsidRDefault="00A70181" w:rsidP="006B27CB">
            <w:pPr>
              <w:pStyle w:val="Prrafodelista"/>
              <w:numPr>
                <w:ilvl w:val="0"/>
                <w:numId w:val="43"/>
              </w:numPr>
              <w:jc w:val="both"/>
              <w:rPr>
                <w:rFonts w:ascii="Verdana" w:eastAsia="Times New Roman" w:hAnsi="Verdana"/>
                <w:lang w:val="es-ES"/>
              </w:rPr>
            </w:pPr>
            <w:r w:rsidRPr="00670665">
              <w:rPr>
                <w:rFonts w:ascii="Verdana" w:eastAsia="Times New Roman" w:hAnsi="Verdana"/>
                <w:lang w:val="es-ES"/>
              </w:rPr>
              <w:t>Consumir alimentos ricos en vitamina C</w:t>
            </w:r>
            <w:r w:rsidR="00670665">
              <w:rPr>
                <w:rFonts w:ascii="Verdana" w:eastAsia="Times New Roman" w:hAnsi="Verdana"/>
                <w:lang w:val="es-ES"/>
              </w:rPr>
              <w:t>.</w:t>
            </w:r>
          </w:p>
          <w:p w14:paraId="3A47628E" w14:textId="12860380" w:rsidR="00A70181" w:rsidRPr="00670665" w:rsidRDefault="00A70181" w:rsidP="006B27CB">
            <w:pPr>
              <w:pStyle w:val="Prrafodelista"/>
              <w:numPr>
                <w:ilvl w:val="0"/>
                <w:numId w:val="43"/>
              </w:numPr>
              <w:jc w:val="both"/>
              <w:rPr>
                <w:rFonts w:ascii="Verdana" w:eastAsia="Times New Roman" w:hAnsi="Verdana"/>
                <w:lang w:val="es-ES"/>
              </w:rPr>
            </w:pPr>
            <w:r w:rsidRPr="00670665">
              <w:rPr>
                <w:rFonts w:ascii="Verdana" w:eastAsia="Times New Roman" w:hAnsi="Verdana"/>
                <w:lang w:val="es-ES"/>
              </w:rPr>
              <w:t>Dormir adecuadamente</w:t>
            </w:r>
            <w:r w:rsidR="00670665">
              <w:rPr>
                <w:rFonts w:ascii="Verdana" w:eastAsia="Times New Roman" w:hAnsi="Verdana"/>
                <w:lang w:val="es-ES"/>
              </w:rPr>
              <w:t>.</w:t>
            </w:r>
          </w:p>
          <w:p w14:paraId="5F9CA639" w14:textId="3A410710" w:rsidR="00A70181" w:rsidRPr="00670665" w:rsidRDefault="00A70181" w:rsidP="006B27CB">
            <w:pPr>
              <w:pStyle w:val="Prrafodelista"/>
              <w:numPr>
                <w:ilvl w:val="0"/>
                <w:numId w:val="43"/>
              </w:numPr>
              <w:jc w:val="both"/>
              <w:rPr>
                <w:rFonts w:ascii="Verdana" w:eastAsia="Times New Roman" w:hAnsi="Verdana"/>
                <w:lang w:val="es-ES"/>
              </w:rPr>
            </w:pPr>
            <w:r w:rsidRPr="00670665">
              <w:rPr>
                <w:rFonts w:ascii="Verdana" w:eastAsia="Times New Roman" w:hAnsi="Verdana"/>
                <w:lang w:val="es-ES"/>
              </w:rPr>
              <w:t>Evitar los alérgenos de manera estricta</w:t>
            </w:r>
            <w:r w:rsidR="00670665">
              <w:rPr>
                <w:rFonts w:ascii="Verdana" w:eastAsia="Times New Roman" w:hAnsi="Verdana"/>
                <w:lang w:val="es-ES"/>
              </w:rPr>
              <w:t>.</w:t>
            </w:r>
          </w:p>
          <w:p w14:paraId="313197B2" w14:textId="77777777" w:rsidR="00A70181" w:rsidRDefault="00A70181" w:rsidP="006B27CB">
            <w:pPr>
              <w:jc w:val="both"/>
              <w:rPr>
                <w:rFonts w:ascii="Verdana" w:hAnsi="Verdana"/>
              </w:rPr>
            </w:pPr>
          </w:p>
          <w:p w14:paraId="0CD3C175" w14:textId="6715FD7B" w:rsidR="00670665" w:rsidRPr="006B686E" w:rsidRDefault="00A70181" w:rsidP="00000626">
            <w:pPr>
              <w:pStyle w:val="Prrafodelista"/>
              <w:numPr>
                <w:ilvl w:val="0"/>
                <w:numId w:val="41"/>
              </w:numPr>
              <w:ind w:left="326"/>
              <w:jc w:val="both"/>
              <w:rPr>
                <w:rFonts w:ascii="Verdana" w:hAnsi="Verdana"/>
              </w:rPr>
            </w:pPr>
            <w:r w:rsidRPr="00670665">
              <w:rPr>
                <w:rFonts w:ascii="Verdana" w:hAnsi="Verdana"/>
              </w:rPr>
              <w:t>Forma parte del manejo de la alergia alimentaria en la casa:</w:t>
            </w:r>
          </w:p>
          <w:p w14:paraId="1CAA40C8" w14:textId="77777777" w:rsidR="006B686E" w:rsidRDefault="00A70181" w:rsidP="006B686E">
            <w:pPr>
              <w:pStyle w:val="Prrafodelista"/>
              <w:numPr>
                <w:ilvl w:val="0"/>
                <w:numId w:val="7"/>
              </w:numPr>
              <w:jc w:val="both"/>
              <w:rPr>
                <w:rFonts w:ascii="Verdana" w:hAnsi="Verdana"/>
              </w:rPr>
            </w:pPr>
            <w:r w:rsidRPr="00041570">
              <w:rPr>
                <w:rFonts w:ascii="Verdana" w:hAnsi="Verdana"/>
              </w:rPr>
              <w:t>Comprar alimentos preparados</w:t>
            </w:r>
            <w:r w:rsidR="00282FB2">
              <w:rPr>
                <w:rFonts w:ascii="Verdana" w:hAnsi="Verdana"/>
              </w:rPr>
              <w:t>.</w:t>
            </w:r>
          </w:p>
          <w:p w14:paraId="7605D4AC" w14:textId="19DF0AB3" w:rsidR="00A70181" w:rsidRPr="006B686E" w:rsidRDefault="00A70181" w:rsidP="006B686E">
            <w:pPr>
              <w:pStyle w:val="Prrafodelista"/>
              <w:numPr>
                <w:ilvl w:val="0"/>
                <w:numId w:val="7"/>
              </w:numPr>
              <w:jc w:val="both"/>
              <w:rPr>
                <w:rFonts w:ascii="Verdana" w:hAnsi="Verdana"/>
              </w:rPr>
            </w:pPr>
            <w:r w:rsidRPr="006B686E">
              <w:rPr>
                <w:rFonts w:ascii="Verdana" w:hAnsi="Verdana"/>
                <w:highlight w:val="cyan"/>
              </w:rPr>
              <w:lastRenderedPageBreak/>
              <w:t>Buscar sustitutos adecuados de forma nutricional</w:t>
            </w:r>
            <w:r w:rsidR="00282FB2" w:rsidRPr="006B686E">
              <w:rPr>
                <w:rFonts w:ascii="Verdana" w:hAnsi="Verdana"/>
                <w:highlight w:val="cyan"/>
              </w:rPr>
              <w:t>.</w:t>
            </w:r>
          </w:p>
          <w:p w14:paraId="58BCB674" w14:textId="19BA9540" w:rsidR="00A70181" w:rsidRPr="00041570" w:rsidRDefault="00A70181" w:rsidP="006B27CB">
            <w:pPr>
              <w:pStyle w:val="Prrafodelista"/>
              <w:numPr>
                <w:ilvl w:val="0"/>
                <w:numId w:val="7"/>
              </w:numPr>
              <w:jc w:val="both"/>
              <w:rPr>
                <w:rFonts w:ascii="Verdana" w:hAnsi="Verdana"/>
              </w:rPr>
            </w:pPr>
            <w:r w:rsidRPr="00041570">
              <w:rPr>
                <w:rFonts w:ascii="Verdana" w:hAnsi="Verdana"/>
              </w:rPr>
              <w:t>Aceptar las aversiones a alimentos en adolescentes</w:t>
            </w:r>
            <w:r w:rsidR="00282FB2">
              <w:rPr>
                <w:rFonts w:ascii="Verdana" w:hAnsi="Verdana"/>
              </w:rPr>
              <w:t>.</w:t>
            </w:r>
          </w:p>
          <w:p w14:paraId="5AB0769A" w14:textId="25FC7026" w:rsidR="00A70181" w:rsidRPr="00041570" w:rsidRDefault="00A70181" w:rsidP="006B27CB">
            <w:pPr>
              <w:pStyle w:val="Prrafodelista"/>
              <w:numPr>
                <w:ilvl w:val="0"/>
                <w:numId w:val="7"/>
              </w:numPr>
              <w:jc w:val="both"/>
              <w:rPr>
                <w:rFonts w:ascii="Verdana" w:hAnsi="Verdana"/>
              </w:rPr>
            </w:pPr>
            <w:r>
              <w:rPr>
                <w:rFonts w:ascii="Verdana" w:hAnsi="Verdana"/>
              </w:rPr>
              <w:t>C</w:t>
            </w:r>
            <w:r w:rsidRPr="00041570">
              <w:rPr>
                <w:rFonts w:ascii="Verdana" w:hAnsi="Verdana"/>
              </w:rPr>
              <w:t xml:space="preserve">omer libremente lo que </w:t>
            </w:r>
            <w:r>
              <w:rPr>
                <w:rFonts w:ascii="Verdana" w:hAnsi="Verdana"/>
              </w:rPr>
              <w:t>ofrezcan en fiestas o reuniones</w:t>
            </w:r>
            <w:r w:rsidR="00282FB2">
              <w:rPr>
                <w:rFonts w:ascii="Verdana" w:hAnsi="Verdana"/>
              </w:rPr>
              <w:t>.</w:t>
            </w:r>
          </w:p>
          <w:p w14:paraId="3BABC2F6" w14:textId="77777777" w:rsidR="00A70181" w:rsidRPr="00041570" w:rsidRDefault="00A70181" w:rsidP="006B27CB">
            <w:pPr>
              <w:jc w:val="both"/>
              <w:rPr>
                <w:rFonts w:ascii="Verdana" w:hAnsi="Verdana"/>
              </w:rPr>
            </w:pPr>
          </w:p>
          <w:p w14:paraId="6E9CBDDF" w14:textId="77777777" w:rsidR="006B686E" w:rsidRDefault="00A70181" w:rsidP="006B686E">
            <w:pPr>
              <w:pStyle w:val="Prrafodelista"/>
              <w:numPr>
                <w:ilvl w:val="0"/>
                <w:numId w:val="41"/>
              </w:numPr>
              <w:ind w:left="326"/>
              <w:jc w:val="both"/>
              <w:rPr>
                <w:rFonts w:ascii="Verdana" w:hAnsi="Verdana"/>
              </w:rPr>
            </w:pPr>
            <w:r w:rsidRPr="009763B2">
              <w:rPr>
                <w:rFonts w:ascii="Verdana" w:hAnsi="Verdana"/>
              </w:rPr>
              <w:t xml:space="preserve">Componentes de la dieta empírica de </w:t>
            </w:r>
            <w:r w:rsidR="00E77680">
              <w:rPr>
                <w:rFonts w:ascii="Verdana" w:hAnsi="Verdana"/>
              </w:rPr>
              <w:t>cuatro</w:t>
            </w:r>
            <w:r w:rsidRPr="009763B2">
              <w:rPr>
                <w:rFonts w:ascii="Verdana" w:hAnsi="Verdana"/>
              </w:rPr>
              <w:t xml:space="preserve"> elementos:</w:t>
            </w:r>
          </w:p>
          <w:p w14:paraId="40E56CA3" w14:textId="46AE4035" w:rsidR="00A70181" w:rsidRPr="006B686E" w:rsidRDefault="00A70181" w:rsidP="006B686E">
            <w:pPr>
              <w:pStyle w:val="Prrafodelista"/>
              <w:numPr>
                <w:ilvl w:val="0"/>
                <w:numId w:val="4"/>
              </w:numPr>
              <w:jc w:val="both"/>
              <w:rPr>
                <w:rFonts w:ascii="Verdana" w:hAnsi="Verdana"/>
              </w:rPr>
            </w:pPr>
            <w:r w:rsidRPr="006B686E">
              <w:rPr>
                <w:rFonts w:ascii="Verdana" w:hAnsi="Verdana"/>
                <w:highlight w:val="cyan"/>
              </w:rPr>
              <w:t>Leche, huevo, trigo y soya</w:t>
            </w:r>
          </w:p>
          <w:p w14:paraId="3C857CC3" w14:textId="77777777" w:rsidR="00A70181" w:rsidRPr="00041570" w:rsidRDefault="00A70181" w:rsidP="006B27CB">
            <w:pPr>
              <w:pStyle w:val="Prrafodelista"/>
              <w:numPr>
                <w:ilvl w:val="0"/>
                <w:numId w:val="4"/>
              </w:numPr>
              <w:jc w:val="both"/>
              <w:rPr>
                <w:rFonts w:ascii="Verdana" w:hAnsi="Verdana"/>
              </w:rPr>
            </w:pPr>
            <w:r w:rsidRPr="00041570">
              <w:rPr>
                <w:rFonts w:ascii="Verdana" w:hAnsi="Verdana"/>
              </w:rPr>
              <w:t>Huevo, trigo, frutos secos y mariscos</w:t>
            </w:r>
          </w:p>
          <w:p w14:paraId="68100C9E" w14:textId="77777777" w:rsidR="00A70181" w:rsidRPr="00041570" w:rsidRDefault="00A70181" w:rsidP="006B27CB">
            <w:pPr>
              <w:pStyle w:val="Prrafodelista"/>
              <w:numPr>
                <w:ilvl w:val="0"/>
                <w:numId w:val="4"/>
              </w:numPr>
              <w:jc w:val="both"/>
              <w:rPr>
                <w:rFonts w:ascii="Verdana" w:hAnsi="Verdana"/>
              </w:rPr>
            </w:pPr>
            <w:r w:rsidRPr="00041570">
              <w:rPr>
                <w:rFonts w:ascii="Verdana" w:hAnsi="Verdana"/>
              </w:rPr>
              <w:t>Huevo, soya, frutos secos y mariscos</w:t>
            </w:r>
          </w:p>
          <w:p w14:paraId="4AC10A0D" w14:textId="77777777" w:rsidR="00A70181" w:rsidRPr="00041570" w:rsidRDefault="00A70181" w:rsidP="006B27CB">
            <w:pPr>
              <w:pStyle w:val="Prrafodelista"/>
              <w:numPr>
                <w:ilvl w:val="0"/>
                <w:numId w:val="4"/>
              </w:numPr>
              <w:jc w:val="both"/>
              <w:rPr>
                <w:rFonts w:ascii="Verdana" w:hAnsi="Verdana"/>
              </w:rPr>
            </w:pPr>
            <w:r w:rsidRPr="00041570">
              <w:rPr>
                <w:rFonts w:ascii="Verdana" w:hAnsi="Verdana"/>
              </w:rPr>
              <w:t>Sésamo, frutos secos, soya y alimentos del mar</w:t>
            </w:r>
          </w:p>
          <w:p w14:paraId="512A9CD3" w14:textId="77777777" w:rsidR="00A70181" w:rsidRPr="00041570" w:rsidRDefault="00A70181" w:rsidP="006B27CB">
            <w:pPr>
              <w:jc w:val="both"/>
              <w:rPr>
                <w:rFonts w:ascii="Verdana" w:hAnsi="Verdana"/>
              </w:rPr>
            </w:pPr>
          </w:p>
          <w:p w14:paraId="6336612E" w14:textId="6B71B4DB" w:rsidR="00E77680" w:rsidRPr="006B686E" w:rsidRDefault="00A70181" w:rsidP="006B27CB">
            <w:pPr>
              <w:pStyle w:val="Prrafodelista"/>
              <w:numPr>
                <w:ilvl w:val="0"/>
                <w:numId w:val="41"/>
              </w:numPr>
              <w:ind w:left="326"/>
              <w:jc w:val="both"/>
              <w:rPr>
                <w:rFonts w:ascii="Verdana" w:hAnsi="Verdana"/>
              </w:rPr>
            </w:pPr>
            <w:r w:rsidRPr="00E77680">
              <w:rPr>
                <w:rFonts w:ascii="Verdana" w:hAnsi="Verdana"/>
              </w:rPr>
              <w:t>Alimentos que se deben evitar en el síndrome</w:t>
            </w:r>
            <w:r w:rsidR="00A85C65">
              <w:rPr>
                <w:rFonts w:ascii="Verdana" w:hAnsi="Verdana"/>
              </w:rPr>
              <w:t xml:space="preserve"> de alfa-g</w:t>
            </w:r>
            <w:r w:rsidRPr="00E77680">
              <w:rPr>
                <w:rFonts w:ascii="Verdana" w:hAnsi="Verdana"/>
              </w:rPr>
              <w:t>al:</w:t>
            </w:r>
          </w:p>
          <w:p w14:paraId="415F85BF" w14:textId="77777777" w:rsidR="006B686E" w:rsidRDefault="00A70181" w:rsidP="006B686E">
            <w:pPr>
              <w:pStyle w:val="Prrafodelista"/>
              <w:numPr>
                <w:ilvl w:val="0"/>
                <w:numId w:val="5"/>
              </w:numPr>
              <w:jc w:val="both"/>
              <w:rPr>
                <w:rFonts w:ascii="Verdana" w:hAnsi="Verdana"/>
              </w:rPr>
            </w:pPr>
            <w:r w:rsidRPr="00041570">
              <w:rPr>
                <w:rFonts w:ascii="Verdana" w:hAnsi="Verdana"/>
              </w:rPr>
              <w:t>Todos los productos de origen animal</w:t>
            </w:r>
          </w:p>
          <w:p w14:paraId="67F89936" w14:textId="4C0D9D7C" w:rsidR="00A70181" w:rsidRPr="006B686E" w:rsidRDefault="00A70181" w:rsidP="006B686E">
            <w:pPr>
              <w:pStyle w:val="Prrafodelista"/>
              <w:numPr>
                <w:ilvl w:val="0"/>
                <w:numId w:val="5"/>
              </w:numPr>
              <w:jc w:val="both"/>
              <w:rPr>
                <w:rFonts w:ascii="Verdana" w:hAnsi="Verdana"/>
              </w:rPr>
            </w:pPr>
            <w:r w:rsidRPr="006B686E">
              <w:rPr>
                <w:rFonts w:ascii="Verdana" w:hAnsi="Verdana"/>
                <w:highlight w:val="cyan"/>
              </w:rPr>
              <w:t>Carnes rojas de mamíferos</w:t>
            </w:r>
          </w:p>
          <w:p w14:paraId="471A8A94" w14:textId="77777777" w:rsidR="00A70181" w:rsidRPr="00041570" w:rsidRDefault="00A70181" w:rsidP="006B27CB">
            <w:pPr>
              <w:pStyle w:val="Prrafodelista"/>
              <w:numPr>
                <w:ilvl w:val="0"/>
                <w:numId w:val="5"/>
              </w:numPr>
              <w:jc w:val="both"/>
              <w:rPr>
                <w:rFonts w:ascii="Verdana" w:hAnsi="Verdana"/>
              </w:rPr>
            </w:pPr>
            <w:r w:rsidRPr="00041570">
              <w:rPr>
                <w:rFonts w:ascii="Verdana" w:hAnsi="Verdana"/>
              </w:rPr>
              <w:t>Carne de mono</w:t>
            </w:r>
          </w:p>
          <w:p w14:paraId="60432110" w14:textId="77777777" w:rsidR="00A70181" w:rsidRPr="00041570" w:rsidRDefault="00A70181" w:rsidP="006B27CB">
            <w:pPr>
              <w:pStyle w:val="Prrafodelista"/>
              <w:numPr>
                <w:ilvl w:val="0"/>
                <w:numId w:val="5"/>
              </w:numPr>
              <w:jc w:val="both"/>
              <w:rPr>
                <w:rFonts w:ascii="Verdana" w:hAnsi="Verdana"/>
              </w:rPr>
            </w:pPr>
            <w:r w:rsidRPr="00041570">
              <w:rPr>
                <w:rFonts w:ascii="Verdana" w:hAnsi="Verdana"/>
              </w:rPr>
              <w:t>Leche y huevo</w:t>
            </w:r>
          </w:p>
          <w:p w14:paraId="0D042E0B" w14:textId="77777777" w:rsidR="00A85C65" w:rsidRDefault="00A85C65" w:rsidP="006B27CB">
            <w:pPr>
              <w:jc w:val="both"/>
              <w:rPr>
                <w:rFonts w:ascii="Verdana" w:hAnsi="Verdana"/>
              </w:rPr>
            </w:pPr>
          </w:p>
          <w:p w14:paraId="4A45443D" w14:textId="2E14BA07" w:rsidR="00A85C65" w:rsidRPr="006B686E" w:rsidRDefault="00A70181" w:rsidP="006B27CB">
            <w:pPr>
              <w:pStyle w:val="Prrafodelista"/>
              <w:numPr>
                <w:ilvl w:val="0"/>
                <w:numId w:val="41"/>
              </w:numPr>
              <w:ind w:left="326"/>
              <w:jc w:val="both"/>
              <w:rPr>
                <w:rFonts w:ascii="Verdana" w:hAnsi="Verdana"/>
              </w:rPr>
            </w:pPr>
            <w:r w:rsidRPr="00A85C65">
              <w:rPr>
                <w:rFonts w:ascii="Verdana" w:hAnsi="Verdana"/>
              </w:rPr>
              <w:t>Dosis de omeprazol indicada para la remisión clínica de la esofagitis eosinofílica en adultos:</w:t>
            </w:r>
          </w:p>
          <w:p w14:paraId="32ED41E9" w14:textId="77777777" w:rsidR="00A70181" w:rsidRPr="00041570" w:rsidRDefault="00A70181" w:rsidP="006B27CB">
            <w:pPr>
              <w:pStyle w:val="Prrafodelista"/>
              <w:numPr>
                <w:ilvl w:val="0"/>
                <w:numId w:val="6"/>
              </w:numPr>
              <w:jc w:val="both"/>
              <w:rPr>
                <w:rFonts w:ascii="Verdana" w:hAnsi="Verdana"/>
              </w:rPr>
            </w:pPr>
            <w:r w:rsidRPr="00041570">
              <w:rPr>
                <w:rFonts w:ascii="Verdana" w:hAnsi="Verdana"/>
              </w:rPr>
              <w:t>5 mg/kg</w:t>
            </w:r>
          </w:p>
          <w:p w14:paraId="0A65B902" w14:textId="396A3505" w:rsidR="006B686E" w:rsidRDefault="00A70181" w:rsidP="006B686E">
            <w:pPr>
              <w:pStyle w:val="Prrafodelista"/>
              <w:numPr>
                <w:ilvl w:val="0"/>
                <w:numId w:val="6"/>
              </w:numPr>
              <w:jc w:val="both"/>
              <w:rPr>
                <w:rFonts w:ascii="Verdana" w:hAnsi="Verdana"/>
              </w:rPr>
            </w:pPr>
            <w:r w:rsidRPr="00041570">
              <w:rPr>
                <w:rFonts w:ascii="Verdana" w:hAnsi="Verdana"/>
              </w:rPr>
              <w:t xml:space="preserve">10 mg </w:t>
            </w:r>
            <w:r w:rsidR="006B686E">
              <w:rPr>
                <w:rFonts w:ascii="Verdana" w:hAnsi="Verdana"/>
              </w:rPr>
              <w:t xml:space="preserve">cada </w:t>
            </w:r>
            <w:r w:rsidRPr="00041570">
              <w:rPr>
                <w:rFonts w:ascii="Verdana" w:hAnsi="Verdana"/>
              </w:rPr>
              <w:t>12 horas</w:t>
            </w:r>
          </w:p>
          <w:p w14:paraId="33670B4B" w14:textId="2E7B3DFB" w:rsidR="00A70181" w:rsidRPr="006B686E" w:rsidRDefault="00A70181" w:rsidP="006B686E">
            <w:pPr>
              <w:pStyle w:val="Prrafodelista"/>
              <w:numPr>
                <w:ilvl w:val="0"/>
                <w:numId w:val="6"/>
              </w:numPr>
              <w:jc w:val="both"/>
              <w:rPr>
                <w:rFonts w:ascii="Verdana" w:hAnsi="Verdana"/>
              </w:rPr>
            </w:pPr>
            <w:r w:rsidRPr="006B686E">
              <w:rPr>
                <w:rFonts w:ascii="Verdana" w:hAnsi="Verdana"/>
                <w:highlight w:val="cyan"/>
              </w:rPr>
              <w:t xml:space="preserve">20-40 mg </w:t>
            </w:r>
            <w:r w:rsidR="006B686E">
              <w:rPr>
                <w:rFonts w:ascii="Verdana" w:hAnsi="Verdana"/>
                <w:highlight w:val="cyan"/>
              </w:rPr>
              <w:t xml:space="preserve">cada </w:t>
            </w:r>
            <w:r w:rsidRPr="006B686E">
              <w:rPr>
                <w:rFonts w:ascii="Verdana" w:hAnsi="Verdana"/>
                <w:highlight w:val="cyan"/>
              </w:rPr>
              <w:t>12 horas</w:t>
            </w:r>
          </w:p>
          <w:p w14:paraId="132910B1" w14:textId="7BFAB3A3" w:rsidR="00A70181" w:rsidRPr="00041570" w:rsidRDefault="00A70181" w:rsidP="006B27CB">
            <w:pPr>
              <w:pStyle w:val="Prrafodelista"/>
              <w:numPr>
                <w:ilvl w:val="0"/>
                <w:numId w:val="6"/>
              </w:numPr>
              <w:jc w:val="both"/>
              <w:rPr>
                <w:rFonts w:ascii="Verdana" w:hAnsi="Verdana"/>
              </w:rPr>
            </w:pPr>
            <w:r w:rsidRPr="00041570">
              <w:rPr>
                <w:rFonts w:ascii="Verdana" w:hAnsi="Verdana"/>
              </w:rPr>
              <w:t xml:space="preserve">40 mg </w:t>
            </w:r>
            <w:r w:rsidR="006B686E">
              <w:rPr>
                <w:rFonts w:ascii="Verdana" w:hAnsi="Verdana"/>
              </w:rPr>
              <w:t xml:space="preserve">cada </w:t>
            </w:r>
            <w:r w:rsidRPr="00041570">
              <w:rPr>
                <w:rFonts w:ascii="Verdana" w:hAnsi="Verdana"/>
              </w:rPr>
              <w:t>24 horas</w:t>
            </w:r>
          </w:p>
          <w:p w14:paraId="1B015A06" w14:textId="77777777" w:rsidR="00A70181" w:rsidRPr="00041570" w:rsidRDefault="00A70181" w:rsidP="006B27CB">
            <w:pPr>
              <w:jc w:val="both"/>
              <w:rPr>
                <w:rFonts w:ascii="Verdana" w:hAnsi="Verdana"/>
              </w:rPr>
            </w:pPr>
          </w:p>
          <w:p w14:paraId="37A8D518" w14:textId="20A19422" w:rsidR="00A85C65" w:rsidRPr="006C60DA" w:rsidRDefault="00A70181" w:rsidP="006B27CB">
            <w:pPr>
              <w:pStyle w:val="Prrafodelista"/>
              <w:numPr>
                <w:ilvl w:val="0"/>
                <w:numId w:val="41"/>
              </w:numPr>
              <w:ind w:left="326"/>
              <w:jc w:val="both"/>
              <w:rPr>
                <w:rFonts w:ascii="Verdana" w:hAnsi="Verdana"/>
                <w:lang w:val="es-ES"/>
              </w:rPr>
            </w:pPr>
            <w:r w:rsidRPr="00A85C65">
              <w:rPr>
                <w:rFonts w:ascii="Verdana" w:hAnsi="Verdana"/>
                <w:lang w:val="es-ES"/>
              </w:rPr>
              <w:lastRenderedPageBreak/>
              <w:t>¿Qué aspecto es fundamental en el manejo nutricional de la alergia alimentaria?</w:t>
            </w:r>
          </w:p>
          <w:p w14:paraId="4D459E17" w14:textId="5043AADE" w:rsidR="00A70181" w:rsidRPr="00A85C65" w:rsidRDefault="00A70181" w:rsidP="006B27CB">
            <w:pPr>
              <w:pStyle w:val="Prrafodelista"/>
              <w:numPr>
                <w:ilvl w:val="0"/>
                <w:numId w:val="44"/>
              </w:numPr>
              <w:jc w:val="both"/>
              <w:rPr>
                <w:rFonts w:ascii="Verdana" w:hAnsi="Verdana"/>
                <w:lang w:val="es-ES"/>
              </w:rPr>
            </w:pPr>
            <w:r w:rsidRPr="00A85C65">
              <w:rPr>
                <w:rFonts w:ascii="Verdana" w:hAnsi="Verdana"/>
                <w:lang w:val="es-ES"/>
              </w:rPr>
              <w:t>Eliminar todos los alérgenos sin excepción</w:t>
            </w:r>
            <w:r w:rsidR="00A85C65" w:rsidRPr="00A85C65">
              <w:rPr>
                <w:rFonts w:ascii="Verdana" w:hAnsi="Verdana"/>
                <w:lang w:val="es-ES"/>
              </w:rPr>
              <w:t>.</w:t>
            </w:r>
          </w:p>
          <w:p w14:paraId="02CEBE1D" w14:textId="4EFEF2D8" w:rsidR="00A70181" w:rsidRPr="00A85C65" w:rsidRDefault="00A70181" w:rsidP="006B27CB">
            <w:pPr>
              <w:pStyle w:val="Prrafodelista"/>
              <w:numPr>
                <w:ilvl w:val="0"/>
                <w:numId w:val="44"/>
              </w:numPr>
              <w:jc w:val="both"/>
              <w:rPr>
                <w:rFonts w:ascii="Verdana" w:hAnsi="Verdana"/>
                <w:bCs/>
                <w:lang w:val="es-ES"/>
              </w:rPr>
            </w:pPr>
            <w:r w:rsidRPr="00A85C65">
              <w:rPr>
                <w:rFonts w:ascii="Verdana" w:hAnsi="Verdana"/>
                <w:bCs/>
                <w:highlight w:val="cyan"/>
                <w:lang w:val="es-ES"/>
              </w:rPr>
              <w:t>Mantener una dieta variada y equilibrada</w:t>
            </w:r>
            <w:r w:rsidR="00A85C65" w:rsidRPr="00A85C65">
              <w:rPr>
                <w:rFonts w:ascii="Verdana" w:hAnsi="Verdana"/>
                <w:bCs/>
                <w:lang w:val="es-ES"/>
              </w:rPr>
              <w:t>.</w:t>
            </w:r>
          </w:p>
          <w:p w14:paraId="50600546" w14:textId="25B72D66" w:rsidR="00A70181" w:rsidRPr="00A85C65" w:rsidRDefault="00A70181" w:rsidP="006B27CB">
            <w:pPr>
              <w:pStyle w:val="Prrafodelista"/>
              <w:numPr>
                <w:ilvl w:val="0"/>
                <w:numId w:val="44"/>
              </w:numPr>
              <w:jc w:val="both"/>
              <w:rPr>
                <w:rFonts w:ascii="Verdana" w:hAnsi="Verdana"/>
                <w:lang w:val="es-ES"/>
              </w:rPr>
            </w:pPr>
            <w:r w:rsidRPr="00A85C65">
              <w:rPr>
                <w:rFonts w:ascii="Verdana" w:hAnsi="Verdana"/>
                <w:lang w:val="es-ES"/>
              </w:rPr>
              <w:t>Suplementación obligatoria de vitamina B</w:t>
            </w:r>
            <w:r w:rsidRPr="006C60DA">
              <w:rPr>
                <w:rFonts w:ascii="Verdana" w:hAnsi="Verdana"/>
                <w:vertAlign w:val="subscript"/>
                <w:lang w:val="es-ES"/>
              </w:rPr>
              <w:t>12</w:t>
            </w:r>
            <w:r w:rsidR="00A85C65" w:rsidRPr="00A85C65">
              <w:rPr>
                <w:rFonts w:ascii="Verdana" w:hAnsi="Verdana"/>
                <w:lang w:val="es-ES"/>
              </w:rPr>
              <w:t>.</w:t>
            </w:r>
          </w:p>
          <w:p w14:paraId="0EB724C1" w14:textId="7F556F3A" w:rsidR="00A70181" w:rsidRPr="00A85C65" w:rsidRDefault="00A70181" w:rsidP="006B27CB">
            <w:pPr>
              <w:pStyle w:val="Prrafodelista"/>
              <w:numPr>
                <w:ilvl w:val="0"/>
                <w:numId w:val="44"/>
              </w:numPr>
              <w:jc w:val="both"/>
              <w:rPr>
                <w:rFonts w:ascii="Verdana" w:hAnsi="Verdana"/>
                <w:lang w:val="es-ES"/>
              </w:rPr>
            </w:pPr>
            <w:r w:rsidRPr="00A85C65">
              <w:rPr>
                <w:rFonts w:ascii="Verdana" w:hAnsi="Verdana"/>
                <w:lang w:val="es-ES"/>
              </w:rPr>
              <w:t>Evitar cualquier tipo de proteína animal</w:t>
            </w:r>
            <w:r w:rsidR="00A85C65" w:rsidRPr="00A85C65">
              <w:rPr>
                <w:rFonts w:ascii="Verdana" w:hAnsi="Verdana"/>
                <w:lang w:val="es-ES"/>
              </w:rPr>
              <w:t>.</w:t>
            </w:r>
          </w:p>
          <w:p w14:paraId="47842FDA" w14:textId="77777777" w:rsidR="00A70181" w:rsidRPr="00041570" w:rsidRDefault="00A70181" w:rsidP="006B27CB">
            <w:pPr>
              <w:jc w:val="both"/>
              <w:rPr>
                <w:rFonts w:ascii="Verdana" w:hAnsi="Verdana"/>
              </w:rPr>
            </w:pPr>
          </w:p>
          <w:p w14:paraId="4FCF2EE3" w14:textId="427D80AC" w:rsidR="00A85C65" w:rsidRPr="006C60DA" w:rsidRDefault="00A70181" w:rsidP="006B27CB">
            <w:pPr>
              <w:pStyle w:val="Prrafodelista"/>
              <w:numPr>
                <w:ilvl w:val="0"/>
                <w:numId w:val="41"/>
              </w:numPr>
              <w:ind w:left="326"/>
              <w:jc w:val="both"/>
              <w:rPr>
                <w:rFonts w:ascii="Verdana" w:eastAsia="Times New Roman" w:hAnsi="Verdana"/>
                <w:lang w:val="es-ES"/>
              </w:rPr>
            </w:pPr>
            <w:r w:rsidRPr="00A85C65">
              <w:rPr>
                <w:rFonts w:ascii="Verdana" w:eastAsia="Times New Roman" w:hAnsi="Verdana"/>
                <w:lang w:val="es-ES"/>
              </w:rPr>
              <w:t>¿Cuál es el principal objetivo terapéutico en la alergia alimentaria?</w:t>
            </w:r>
          </w:p>
          <w:p w14:paraId="0A80E691" w14:textId="71E2BFC9" w:rsidR="00A70181" w:rsidRPr="00A85C65" w:rsidRDefault="00A70181" w:rsidP="006B27CB">
            <w:pPr>
              <w:pStyle w:val="Prrafodelista"/>
              <w:numPr>
                <w:ilvl w:val="0"/>
                <w:numId w:val="45"/>
              </w:numPr>
              <w:jc w:val="both"/>
              <w:rPr>
                <w:rFonts w:ascii="Verdana" w:eastAsia="Times New Roman" w:hAnsi="Verdana"/>
                <w:lang w:val="es-ES"/>
              </w:rPr>
            </w:pPr>
            <w:r w:rsidRPr="00A85C65">
              <w:rPr>
                <w:rFonts w:ascii="Verdana" w:eastAsia="Times New Roman" w:hAnsi="Verdana"/>
                <w:lang w:val="es-ES"/>
              </w:rPr>
              <w:t>Eliminar todos los alérgenos de la dieta</w:t>
            </w:r>
            <w:r w:rsidR="00A85C65">
              <w:rPr>
                <w:rFonts w:ascii="Verdana" w:eastAsia="Times New Roman" w:hAnsi="Verdana"/>
                <w:lang w:val="es-ES"/>
              </w:rPr>
              <w:t>.</w:t>
            </w:r>
          </w:p>
          <w:p w14:paraId="0E19FC01" w14:textId="22E46D8B" w:rsidR="00A70181" w:rsidRPr="00A85C65" w:rsidRDefault="00A70181" w:rsidP="006B27CB">
            <w:pPr>
              <w:pStyle w:val="Prrafodelista"/>
              <w:numPr>
                <w:ilvl w:val="0"/>
                <w:numId w:val="45"/>
              </w:numPr>
              <w:jc w:val="both"/>
              <w:rPr>
                <w:rFonts w:ascii="Verdana" w:eastAsia="Times New Roman" w:hAnsi="Verdana"/>
                <w:lang w:val="es-ES"/>
              </w:rPr>
            </w:pPr>
            <w:r w:rsidRPr="00A85C65">
              <w:rPr>
                <w:rFonts w:ascii="Verdana" w:eastAsia="Times New Roman" w:hAnsi="Verdana"/>
                <w:lang w:val="es-ES"/>
              </w:rPr>
              <w:t>Incrementar la producción de IgE</w:t>
            </w:r>
            <w:r w:rsidR="00A85C65">
              <w:rPr>
                <w:rFonts w:ascii="Verdana" w:eastAsia="Times New Roman" w:hAnsi="Verdana"/>
                <w:lang w:val="es-ES"/>
              </w:rPr>
              <w:t>.</w:t>
            </w:r>
          </w:p>
          <w:p w14:paraId="15E5761A" w14:textId="304B3A26" w:rsidR="00A70181" w:rsidRPr="00A85C65" w:rsidRDefault="00A70181" w:rsidP="006B27CB">
            <w:pPr>
              <w:pStyle w:val="Prrafodelista"/>
              <w:numPr>
                <w:ilvl w:val="0"/>
                <w:numId w:val="45"/>
              </w:numPr>
              <w:jc w:val="both"/>
              <w:rPr>
                <w:rFonts w:ascii="Verdana" w:eastAsia="Times New Roman" w:hAnsi="Verdana"/>
                <w:lang w:val="es-ES"/>
              </w:rPr>
            </w:pPr>
            <w:r w:rsidRPr="00A85C65">
              <w:rPr>
                <w:rFonts w:ascii="Verdana" w:eastAsia="Times New Roman" w:hAnsi="Verdana"/>
                <w:highlight w:val="cyan"/>
                <w:lang w:val="es-ES"/>
              </w:rPr>
              <w:t>Promover la tolerancia inmunológica</w:t>
            </w:r>
            <w:r w:rsidR="00A85C65">
              <w:rPr>
                <w:rFonts w:ascii="Verdana" w:eastAsia="Times New Roman" w:hAnsi="Verdana"/>
                <w:lang w:val="es-ES"/>
              </w:rPr>
              <w:t>.</w:t>
            </w:r>
          </w:p>
          <w:p w14:paraId="1EF07EB7" w14:textId="510296AD" w:rsidR="00A70181" w:rsidRPr="00A85C65" w:rsidRDefault="00A70181" w:rsidP="006B27CB">
            <w:pPr>
              <w:pStyle w:val="Prrafodelista"/>
              <w:numPr>
                <w:ilvl w:val="0"/>
                <w:numId w:val="45"/>
              </w:numPr>
              <w:jc w:val="both"/>
              <w:rPr>
                <w:rFonts w:ascii="Verdana" w:eastAsia="Times New Roman" w:hAnsi="Verdana"/>
                <w:lang w:val="es-ES"/>
              </w:rPr>
            </w:pPr>
            <w:r w:rsidRPr="00A85C65">
              <w:rPr>
                <w:rFonts w:ascii="Verdana" w:eastAsia="Times New Roman" w:hAnsi="Verdana"/>
                <w:lang w:val="es-ES"/>
              </w:rPr>
              <w:t>Reducir la cantidad de linfocitos T</w:t>
            </w:r>
            <w:r w:rsidR="00A85C65">
              <w:rPr>
                <w:rFonts w:ascii="Verdana" w:eastAsia="Times New Roman" w:hAnsi="Verdana"/>
                <w:lang w:val="es-ES"/>
              </w:rPr>
              <w:t>.</w:t>
            </w:r>
          </w:p>
          <w:p w14:paraId="394C834C" w14:textId="77777777" w:rsidR="00A70181" w:rsidRDefault="00A70181" w:rsidP="006B27CB">
            <w:pPr>
              <w:jc w:val="both"/>
              <w:rPr>
                <w:rFonts w:ascii="Verdana" w:eastAsia="Times New Roman" w:hAnsi="Verdana"/>
                <w:b/>
                <w:bCs/>
                <w:lang w:val="es-ES"/>
              </w:rPr>
            </w:pPr>
          </w:p>
          <w:p w14:paraId="6B5B40A3" w14:textId="0C941C49" w:rsidR="00A85C65" w:rsidRPr="006C60DA" w:rsidRDefault="00A70181" w:rsidP="006B27CB">
            <w:pPr>
              <w:pStyle w:val="Prrafodelista"/>
              <w:numPr>
                <w:ilvl w:val="0"/>
                <w:numId w:val="41"/>
              </w:numPr>
              <w:ind w:left="326"/>
              <w:jc w:val="both"/>
              <w:rPr>
                <w:rFonts w:ascii="Verdana" w:hAnsi="Verdana"/>
                <w:lang w:val="es-ES"/>
              </w:rPr>
            </w:pPr>
            <w:r w:rsidRPr="00A85C65">
              <w:rPr>
                <w:rFonts w:ascii="Verdana" w:hAnsi="Verdana"/>
                <w:lang w:val="es-ES"/>
              </w:rPr>
              <w:t>¿Cuál es el objetivo principal de la intervención nutricional en los tres primeros años de vida?</w:t>
            </w:r>
          </w:p>
          <w:p w14:paraId="43428BC2" w14:textId="1127107F" w:rsidR="00A70181" w:rsidRPr="00C344F6" w:rsidRDefault="00A70181" w:rsidP="006B27CB">
            <w:pPr>
              <w:pStyle w:val="Prrafodelista"/>
              <w:numPr>
                <w:ilvl w:val="0"/>
                <w:numId w:val="46"/>
              </w:numPr>
              <w:jc w:val="both"/>
              <w:rPr>
                <w:rFonts w:ascii="Verdana" w:hAnsi="Verdana"/>
                <w:lang w:val="es-ES"/>
              </w:rPr>
            </w:pPr>
            <w:r w:rsidRPr="00C344F6">
              <w:rPr>
                <w:rFonts w:ascii="Verdana" w:hAnsi="Verdana"/>
                <w:lang w:val="es-ES"/>
              </w:rPr>
              <w:t>Prevenir el sobrepeso</w:t>
            </w:r>
            <w:r w:rsidR="00C344F6" w:rsidRPr="00C344F6">
              <w:rPr>
                <w:rFonts w:ascii="Verdana" w:hAnsi="Verdana"/>
                <w:lang w:val="es-ES"/>
              </w:rPr>
              <w:t>.</w:t>
            </w:r>
          </w:p>
          <w:p w14:paraId="6AF8755B" w14:textId="22B0A0D2" w:rsidR="00A70181" w:rsidRPr="00C344F6" w:rsidRDefault="00A70181" w:rsidP="006B27CB">
            <w:pPr>
              <w:pStyle w:val="Prrafodelista"/>
              <w:numPr>
                <w:ilvl w:val="0"/>
                <w:numId w:val="46"/>
              </w:numPr>
              <w:jc w:val="both"/>
              <w:rPr>
                <w:rFonts w:ascii="Verdana" w:hAnsi="Verdana"/>
                <w:lang w:val="es-ES"/>
              </w:rPr>
            </w:pPr>
            <w:r w:rsidRPr="00C344F6">
              <w:rPr>
                <w:rFonts w:ascii="Verdana" w:hAnsi="Verdana"/>
                <w:lang w:val="es-ES"/>
              </w:rPr>
              <w:t>Reducir el consumo de alimentos alergénicos</w:t>
            </w:r>
            <w:r w:rsidR="00C344F6" w:rsidRPr="00C344F6">
              <w:rPr>
                <w:rFonts w:ascii="Verdana" w:hAnsi="Verdana"/>
                <w:lang w:val="es-ES"/>
              </w:rPr>
              <w:t>.</w:t>
            </w:r>
          </w:p>
          <w:p w14:paraId="58BB02C4" w14:textId="6D16531B" w:rsidR="00A70181" w:rsidRPr="00C344F6" w:rsidRDefault="00A70181" w:rsidP="006B27CB">
            <w:pPr>
              <w:pStyle w:val="Prrafodelista"/>
              <w:numPr>
                <w:ilvl w:val="0"/>
                <w:numId w:val="46"/>
              </w:numPr>
              <w:jc w:val="both"/>
              <w:rPr>
                <w:rFonts w:ascii="Verdana" w:hAnsi="Verdana"/>
                <w:bCs/>
                <w:lang w:val="es-ES"/>
              </w:rPr>
            </w:pPr>
            <w:r w:rsidRPr="00C344F6">
              <w:rPr>
                <w:rFonts w:ascii="Verdana" w:hAnsi="Verdana"/>
                <w:bCs/>
                <w:highlight w:val="cyan"/>
                <w:lang w:val="es-ES"/>
              </w:rPr>
              <w:t>Influir en el riesgo de desarrollar alergias mediante mecanismos epigenéticos</w:t>
            </w:r>
            <w:r w:rsidR="00C344F6" w:rsidRPr="00C344F6">
              <w:rPr>
                <w:rFonts w:ascii="Verdana" w:hAnsi="Verdana"/>
                <w:bCs/>
                <w:lang w:val="es-ES"/>
              </w:rPr>
              <w:t>.</w:t>
            </w:r>
          </w:p>
          <w:p w14:paraId="71766C55" w14:textId="0C7F2334" w:rsidR="00117359" w:rsidRPr="00C344F6" w:rsidRDefault="00A70181" w:rsidP="006B27CB">
            <w:pPr>
              <w:pStyle w:val="Prrafodelista"/>
              <w:numPr>
                <w:ilvl w:val="0"/>
                <w:numId w:val="46"/>
              </w:numPr>
              <w:jc w:val="both"/>
              <w:rPr>
                <w:rFonts w:ascii="Verdana" w:hAnsi="Verdana"/>
                <w:lang w:val="es-ES"/>
              </w:rPr>
            </w:pPr>
            <w:r w:rsidRPr="00C344F6">
              <w:rPr>
                <w:rFonts w:ascii="Verdana" w:hAnsi="Verdana"/>
                <w:lang w:val="es-ES"/>
              </w:rPr>
              <w:lastRenderedPageBreak/>
              <w:t>Garantizar el consumo de proteínas</w:t>
            </w:r>
            <w:r w:rsidR="00C344F6" w:rsidRPr="00C344F6">
              <w:rPr>
                <w:rFonts w:ascii="Verdana" w:hAnsi="Verdana"/>
                <w:lang w:val="es-ES"/>
              </w:rPr>
              <w:t>.</w:t>
            </w:r>
          </w:p>
        </w:tc>
        <w:tc>
          <w:tcPr>
            <w:tcW w:w="1033" w:type="pct"/>
          </w:tcPr>
          <w:p w14:paraId="5769250A" w14:textId="77777777" w:rsidR="00117359" w:rsidRPr="00A70181" w:rsidRDefault="00A70181" w:rsidP="00117359">
            <w:pPr>
              <w:pStyle w:val="NormalWeb"/>
              <w:spacing w:before="0" w:beforeAutospacing="0" w:after="0" w:afterAutospacing="0"/>
              <w:rPr>
                <w:rFonts w:ascii="Verdana" w:hAnsi="Verdana"/>
                <w:b/>
                <w:bCs/>
                <w:sz w:val="22"/>
                <w:szCs w:val="22"/>
                <w:highlight w:val="cyan"/>
              </w:rPr>
            </w:pPr>
            <w:r w:rsidRPr="00A70181">
              <w:rPr>
                <w:rFonts w:ascii="Verdana" w:hAnsi="Verdana"/>
                <w:b/>
                <w:bCs/>
                <w:sz w:val="22"/>
                <w:szCs w:val="22"/>
                <w:highlight w:val="cyan"/>
              </w:rPr>
              <w:lastRenderedPageBreak/>
              <w:t>RA07-24</w:t>
            </w:r>
          </w:p>
          <w:p w14:paraId="79980CB3" w14:textId="77777777" w:rsidR="00A70181" w:rsidRPr="00A70181" w:rsidRDefault="00A70181" w:rsidP="00117359">
            <w:pPr>
              <w:pStyle w:val="NormalWeb"/>
              <w:spacing w:before="0" w:beforeAutospacing="0" w:after="0" w:afterAutospacing="0"/>
              <w:rPr>
                <w:rFonts w:ascii="Verdana" w:hAnsi="Verdana"/>
                <w:b/>
                <w:bCs/>
                <w:sz w:val="22"/>
                <w:szCs w:val="22"/>
                <w:highlight w:val="cyan"/>
              </w:rPr>
            </w:pPr>
          </w:p>
          <w:p w14:paraId="120A9ED1" w14:textId="77777777" w:rsidR="00A70181" w:rsidRPr="00A70181" w:rsidRDefault="00A70181" w:rsidP="00117359">
            <w:pPr>
              <w:pStyle w:val="NormalWeb"/>
              <w:spacing w:before="0" w:beforeAutospacing="0" w:after="0" w:afterAutospacing="0"/>
              <w:rPr>
                <w:rFonts w:ascii="Verdana" w:hAnsi="Verdana"/>
                <w:sz w:val="22"/>
                <w:szCs w:val="22"/>
                <w:highlight w:val="cyan"/>
              </w:rPr>
            </w:pPr>
            <w:r w:rsidRPr="00A70181">
              <w:rPr>
                <w:rFonts w:ascii="Verdana" w:hAnsi="Verdana"/>
                <w:sz w:val="22"/>
                <w:szCs w:val="22"/>
                <w:highlight w:val="cyan"/>
              </w:rPr>
              <w:t>10 reactivos</w:t>
            </w:r>
          </w:p>
          <w:p w14:paraId="68BF7E77" w14:textId="77777777" w:rsidR="00A70181" w:rsidRPr="00A70181" w:rsidRDefault="00A70181" w:rsidP="00117359">
            <w:pPr>
              <w:pStyle w:val="NormalWeb"/>
              <w:spacing w:before="0" w:beforeAutospacing="0" w:after="0" w:afterAutospacing="0"/>
              <w:rPr>
                <w:rFonts w:ascii="Verdana" w:hAnsi="Verdana"/>
                <w:sz w:val="22"/>
                <w:szCs w:val="22"/>
                <w:highlight w:val="cyan"/>
              </w:rPr>
            </w:pPr>
          </w:p>
          <w:p w14:paraId="6726FF99" w14:textId="2480349E" w:rsidR="00A70181" w:rsidRPr="00A70181" w:rsidRDefault="00A70181" w:rsidP="00117359">
            <w:pPr>
              <w:pStyle w:val="NormalWeb"/>
              <w:spacing w:before="0" w:beforeAutospacing="0" w:after="0" w:afterAutospacing="0"/>
              <w:rPr>
                <w:rFonts w:ascii="Verdana" w:hAnsi="Verdana"/>
                <w:sz w:val="22"/>
                <w:szCs w:val="22"/>
                <w:highlight w:val="green"/>
              </w:rPr>
            </w:pPr>
            <w:r w:rsidRPr="00A70181">
              <w:rPr>
                <w:rFonts w:ascii="Verdana" w:hAnsi="Verdana"/>
                <w:sz w:val="22"/>
                <w:szCs w:val="22"/>
                <w:highlight w:val="cyan"/>
              </w:rPr>
              <w:t>Intento ilimitados</w:t>
            </w:r>
          </w:p>
        </w:tc>
        <w:tc>
          <w:tcPr>
            <w:tcW w:w="1655" w:type="pct"/>
          </w:tcPr>
          <w:p w14:paraId="2E82A3E3" w14:textId="45333CE4" w:rsidR="00A70181" w:rsidRDefault="00A70181" w:rsidP="0070114E">
            <w:pPr>
              <w:jc w:val="both"/>
              <w:rPr>
                <w:rFonts w:ascii="Verdana" w:hAnsi="Verdana"/>
                <w:b/>
                <w:bCs/>
                <w:color w:val="000000" w:themeColor="text1"/>
              </w:rPr>
            </w:pPr>
            <w:r>
              <w:rPr>
                <w:rFonts w:ascii="Verdana" w:hAnsi="Verdana"/>
                <w:b/>
                <w:bCs/>
                <w:color w:val="000000" w:themeColor="text1"/>
              </w:rPr>
              <w:t>Respuestas, realimentación respuestas incorrectas y realimentación final</w:t>
            </w:r>
          </w:p>
          <w:p w14:paraId="647B2938" w14:textId="77777777" w:rsidR="00A70181" w:rsidRDefault="00A70181" w:rsidP="0070114E">
            <w:pPr>
              <w:jc w:val="both"/>
              <w:rPr>
                <w:rFonts w:ascii="Verdana" w:hAnsi="Verdana"/>
                <w:b/>
                <w:bCs/>
                <w:color w:val="000000" w:themeColor="text1"/>
              </w:rPr>
            </w:pPr>
          </w:p>
          <w:p w14:paraId="0BC58594" w14:textId="72A60B8D" w:rsidR="00A70181" w:rsidRDefault="00A70181" w:rsidP="00EC246A">
            <w:pPr>
              <w:jc w:val="both"/>
              <w:rPr>
                <w:rFonts w:ascii="Verdana" w:eastAsia="Times New Roman" w:hAnsi="Verdana"/>
                <w:lang w:val="es-ES"/>
              </w:rPr>
            </w:pPr>
            <w:r>
              <w:rPr>
                <w:rFonts w:ascii="Verdana" w:hAnsi="Verdana"/>
                <w:b/>
                <w:bCs/>
                <w:color w:val="000000" w:themeColor="text1"/>
              </w:rPr>
              <w:t>Reactivo 1</w:t>
            </w:r>
            <w:r w:rsidR="00EC246A">
              <w:rPr>
                <w:rFonts w:ascii="Verdana" w:hAnsi="Verdana"/>
                <w:b/>
                <w:bCs/>
                <w:color w:val="000000" w:themeColor="text1"/>
              </w:rPr>
              <w:t xml:space="preserve">: </w:t>
            </w:r>
            <w:r w:rsidRPr="00A70181">
              <w:rPr>
                <w:rFonts w:ascii="Verdana" w:hAnsi="Verdana"/>
                <w:color w:val="000000" w:themeColor="text1"/>
                <w:highlight w:val="cyan"/>
              </w:rPr>
              <w:t>b)</w:t>
            </w:r>
            <w:r w:rsidRPr="00A70181">
              <w:rPr>
                <w:rFonts w:ascii="Verdana" w:hAnsi="Verdana"/>
                <w:b/>
                <w:bCs/>
                <w:color w:val="000000" w:themeColor="text1"/>
                <w:highlight w:val="cyan"/>
              </w:rPr>
              <w:t xml:space="preserve"> </w:t>
            </w:r>
            <w:r w:rsidRPr="00A70181">
              <w:rPr>
                <w:rFonts w:ascii="Verdana" w:eastAsia="Times New Roman" w:hAnsi="Verdana"/>
                <w:highlight w:val="cyan"/>
                <w:lang w:val="es-ES"/>
              </w:rPr>
              <w:t xml:space="preserve">Aumentan </w:t>
            </w:r>
            <w:r w:rsidRPr="00041570">
              <w:rPr>
                <w:rFonts w:ascii="Verdana" w:eastAsia="Times New Roman" w:hAnsi="Verdana"/>
                <w:highlight w:val="cyan"/>
                <w:lang w:val="es-ES"/>
              </w:rPr>
              <w:t>su proliferación</w:t>
            </w:r>
            <w:r w:rsidR="00EC246A">
              <w:rPr>
                <w:rFonts w:ascii="Verdana" w:eastAsia="Times New Roman" w:hAnsi="Verdana"/>
                <w:lang w:val="es-ES"/>
              </w:rPr>
              <w:t>.</w:t>
            </w:r>
          </w:p>
          <w:p w14:paraId="671626B8" w14:textId="77777777" w:rsidR="00EC246A" w:rsidRPr="00EC246A" w:rsidRDefault="00EC246A" w:rsidP="00EC246A">
            <w:pPr>
              <w:jc w:val="both"/>
              <w:rPr>
                <w:rFonts w:ascii="Verdana" w:hAnsi="Verdana"/>
                <w:b/>
                <w:bCs/>
                <w:color w:val="000000" w:themeColor="text1"/>
              </w:rPr>
            </w:pPr>
          </w:p>
          <w:p w14:paraId="7C18C0A6" w14:textId="290DD312" w:rsidR="00EC246A" w:rsidRDefault="00A70181" w:rsidP="00A70181">
            <w:pPr>
              <w:jc w:val="both"/>
              <w:rPr>
                <w:rFonts w:ascii="Verdana" w:eastAsia="Times New Roman" w:hAnsi="Verdana"/>
                <w:highlight w:val="cyan"/>
                <w:lang w:val="es-ES"/>
              </w:rPr>
            </w:pPr>
            <w:r w:rsidRPr="00041570">
              <w:rPr>
                <w:rFonts w:ascii="Verdana" w:eastAsia="Times New Roman" w:hAnsi="Verdana"/>
                <w:b/>
                <w:bCs/>
                <w:highlight w:val="cyan"/>
                <w:lang w:val="es-ES"/>
              </w:rPr>
              <w:t>Realimentación respuesta incorrecta</w:t>
            </w:r>
            <w:r w:rsidR="006C60DA">
              <w:rPr>
                <w:rFonts w:ascii="Verdana" w:eastAsia="Times New Roman" w:hAnsi="Verdana"/>
                <w:b/>
                <w:bCs/>
                <w:highlight w:val="cyan"/>
                <w:lang w:val="es-ES"/>
              </w:rPr>
              <w:t>:</w:t>
            </w:r>
          </w:p>
          <w:p w14:paraId="0BECD16E" w14:textId="77777777" w:rsidR="00EC246A" w:rsidRDefault="00EC246A" w:rsidP="00A70181">
            <w:pPr>
              <w:jc w:val="both"/>
              <w:rPr>
                <w:rFonts w:ascii="Verdana" w:eastAsia="Times New Roman" w:hAnsi="Verdana"/>
                <w:highlight w:val="cyan"/>
                <w:lang w:val="es-ES"/>
              </w:rPr>
            </w:pPr>
          </w:p>
          <w:p w14:paraId="48F1B583" w14:textId="24BA0E79" w:rsidR="00A70181" w:rsidRPr="00041570" w:rsidRDefault="00E841A2" w:rsidP="00A70181">
            <w:pPr>
              <w:jc w:val="both"/>
              <w:rPr>
                <w:rFonts w:ascii="Verdana" w:eastAsia="Times New Roman" w:hAnsi="Verdana"/>
                <w:lang w:val="es-ES"/>
              </w:rPr>
            </w:pPr>
            <w:r>
              <w:rPr>
                <w:rFonts w:ascii="Verdana" w:eastAsia="Times New Roman" w:hAnsi="Verdana"/>
                <w:highlight w:val="cyan"/>
                <w:lang w:val="es-ES"/>
              </w:rPr>
              <w:t>Recuerda que l</w:t>
            </w:r>
            <w:r w:rsidR="00A70181" w:rsidRPr="00041570">
              <w:rPr>
                <w:rFonts w:ascii="Verdana" w:eastAsia="Times New Roman" w:hAnsi="Verdana"/>
                <w:highlight w:val="cyan"/>
                <w:lang w:val="es-ES"/>
              </w:rPr>
              <w:t xml:space="preserve">os prebióticos tienen efectos muy </w:t>
            </w:r>
            <w:r w:rsidR="00EC246A">
              <w:rPr>
                <w:rFonts w:ascii="Verdana" w:eastAsia="Times New Roman" w:hAnsi="Verdana"/>
                <w:highlight w:val="cyan"/>
                <w:lang w:val="es-ES"/>
              </w:rPr>
              <w:t>favorables</w:t>
            </w:r>
            <w:r w:rsidR="00A70181" w:rsidRPr="00041570">
              <w:rPr>
                <w:rFonts w:ascii="Verdana" w:eastAsia="Times New Roman" w:hAnsi="Verdana"/>
                <w:highlight w:val="cyan"/>
                <w:lang w:val="es-ES"/>
              </w:rPr>
              <w:t xml:space="preserve"> sobre las bacterias intestinales beneficiosas porque estimulan su crecimiento y actividad, </w:t>
            </w:r>
            <w:r w:rsidR="00EC7A08">
              <w:rPr>
                <w:rFonts w:ascii="Verdana" w:eastAsia="Times New Roman" w:hAnsi="Verdana"/>
                <w:highlight w:val="cyan"/>
                <w:lang w:val="es-ES"/>
              </w:rPr>
              <w:t>propiciando</w:t>
            </w:r>
            <w:r w:rsidR="00A70181" w:rsidRPr="00041570">
              <w:rPr>
                <w:rFonts w:ascii="Verdana" w:eastAsia="Times New Roman" w:hAnsi="Verdana"/>
                <w:highlight w:val="cyan"/>
                <w:lang w:val="es-ES"/>
              </w:rPr>
              <w:t xml:space="preserve"> un equilibrio saludable en </w:t>
            </w:r>
            <w:proofErr w:type="gramStart"/>
            <w:r w:rsidR="00A70181" w:rsidRPr="00041570">
              <w:rPr>
                <w:rFonts w:ascii="Verdana" w:eastAsia="Times New Roman" w:hAnsi="Verdana"/>
                <w:highlight w:val="cyan"/>
                <w:lang w:val="es-ES"/>
              </w:rPr>
              <w:t>la microbiota intestinal</w:t>
            </w:r>
            <w:proofErr w:type="gramEnd"/>
            <w:r w:rsidR="00A70181" w:rsidRPr="00041570">
              <w:rPr>
                <w:rFonts w:ascii="Verdana" w:eastAsia="Times New Roman" w:hAnsi="Verdana"/>
                <w:highlight w:val="cyan"/>
                <w:lang w:val="es-ES"/>
              </w:rPr>
              <w:t xml:space="preserve">. Además, promueven la producción de ácidos grasos de cadena corta, </w:t>
            </w:r>
            <w:r w:rsidR="00EC7A08">
              <w:rPr>
                <w:rFonts w:ascii="Verdana" w:eastAsia="Times New Roman" w:hAnsi="Verdana"/>
                <w:highlight w:val="cyan"/>
                <w:lang w:val="es-ES"/>
              </w:rPr>
              <w:t>los cuales</w:t>
            </w:r>
            <w:r w:rsidR="00A70181" w:rsidRPr="00041570">
              <w:rPr>
                <w:rFonts w:ascii="Verdana" w:eastAsia="Times New Roman" w:hAnsi="Verdana"/>
                <w:highlight w:val="cyan"/>
                <w:lang w:val="es-ES"/>
              </w:rPr>
              <w:t xml:space="preserve"> son </w:t>
            </w:r>
            <w:r w:rsidR="00EC7A08">
              <w:rPr>
                <w:rFonts w:ascii="Verdana" w:eastAsia="Times New Roman" w:hAnsi="Verdana"/>
                <w:highlight w:val="cyan"/>
                <w:lang w:val="es-ES"/>
              </w:rPr>
              <w:t>benéficos</w:t>
            </w:r>
            <w:r w:rsidR="00A70181" w:rsidRPr="00041570">
              <w:rPr>
                <w:rFonts w:ascii="Verdana" w:eastAsia="Times New Roman" w:hAnsi="Verdana"/>
                <w:highlight w:val="cyan"/>
                <w:lang w:val="es-ES"/>
              </w:rPr>
              <w:t xml:space="preserve"> para la salud intestinal y el </w:t>
            </w:r>
            <w:r w:rsidR="00EC7A08">
              <w:rPr>
                <w:rFonts w:ascii="Verdana" w:eastAsia="Times New Roman" w:hAnsi="Verdana"/>
                <w:highlight w:val="cyan"/>
                <w:lang w:val="es-ES"/>
              </w:rPr>
              <w:t>metabolismo</w:t>
            </w:r>
            <w:r w:rsidR="006C60DA">
              <w:rPr>
                <w:rFonts w:ascii="Verdana" w:eastAsia="Times New Roman" w:hAnsi="Verdana"/>
                <w:highlight w:val="cyan"/>
                <w:lang w:val="es-ES"/>
              </w:rPr>
              <w:t>,</w:t>
            </w:r>
            <w:r w:rsidR="00A70181" w:rsidRPr="00041570">
              <w:rPr>
                <w:rFonts w:ascii="Verdana" w:eastAsia="Times New Roman" w:hAnsi="Verdana"/>
                <w:highlight w:val="cyan"/>
                <w:lang w:val="es-ES"/>
              </w:rPr>
              <w:t xml:space="preserve"> así como la </w:t>
            </w:r>
            <w:r w:rsidR="00195E79">
              <w:rPr>
                <w:rFonts w:ascii="Verdana" w:eastAsia="Times New Roman" w:hAnsi="Verdana"/>
                <w:highlight w:val="cyan"/>
                <w:lang w:val="es-ES"/>
              </w:rPr>
              <w:t>m</w:t>
            </w:r>
            <w:r w:rsidR="00A70181" w:rsidRPr="00041570">
              <w:rPr>
                <w:rFonts w:ascii="Verdana" w:eastAsia="Times New Roman" w:hAnsi="Verdana"/>
                <w:highlight w:val="cyan"/>
                <w:lang w:val="es-ES"/>
              </w:rPr>
              <w:t xml:space="preserve">odulación </w:t>
            </w:r>
            <w:r w:rsidR="00195E79">
              <w:rPr>
                <w:rFonts w:ascii="Verdana" w:eastAsia="Times New Roman" w:hAnsi="Verdana"/>
                <w:highlight w:val="cyan"/>
                <w:lang w:val="es-ES"/>
              </w:rPr>
              <w:t>d</w:t>
            </w:r>
            <w:r w:rsidR="00A70181" w:rsidRPr="00041570">
              <w:rPr>
                <w:rFonts w:ascii="Verdana" w:eastAsia="Times New Roman" w:hAnsi="Verdana"/>
                <w:highlight w:val="cyan"/>
                <w:lang w:val="es-ES"/>
              </w:rPr>
              <w:t>el sistema inmunológico, favoreciendo la tolerancia inmunológica y reduciendo la inflamación.</w:t>
            </w:r>
          </w:p>
          <w:p w14:paraId="6C4901C7" w14:textId="33A23E15" w:rsidR="00A70181" w:rsidRDefault="00A70181" w:rsidP="0070114E">
            <w:pPr>
              <w:jc w:val="both"/>
              <w:rPr>
                <w:rFonts w:ascii="Verdana" w:hAnsi="Verdana"/>
                <w:b/>
                <w:bCs/>
                <w:color w:val="000000" w:themeColor="text1"/>
                <w:lang w:val="es-ES"/>
              </w:rPr>
            </w:pPr>
          </w:p>
          <w:p w14:paraId="35E175A0" w14:textId="58575BE5" w:rsidR="00FB5FA5" w:rsidRDefault="00FB5FA5" w:rsidP="00FB5FA5">
            <w:pPr>
              <w:jc w:val="both"/>
              <w:rPr>
                <w:rFonts w:ascii="Verdana" w:hAnsi="Verdana"/>
                <w:color w:val="000000" w:themeColor="text1"/>
                <w:lang w:val="es-ES"/>
              </w:rPr>
            </w:pPr>
            <w:r>
              <w:rPr>
                <w:rFonts w:ascii="Verdana" w:hAnsi="Verdana"/>
                <w:b/>
                <w:bCs/>
                <w:color w:val="000000" w:themeColor="text1"/>
                <w:lang w:val="es-ES"/>
              </w:rPr>
              <w:t>Reactivo 2</w:t>
            </w:r>
            <w:r w:rsidR="00235A55">
              <w:rPr>
                <w:rFonts w:ascii="Verdana" w:hAnsi="Verdana"/>
                <w:b/>
                <w:bCs/>
                <w:color w:val="000000" w:themeColor="text1"/>
                <w:lang w:val="es-ES"/>
              </w:rPr>
              <w:t xml:space="preserve">: </w:t>
            </w:r>
            <w:r w:rsidRPr="00FB5FA5">
              <w:rPr>
                <w:rFonts w:ascii="Verdana" w:hAnsi="Verdana"/>
                <w:color w:val="000000" w:themeColor="text1"/>
                <w:highlight w:val="cyan"/>
                <w:lang w:val="es-ES"/>
              </w:rPr>
              <w:t>a) Suero desmineralizado</w:t>
            </w:r>
          </w:p>
          <w:p w14:paraId="5D56F9FC" w14:textId="77777777" w:rsidR="00235A55" w:rsidRPr="00235A55" w:rsidRDefault="00235A55" w:rsidP="00FB5FA5">
            <w:pPr>
              <w:jc w:val="both"/>
              <w:rPr>
                <w:rFonts w:ascii="Verdana" w:hAnsi="Verdana"/>
                <w:b/>
                <w:bCs/>
                <w:color w:val="000000" w:themeColor="text1"/>
                <w:lang w:val="es-ES"/>
              </w:rPr>
            </w:pPr>
          </w:p>
          <w:p w14:paraId="5ED729C3" w14:textId="2A6D3503" w:rsidR="00235A55" w:rsidRDefault="00FB5FA5" w:rsidP="00FB5FA5">
            <w:pPr>
              <w:jc w:val="both"/>
              <w:rPr>
                <w:rFonts w:ascii="Verdana" w:eastAsia="Times New Roman" w:hAnsi="Verdana"/>
                <w:highlight w:val="cyan"/>
                <w:lang w:val="es-ES"/>
              </w:rPr>
            </w:pPr>
            <w:r w:rsidRPr="0071550F">
              <w:rPr>
                <w:rFonts w:ascii="Verdana" w:eastAsia="Times New Roman" w:hAnsi="Verdana"/>
                <w:b/>
                <w:bCs/>
                <w:highlight w:val="cyan"/>
                <w:lang w:val="es-ES"/>
              </w:rPr>
              <w:lastRenderedPageBreak/>
              <w:t>Realimentación respuesta incorrecta</w:t>
            </w:r>
            <w:r w:rsidR="006C60DA">
              <w:rPr>
                <w:rFonts w:ascii="Verdana" w:eastAsia="Times New Roman" w:hAnsi="Verdana"/>
                <w:b/>
                <w:bCs/>
                <w:highlight w:val="cyan"/>
                <w:lang w:val="es-ES"/>
              </w:rPr>
              <w:t>:</w:t>
            </w:r>
          </w:p>
          <w:p w14:paraId="1EFC43A3" w14:textId="77777777" w:rsidR="00235A55" w:rsidRDefault="00235A55" w:rsidP="00FB5FA5">
            <w:pPr>
              <w:jc w:val="both"/>
              <w:rPr>
                <w:rFonts w:ascii="Verdana" w:eastAsia="Times New Roman" w:hAnsi="Verdana"/>
                <w:highlight w:val="cyan"/>
                <w:lang w:val="es-ES"/>
              </w:rPr>
            </w:pPr>
          </w:p>
          <w:p w14:paraId="0721BA24" w14:textId="5744A02C" w:rsidR="00FB5FA5" w:rsidRPr="00041570" w:rsidRDefault="00FB5FA5" w:rsidP="00FB5FA5">
            <w:pPr>
              <w:jc w:val="both"/>
              <w:rPr>
                <w:rFonts w:ascii="Verdana" w:hAnsi="Verdana"/>
              </w:rPr>
            </w:pPr>
            <w:r w:rsidRPr="0071550F">
              <w:rPr>
                <w:rFonts w:ascii="Verdana" w:hAnsi="Verdana"/>
                <w:highlight w:val="cyan"/>
              </w:rPr>
              <w:t>Se recomienda revisar la tabla correspondiente, en la que se incluyen</w:t>
            </w:r>
            <w:r w:rsidR="006C60DA">
              <w:rPr>
                <w:rFonts w:ascii="Verdana" w:hAnsi="Verdana"/>
                <w:highlight w:val="cyan"/>
              </w:rPr>
              <w:t xml:space="preserve"> </w:t>
            </w:r>
            <w:r w:rsidRPr="0071550F">
              <w:rPr>
                <w:rFonts w:ascii="Verdana" w:hAnsi="Verdana"/>
                <w:highlight w:val="cyan"/>
              </w:rPr>
              <w:t>suero de leche, suero curado, suero sin lactosa, suero desmineralizado, suero lácteo dulce, concentrado de proteína de</w:t>
            </w:r>
            <w:r w:rsidR="00235A55">
              <w:rPr>
                <w:rFonts w:ascii="Verdana" w:hAnsi="Verdana"/>
                <w:highlight w:val="cyan"/>
              </w:rPr>
              <w:t xml:space="preserve"> suero, sólidos de suero, suero y</w:t>
            </w:r>
            <w:r w:rsidRPr="0071550F">
              <w:rPr>
                <w:rFonts w:ascii="Verdana" w:hAnsi="Verdana"/>
                <w:highlight w:val="cyan"/>
              </w:rPr>
              <w:t xml:space="preserve"> proteína de suero.</w:t>
            </w:r>
          </w:p>
          <w:p w14:paraId="03E8701D" w14:textId="77777777" w:rsidR="00FB5FA5" w:rsidRDefault="00FB5FA5" w:rsidP="00FB5FA5">
            <w:pPr>
              <w:jc w:val="both"/>
              <w:rPr>
                <w:rFonts w:ascii="Verdana" w:hAnsi="Verdana"/>
                <w:b/>
                <w:bCs/>
                <w:color w:val="000000" w:themeColor="text1"/>
                <w:lang w:val="es-ES"/>
              </w:rPr>
            </w:pPr>
          </w:p>
          <w:p w14:paraId="66119A19" w14:textId="7A54C501" w:rsidR="00FB5FA5" w:rsidRDefault="00FB5FA5" w:rsidP="00235A55">
            <w:pPr>
              <w:jc w:val="both"/>
              <w:rPr>
                <w:rFonts w:ascii="Verdana" w:eastAsia="Times New Roman" w:hAnsi="Verdana"/>
                <w:lang w:val="es-ES"/>
              </w:rPr>
            </w:pPr>
            <w:r>
              <w:rPr>
                <w:rFonts w:ascii="Verdana" w:hAnsi="Verdana"/>
                <w:b/>
                <w:bCs/>
                <w:color w:val="000000" w:themeColor="text1"/>
                <w:lang w:val="es-ES"/>
              </w:rPr>
              <w:t>Reactivo 3</w:t>
            </w:r>
            <w:r w:rsidR="00235A55">
              <w:rPr>
                <w:rFonts w:ascii="Verdana" w:hAnsi="Verdana"/>
                <w:b/>
                <w:bCs/>
                <w:color w:val="000000" w:themeColor="text1"/>
                <w:lang w:val="es-ES"/>
              </w:rPr>
              <w:t xml:space="preserve">: </w:t>
            </w:r>
            <w:r w:rsidRPr="0071550F">
              <w:rPr>
                <w:rFonts w:ascii="Verdana" w:eastAsia="Times New Roman" w:hAnsi="Verdana"/>
                <w:highlight w:val="cyan"/>
                <w:lang w:val="es-ES"/>
              </w:rPr>
              <w:t>a) Realizar ejercicio después de una dosis</w:t>
            </w:r>
            <w:r w:rsidR="00235A55">
              <w:rPr>
                <w:rFonts w:ascii="Verdana" w:eastAsia="Times New Roman" w:hAnsi="Verdana"/>
                <w:lang w:val="es-ES"/>
              </w:rPr>
              <w:t>.</w:t>
            </w:r>
          </w:p>
          <w:p w14:paraId="2116AB21" w14:textId="77777777" w:rsidR="00235A55" w:rsidRPr="00235A55" w:rsidRDefault="00235A55" w:rsidP="00235A55">
            <w:pPr>
              <w:jc w:val="both"/>
              <w:rPr>
                <w:rFonts w:ascii="Verdana" w:hAnsi="Verdana"/>
                <w:b/>
                <w:bCs/>
                <w:color w:val="000000" w:themeColor="text1"/>
                <w:lang w:val="es-ES"/>
              </w:rPr>
            </w:pPr>
          </w:p>
          <w:p w14:paraId="1E5581AA" w14:textId="7EC18981" w:rsidR="00235A55" w:rsidRDefault="00FB5FA5" w:rsidP="00FB5FA5">
            <w:pPr>
              <w:jc w:val="both"/>
              <w:rPr>
                <w:rFonts w:ascii="Verdana" w:eastAsia="Times New Roman" w:hAnsi="Verdana"/>
                <w:highlight w:val="cyan"/>
                <w:lang w:val="es-ES"/>
              </w:rPr>
            </w:pPr>
            <w:r w:rsidRPr="0071550F">
              <w:rPr>
                <w:rFonts w:ascii="Verdana" w:eastAsia="Times New Roman" w:hAnsi="Verdana"/>
                <w:b/>
                <w:bCs/>
                <w:highlight w:val="cyan"/>
                <w:lang w:val="es-ES"/>
              </w:rPr>
              <w:t>Realimentación respuesta incorrecta</w:t>
            </w:r>
            <w:r w:rsidR="006C60DA">
              <w:rPr>
                <w:rFonts w:ascii="Verdana" w:eastAsia="Times New Roman" w:hAnsi="Verdana"/>
                <w:b/>
                <w:bCs/>
                <w:highlight w:val="cyan"/>
                <w:lang w:val="es-ES"/>
              </w:rPr>
              <w:t>:</w:t>
            </w:r>
          </w:p>
          <w:p w14:paraId="5811D724" w14:textId="77777777" w:rsidR="00235A55" w:rsidRDefault="00235A55" w:rsidP="00FB5FA5">
            <w:pPr>
              <w:jc w:val="both"/>
              <w:rPr>
                <w:rFonts w:ascii="Verdana" w:eastAsia="Times New Roman" w:hAnsi="Verdana"/>
                <w:highlight w:val="cyan"/>
                <w:lang w:val="es-ES"/>
              </w:rPr>
            </w:pPr>
          </w:p>
          <w:p w14:paraId="7081C370" w14:textId="64461263" w:rsidR="00FB5FA5" w:rsidRPr="00041570" w:rsidRDefault="00FB5FA5" w:rsidP="00FB5FA5">
            <w:pPr>
              <w:jc w:val="both"/>
              <w:rPr>
                <w:rFonts w:ascii="Verdana" w:eastAsia="Times New Roman" w:hAnsi="Verdana"/>
              </w:rPr>
            </w:pPr>
            <w:r w:rsidRPr="0071550F">
              <w:rPr>
                <w:rFonts w:ascii="Verdana" w:eastAsia="Times New Roman" w:hAnsi="Verdana"/>
                <w:highlight w:val="cyan"/>
              </w:rPr>
              <w:t>En general, se sabe que el ejercicio puede influir en la respuesta inmunitaria y</w:t>
            </w:r>
            <w:r w:rsidR="00235A55">
              <w:rPr>
                <w:rFonts w:ascii="Verdana" w:eastAsia="Times New Roman" w:hAnsi="Verdana"/>
                <w:highlight w:val="cyan"/>
              </w:rPr>
              <w:t xml:space="preserve"> alterar</w:t>
            </w:r>
            <w:r w:rsidRPr="0071550F">
              <w:rPr>
                <w:rFonts w:ascii="Verdana" w:eastAsia="Times New Roman" w:hAnsi="Verdana"/>
                <w:highlight w:val="cyan"/>
              </w:rPr>
              <w:t xml:space="preserve"> potencialmente la forma en que el c</w:t>
            </w:r>
            <w:r w:rsidR="00235A55">
              <w:rPr>
                <w:rFonts w:ascii="Verdana" w:eastAsia="Times New Roman" w:hAnsi="Verdana"/>
                <w:highlight w:val="cyan"/>
              </w:rPr>
              <w:t>uerpo reacciona a los alérgenos</w:t>
            </w:r>
            <w:r w:rsidR="00A8426D">
              <w:rPr>
                <w:rFonts w:ascii="Verdana" w:eastAsia="Times New Roman" w:hAnsi="Verdana"/>
                <w:highlight w:val="cyan"/>
              </w:rPr>
              <w:t>,</w:t>
            </w:r>
            <w:r w:rsidRPr="0071550F">
              <w:rPr>
                <w:rFonts w:ascii="Verdana" w:eastAsia="Times New Roman" w:hAnsi="Verdana"/>
                <w:highlight w:val="cyan"/>
              </w:rPr>
              <w:t xml:space="preserve"> aunque esto depende de varios factores</w:t>
            </w:r>
            <w:r w:rsidR="00235A55">
              <w:rPr>
                <w:rFonts w:ascii="Verdana" w:eastAsia="Times New Roman" w:hAnsi="Verdana"/>
                <w:highlight w:val="cyan"/>
              </w:rPr>
              <w:t>,</w:t>
            </w:r>
            <w:r w:rsidRPr="0071550F">
              <w:rPr>
                <w:rFonts w:ascii="Verdana" w:eastAsia="Times New Roman" w:hAnsi="Verdana"/>
                <w:highlight w:val="cyan"/>
              </w:rPr>
              <w:t xml:space="preserve"> como la intensidad del ejerci</w:t>
            </w:r>
            <w:r w:rsidR="00235A55">
              <w:rPr>
                <w:rFonts w:ascii="Verdana" w:eastAsia="Times New Roman" w:hAnsi="Verdana"/>
                <w:highlight w:val="cyan"/>
              </w:rPr>
              <w:t>cio, el momento de la actividad</w:t>
            </w:r>
            <w:r w:rsidRPr="0071550F">
              <w:rPr>
                <w:rFonts w:ascii="Verdana" w:eastAsia="Times New Roman" w:hAnsi="Verdana"/>
                <w:highlight w:val="cyan"/>
              </w:rPr>
              <w:t xml:space="preserve"> y el tipo de alergia.</w:t>
            </w:r>
          </w:p>
          <w:p w14:paraId="70EA42CD" w14:textId="77777777" w:rsidR="00FB5FA5" w:rsidRDefault="00FB5FA5" w:rsidP="00FB5FA5">
            <w:pPr>
              <w:jc w:val="both"/>
              <w:rPr>
                <w:rFonts w:ascii="Verdana" w:hAnsi="Verdana"/>
                <w:b/>
                <w:bCs/>
                <w:color w:val="000000" w:themeColor="text1"/>
              </w:rPr>
            </w:pPr>
          </w:p>
          <w:p w14:paraId="758AA8C3" w14:textId="20303F38" w:rsidR="00FB5FA5" w:rsidRDefault="00FB5FA5" w:rsidP="00235A55">
            <w:pPr>
              <w:jc w:val="both"/>
              <w:rPr>
                <w:rFonts w:ascii="Verdana" w:hAnsi="Verdana"/>
              </w:rPr>
            </w:pPr>
            <w:r>
              <w:rPr>
                <w:rFonts w:ascii="Verdana" w:hAnsi="Verdana"/>
                <w:b/>
                <w:bCs/>
                <w:color w:val="000000" w:themeColor="text1"/>
              </w:rPr>
              <w:t>Reactivo 4</w:t>
            </w:r>
            <w:r w:rsidR="00235A55">
              <w:rPr>
                <w:rFonts w:ascii="Verdana" w:hAnsi="Verdana"/>
                <w:b/>
                <w:bCs/>
                <w:color w:val="000000" w:themeColor="text1"/>
              </w:rPr>
              <w:t xml:space="preserve">: </w:t>
            </w:r>
            <w:r>
              <w:rPr>
                <w:rFonts w:ascii="Verdana" w:hAnsi="Verdana"/>
                <w:highlight w:val="cyan"/>
              </w:rPr>
              <w:t xml:space="preserve">b) </w:t>
            </w:r>
            <w:r w:rsidRPr="00FB5FA5">
              <w:rPr>
                <w:rFonts w:ascii="Verdana" w:hAnsi="Verdana"/>
                <w:highlight w:val="cyan"/>
              </w:rPr>
              <w:t>Buscar sustitutos adecuados de forma nutricional</w:t>
            </w:r>
            <w:r w:rsidR="00235A55">
              <w:rPr>
                <w:rFonts w:ascii="Verdana" w:hAnsi="Verdana"/>
              </w:rPr>
              <w:t>.</w:t>
            </w:r>
          </w:p>
          <w:p w14:paraId="75F611BF" w14:textId="77777777" w:rsidR="00235A55" w:rsidRPr="00235A55" w:rsidRDefault="00235A55" w:rsidP="00235A55">
            <w:pPr>
              <w:jc w:val="both"/>
              <w:rPr>
                <w:rFonts w:ascii="Verdana" w:hAnsi="Verdana"/>
                <w:b/>
                <w:bCs/>
                <w:color w:val="000000" w:themeColor="text1"/>
              </w:rPr>
            </w:pPr>
          </w:p>
          <w:p w14:paraId="543D0FD2" w14:textId="6F3C3FCC" w:rsidR="00235A55" w:rsidRDefault="00FB5FA5" w:rsidP="00FB5FA5">
            <w:pPr>
              <w:jc w:val="both"/>
              <w:rPr>
                <w:rFonts w:ascii="Verdana" w:eastAsia="Times New Roman" w:hAnsi="Verdana"/>
                <w:highlight w:val="cyan"/>
                <w:lang w:val="es-ES"/>
              </w:rPr>
            </w:pPr>
            <w:r w:rsidRPr="0071550F">
              <w:rPr>
                <w:rFonts w:ascii="Verdana" w:eastAsia="Times New Roman" w:hAnsi="Verdana"/>
                <w:b/>
                <w:bCs/>
                <w:highlight w:val="cyan"/>
                <w:lang w:val="es-ES"/>
              </w:rPr>
              <w:t>Realimentación respuesta incorrecta</w:t>
            </w:r>
            <w:r w:rsidR="00A8426D">
              <w:rPr>
                <w:rFonts w:ascii="Verdana" w:eastAsia="Times New Roman" w:hAnsi="Verdana"/>
                <w:b/>
                <w:bCs/>
                <w:highlight w:val="cyan"/>
                <w:lang w:val="es-ES"/>
              </w:rPr>
              <w:t>:</w:t>
            </w:r>
          </w:p>
          <w:p w14:paraId="7B85C4AD" w14:textId="77777777" w:rsidR="00235A55" w:rsidRDefault="00235A55" w:rsidP="00FB5FA5">
            <w:pPr>
              <w:jc w:val="both"/>
              <w:rPr>
                <w:rFonts w:ascii="Verdana" w:eastAsia="Times New Roman" w:hAnsi="Verdana"/>
                <w:highlight w:val="cyan"/>
                <w:lang w:val="es-ES"/>
              </w:rPr>
            </w:pPr>
          </w:p>
          <w:p w14:paraId="4A5DC60F" w14:textId="75685B29" w:rsidR="00FB5FA5" w:rsidRPr="00041570" w:rsidRDefault="00FB5FA5" w:rsidP="00FB5FA5">
            <w:pPr>
              <w:jc w:val="both"/>
              <w:rPr>
                <w:rFonts w:ascii="Verdana" w:hAnsi="Verdana"/>
              </w:rPr>
            </w:pPr>
            <w:r w:rsidRPr="0071550F">
              <w:rPr>
                <w:rFonts w:ascii="Verdana" w:hAnsi="Verdana"/>
                <w:highlight w:val="cyan"/>
              </w:rPr>
              <w:t xml:space="preserve">Se recomienda que los alimentos se preparen en casa para </w:t>
            </w:r>
            <w:r w:rsidR="00235A55">
              <w:rPr>
                <w:rFonts w:ascii="Verdana" w:hAnsi="Verdana"/>
                <w:highlight w:val="cyan"/>
              </w:rPr>
              <w:t>garantizar</w:t>
            </w:r>
            <w:r w:rsidRPr="0071550F">
              <w:rPr>
                <w:rFonts w:ascii="Verdana" w:hAnsi="Verdana"/>
                <w:highlight w:val="cyan"/>
              </w:rPr>
              <w:t xml:space="preserve"> que el </w:t>
            </w:r>
            <w:r w:rsidRPr="0071550F">
              <w:rPr>
                <w:rFonts w:ascii="Verdana" w:hAnsi="Verdana"/>
                <w:highlight w:val="cyan"/>
              </w:rPr>
              <w:lastRenderedPageBreak/>
              <w:t xml:space="preserve">proceso sea seguro para el paciente, </w:t>
            </w:r>
            <w:r w:rsidR="00695B8A">
              <w:rPr>
                <w:rFonts w:ascii="Verdana" w:hAnsi="Verdana"/>
                <w:highlight w:val="cyan"/>
              </w:rPr>
              <w:t>ya que</w:t>
            </w:r>
            <w:r w:rsidR="00A8426D">
              <w:rPr>
                <w:rFonts w:ascii="Verdana" w:hAnsi="Verdana"/>
                <w:highlight w:val="cyan"/>
              </w:rPr>
              <w:t>,</w:t>
            </w:r>
            <w:r w:rsidR="00695B8A">
              <w:rPr>
                <w:rFonts w:ascii="Verdana" w:hAnsi="Verdana"/>
                <w:highlight w:val="cyan"/>
              </w:rPr>
              <w:t xml:space="preserve"> al eliminar</w:t>
            </w:r>
            <w:r w:rsidRPr="0071550F">
              <w:rPr>
                <w:rFonts w:ascii="Verdana" w:hAnsi="Verdana"/>
                <w:highlight w:val="cyan"/>
              </w:rPr>
              <w:t xml:space="preserve"> un alimento de la dieta, se debe cubrir el aporte calórico y nutrimental que brindaba ese alimento.</w:t>
            </w:r>
          </w:p>
          <w:p w14:paraId="455F569D" w14:textId="77777777" w:rsidR="00FB5FA5" w:rsidRDefault="00FB5FA5" w:rsidP="00FB5FA5">
            <w:pPr>
              <w:jc w:val="both"/>
              <w:rPr>
                <w:rFonts w:ascii="Verdana" w:hAnsi="Verdana"/>
                <w:b/>
                <w:bCs/>
                <w:color w:val="000000" w:themeColor="text1"/>
              </w:rPr>
            </w:pPr>
          </w:p>
          <w:p w14:paraId="3C4E5D01" w14:textId="3F7E1D05" w:rsidR="00FB5FA5" w:rsidRDefault="00FB5FA5" w:rsidP="00695B8A">
            <w:pPr>
              <w:jc w:val="both"/>
              <w:rPr>
                <w:rFonts w:ascii="Verdana" w:hAnsi="Verdana"/>
              </w:rPr>
            </w:pPr>
            <w:r>
              <w:rPr>
                <w:rFonts w:ascii="Verdana" w:hAnsi="Verdana"/>
                <w:b/>
                <w:bCs/>
                <w:color w:val="000000" w:themeColor="text1"/>
              </w:rPr>
              <w:t>Reactivo 5</w:t>
            </w:r>
            <w:r w:rsidR="00695B8A">
              <w:rPr>
                <w:rFonts w:ascii="Verdana" w:hAnsi="Verdana"/>
                <w:b/>
                <w:bCs/>
                <w:color w:val="000000" w:themeColor="text1"/>
              </w:rPr>
              <w:t xml:space="preserve">: </w:t>
            </w:r>
            <w:r>
              <w:rPr>
                <w:rFonts w:ascii="Verdana" w:hAnsi="Verdana"/>
                <w:highlight w:val="cyan"/>
              </w:rPr>
              <w:t xml:space="preserve">a) </w:t>
            </w:r>
            <w:r w:rsidRPr="00FB5FA5">
              <w:rPr>
                <w:rFonts w:ascii="Verdana" w:hAnsi="Verdana"/>
                <w:highlight w:val="cyan"/>
              </w:rPr>
              <w:t>Leche, huevo, trigo y soya</w:t>
            </w:r>
          </w:p>
          <w:p w14:paraId="0DBCE71A" w14:textId="77777777" w:rsidR="00695B8A" w:rsidRPr="00695B8A" w:rsidRDefault="00695B8A" w:rsidP="00695B8A">
            <w:pPr>
              <w:jc w:val="both"/>
              <w:rPr>
                <w:rFonts w:ascii="Verdana" w:hAnsi="Verdana"/>
                <w:b/>
                <w:bCs/>
                <w:color w:val="000000" w:themeColor="text1"/>
              </w:rPr>
            </w:pPr>
          </w:p>
          <w:p w14:paraId="0B92B753" w14:textId="642C1CA9" w:rsidR="00695B8A" w:rsidRDefault="00FB5FA5" w:rsidP="00FB5FA5">
            <w:pPr>
              <w:jc w:val="both"/>
              <w:rPr>
                <w:rFonts w:ascii="Verdana" w:eastAsia="Times New Roman" w:hAnsi="Verdana"/>
                <w:highlight w:val="cyan"/>
                <w:lang w:val="es-ES"/>
              </w:rPr>
            </w:pPr>
            <w:r w:rsidRPr="00CE76BF">
              <w:rPr>
                <w:rFonts w:ascii="Verdana" w:eastAsia="Times New Roman" w:hAnsi="Verdana"/>
                <w:b/>
                <w:bCs/>
                <w:highlight w:val="cyan"/>
                <w:lang w:val="es-ES"/>
              </w:rPr>
              <w:t>Realimentación respuesta incorrecta</w:t>
            </w:r>
            <w:r w:rsidR="00A8426D">
              <w:rPr>
                <w:rFonts w:ascii="Verdana" w:eastAsia="Times New Roman" w:hAnsi="Verdana"/>
                <w:b/>
                <w:bCs/>
                <w:highlight w:val="cyan"/>
                <w:lang w:val="es-ES"/>
              </w:rPr>
              <w:t>:</w:t>
            </w:r>
          </w:p>
          <w:p w14:paraId="2097BB2E" w14:textId="77777777" w:rsidR="00695B8A" w:rsidRDefault="00695B8A" w:rsidP="00FB5FA5">
            <w:pPr>
              <w:jc w:val="both"/>
              <w:rPr>
                <w:rFonts w:ascii="Verdana" w:eastAsia="Times New Roman" w:hAnsi="Verdana"/>
                <w:highlight w:val="cyan"/>
                <w:lang w:val="es-ES"/>
              </w:rPr>
            </w:pPr>
          </w:p>
          <w:p w14:paraId="530488EE" w14:textId="5F633B88" w:rsidR="00FB5FA5" w:rsidRPr="00041570" w:rsidRDefault="00FB5FA5" w:rsidP="00FB5FA5">
            <w:pPr>
              <w:jc w:val="both"/>
              <w:rPr>
                <w:rFonts w:ascii="Verdana" w:hAnsi="Verdana"/>
              </w:rPr>
            </w:pPr>
            <w:r w:rsidRPr="00CE76BF">
              <w:rPr>
                <w:rFonts w:ascii="Verdana" w:eastAsia="Times New Roman" w:hAnsi="Verdana"/>
                <w:highlight w:val="cyan"/>
                <w:lang w:val="es-ES"/>
              </w:rPr>
              <w:t>Además de esta dieta</w:t>
            </w:r>
            <w:r w:rsidR="00695B8A">
              <w:rPr>
                <w:rFonts w:ascii="Verdana" w:eastAsia="Times New Roman" w:hAnsi="Verdana"/>
                <w:highlight w:val="cyan"/>
                <w:lang w:val="es-ES"/>
              </w:rPr>
              <w:t>,</w:t>
            </w:r>
            <w:r w:rsidRPr="00CE76BF">
              <w:rPr>
                <w:rFonts w:ascii="Verdana" w:eastAsia="Times New Roman" w:hAnsi="Verdana"/>
                <w:highlight w:val="cyan"/>
                <w:lang w:val="es-ES"/>
              </w:rPr>
              <w:t xml:space="preserve"> se identifica la </w:t>
            </w:r>
            <w:r w:rsidRPr="00CE76BF">
              <w:rPr>
                <w:rFonts w:ascii="Verdana" w:hAnsi="Verdana"/>
                <w:highlight w:val="cyan"/>
              </w:rPr>
              <w:t xml:space="preserve">dieta empírica de </w:t>
            </w:r>
            <w:r w:rsidR="00695B8A">
              <w:rPr>
                <w:rFonts w:ascii="Verdana" w:hAnsi="Verdana"/>
                <w:highlight w:val="cyan"/>
              </w:rPr>
              <w:t>seis</w:t>
            </w:r>
            <w:r w:rsidR="00327460">
              <w:rPr>
                <w:rFonts w:ascii="Verdana" w:hAnsi="Verdana"/>
                <w:highlight w:val="cyan"/>
              </w:rPr>
              <w:t xml:space="preserve"> alimentos —</w:t>
            </w:r>
            <w:r w:rsidRPr="00CE76BF">
              <w:rPr>
                <w:rFonts w:ascii="Verdana" w:hAnsi="Verdana"/>
                <w:highlight w:val="cyan"/>
              </w:rPr>
              <w:t>leche, h</w:t>
            </w:r>
            <w:r w:rsidR="00695B8A">
              <w:rPr>
                <w:rFonts w:ascii="Verdana" w:hAnsi="Verdana"/>
                <w:highlight w:val="cyan"/>
              </w:rPr>
              <w:t>uevo, trigo, soya, frutos secos y</w:t>
            </w:r>
            <w:r w:rsidR="00327460">
              <w:rPr>
                <w:rFonts w:ascii="Verdana" w:hAnsi="Verdana"/>
                <w:highlight w:val="cyan"/>
              </w:rPr>
              <w:t xml:space="preserve"> pescados y mariscos—</w:t>
            </w:r>
            <w:r w:rsidRPr="00CE76BF">
              <w:rPr>
                <w:rFonts w:ascii="Verdana" w:hAnsi="Verdana"/>
                <w:highlight w:val="cyan"/>
              </w:rPr>
              <w:t xml:space="preserve">, así como la dieta empírica de </w:t>
            </w:r>
            <w:r w:rsidR="00695B8A">
              <w:rPr>
                <w:rFonts w:ascii="Verdana" w:hAnsi="Verdana"/>
                <w:highlight w:val="cyan"/>
              </w:rPr>
              <w:t>un</w:t>
            </w:r>
            <w:r w:rsidR="00327460">
              <w:rPr>
                <w:rFonts w:ascii="Verdana" w:hAnsi="Verdana"/>
                <w:highlight w:val="cyan"/>
              </w:rPr>
              <w:t xml:space="preserve"> alimento —leche—</w:t>
            </w:r>
            <w:r w:rsidR="00A8426D">
              <w:rPr>
                <w:rFonts w:ascii="Verdana" w:hAnsi="Verdana"/>
                <w:highlight w:val="cyan"/>
              </w:rPr>
              <w:t>; s</w:t>
            </w:r>
            <w:r w:rsidRPr="00CE76BF">
              <w:rPr>
                <w:rFonts w:ascii="Verdana" w:hAnsi="Verdana"/>
                <w:highlight w:val="cyan"/>
              </w:rPr>
              <w:t xml:space="preserve">in embargo, la decisión de cuál dieta utilizar siempre debe ser tomada por </w:t>
            </w:r>
            <w:r w:rsidR="00A8426D">
              <w:rPr>
                <w:rFonts w:ascii="Verdana" w:hAnsi="Verdana"/>
                <w:highlight w:val="cyan"/>
              </w:rPr>
              <w:t xml:space="preserve">la médica o </w:t>
            </w:r>
            <w:r w:rsidRPr="00CE76BF">
              <w:rPr>
                <w:rFonts w:ascii="Verdana" w:hAnsi="Verdana"/>
                <w:highlight w:val="cyan"/>
              </w:rPr>
              <w:t>el médico y el equipo multidisciplinario.</w:t>
            </w:r>
          </w:p>
          <w:p w14:paraId="43846566" w14:textId="77777777" w:rsidR="00FB5FA5" w:rsidRDefault="00FB5FA5" w:rsidP="00FB5FA5">
            <w:pPr>
              <w:jc w:val="both"/>
              <w:rPr>
                <w:rFonts w:ascii="Verdana" w:hAnsi="Verdana"/>
                <w:b/>
                <w:bCs/>
                <w:color w:val="000000" w:themeColor="text1"/>
              </w:rPr>
            </w:pPr>
          </w:p>
          <w:p w14:paraId="41A9C6DC" w14:textId="41F67771" w:rsidR="00FB5FA5" w:rsidRDefault="00FB5FA5" w:rsidP="00695B8A">
            <w:pPr>
              <w:jc w:val="both"/>
              <w:rPr>
                <w:rFonts w:ascii="Verdana" w:hAnsi="Verdana"/>
              </w:rPr>
            </w:pPr>
            <w:r>
              <w:rPr>
                <w:rFonts w:ascii="Verdana" w:hAnsi="Verdana"/>
                <w:b/>
                <w:bCs/>
                <w:color w:val="000000" w:themeColor="text1"/>
              </w:rPr>
              <w:t>Reactivo 6</w:t>
            </w:r>
            <w:r w:rsidR="00695B8A">
              <w:rPr>
                <w:rFonts w:ascii="Verdana" w:hAnsi="Verdana"/>
                <w:b/>
                <w:bCs/>
                <w:color w:val="000000" w:themeColor="text1"/>
              </w:rPr>
              <w:t xml:space="preserve">: </w:t>
            </w:r>
            <w:r>
              <w:rPr>
                <w:rFonts w:ascii="Verdana" w:hAnsi="Verdana"/>
                <w:highlight w:val="cyan"/>
              </w:rPr>
              <w:t xml:space="preserve">b) </w:t>
            </w:r>
            <w:r w:rsidRPr="00FB5FA5">
              <w:rPr>
                <w:rFonts w:ascii="Verdana" w:hAnsi="Verdana"/>
                <w:highlight w:val="cyan"/>
              </w:rPr>
              <w:t>Carnes rojas de mamíferos</w:t>
            </w:r>
            <w:r w:rsidR="00695B8A">
              <w:rPr>
                <w:rFonts w:ascii="Verdana" w:hAnsi="Verdana"/>
              </w:rPr>
              <w:t>.</w:t>
            </w:r>
          </w:p>
          <w:p w14:paraId="27510F5B" w14:textId="77777777" w:rsidR="00695B8A" w:rsidRPr="00695B8A" w:rsidRDefault="00695B8A" w:rsidP="00695B8A">
            <w:pPr>
              <w:jc w:val="both"/>
              <w:rPr>
                <w:rFonts w:ascii="Verdana" w:hAnsi="Verdana"/>
                <w:b/>
                <w:bCs/>
                <w:color w:val="000000" w:themeColor="text1"/>
              </w:rPr>
            </w:pPr>
          </w:p>
          <w:p w14:paraId="43545E3A" w14:textId="6949A2DB" w:rsidR="00695B8A" w:rsidRDefault="00FB5FA5" w:rsidP="00FB5FA5">
            <w:pPr>
              <w:jc w:val="both"/>
              <w:rPr>
                <w:rFonts w:ascii="Verdana" w:eastAsia="Times New Roman" w:hAnsi="Verdana"/>
                <w:highlight w:val="cyan"/>
                <w:lang w:val="es-ES"/>
              </w:rPr>
            </w:pPr>
            <w:r w:rsidRPr="00CE76BF">
              <w:rPr>
                <w:rFonts w:ascii="Verdana" w:eastAsia="Times New Roman" w:hAnsi="Verdana"/>
                <w:b/>
                <w:bCs/>
                <w:highlight w:val="cyan"/>
                <w:lang w:val="es-ES"/>
              </w:rPr>
              <w:t>Realimentación respuesta incorrecta</w:t>
            </w:r>
            <w:r w:rsidR="00A8426D">
              <w:rPr>
                <w:rFonts w:ascii="Verdana" w:eastAsia="Times New Roman" w:hAnsi="Verdana"/>
                <w:b/>
                <w:bCs/>
                <w:highlight w:val="cyan"/>
                <w:lang w:val="es-ES"/>
              </w:rPr>
              <w:t>:</w:t>
            </w:r>
          </w:p>
          <w:p w14:paraId="6CDACF8C" w14:textId="77777777" w:rsidR="00695B8A" w:rsidRDefault="00695B8A" w:rsidP="00FB5FA5">
            <w:pPr>
              <w:jc w:val="both"/>
              <w:rPr>
                <w:rFonts w:ascii="Verdana" w:eastAsia="Times New Roman" w:hAnsi="Verdana"/>
                <w:highlight w:val="cyan"/>
                <w:lang w:val="es-ES"/>
              </w:rPr>
            </w:pPr>
          </w:p>
          <w:p w14:paraId="3B8D0201" w14:textId="497FC54C" w:rsidR="00FB5FA5" w:rsidRPr="00041570" w:rsidRDefault="00FB5FA5" w:rsidP="00FB5FA5">
            <w:pPr>
              <w:jc w:val="both"/>
              <w:rPr>
                <w:rFonts w:ascii="Verdana" w:hAnsi="Verdana"/>
              </w:rPr>
            </w:pPr>
            <w:r w:rsidRPr="00CE76BF">
              <w:rPr>
                <w:rFonts w:ascii="Verdana" w:hAnsi="Verdana"/>
                <w:highlight w:val="cyan"/>
              </w:rPr>
              <w:t>Cuand</w:t>
            </w:r>
            <w:r w:rsidR="00695B8A">
              <w:rPr>
                <w:rFonts w:ascii="Verdana" w:hAnsi="Verdana"/>
                <w:highlight w:val="cyan"/>
              </w:rPr>
              <w:t>o existe IgE específica a alfa-g</w:t>
            </w:r>
            <w:r w:rsidRPr="00CE76BF">
              <w:rPr>
                <w:rFonts w:ascii="Verdana" w:hAnsi="Verdana"/>
                <w:highlight w:val="cyan"/>
              </w:rPr>
              <w:t>al, se debe evitar el consumo de productos</w:t>
            </w:r>
            <w:r>
              <w:rPr>
                <w:rFonts w:ascii="Verdana" w:hAnsi="Verdana"/>
                <w:highlight w:val="cyan"/>
              </w:rPr>
              <w:t xml:space="preserve"> procedentes de mamíferos diferentes a los simios</w:t>
            </w:r>
            <w:r w:rsidRPr="00CE76BF">
              <w:rPr>
                <w:rFonts w:ascii="Verdana" w:hAnsi="Verdana"/>
                <w:highlight w:val="cyan"/>
              </w:rPr>
              <w:t>, así como aquellos que empleen gelatina en su producción, ya que ésta contiene colágeno de origen animal.</w:t>
            </w:r>
          </w:p>
          <w:p w14:paraId="02365CE3" w14:textId="77777777" w:rsidR="00FB5FA5" w:rsidRDefault="00FB5FA5" w:rsidP="00FB5FA5">
            <w:pPr>
              <w:jc w:val="both"/>
              <w:rPr>
                <w:rFonts w:ascii="Verdana" w:hAnsi="Verdana"/>
                <w:b/>
                <w:bCs/>
                <w:color w:val="000000" w:themeColor="text1"/>
              </w:rPr>
            </w:pPr>
          </w:p>
          <w:p w14:paraId="6AF12D95" w14:textId="64D4998F" w:rsidR="00FB5FA5" w:rsidRDefault="00FB5FA5" w:rsidP="00695B8A">
            <w:pPr>
              <w:jc w:val="both"/>
              <w:rPr>
                <w:rFonts w:ascii="Verdana" w:hAnsi="Verdana"/>
              </w:rPr>
            </w:pPr>
            <w:r>
              <w:rPr>
                <w:rFonts w:ascii="Verdana" w:hAnsi="Verdana"/>
                <w:b/>
                <w:bCs/>
                <w:color w:val="000000" w:themeColor="text1"/>
              </w:rPr>
              <w:lastRenderedPageBreak/>
              <w:t>Reactivo 7</w:t>
            </w:r>
            <w:r w:rsidR="00695B8A">
              <w:rPr>
                <w:rFonts w:ascii="Verdana" w:hAnsi="Verdana"/>
                <w:b/>
                <w:bCs/>
                <w:color w:val="000000" w:themeColor="text1"/>
              </w:rPr>
              <w:t xml:space="preserve">: </w:t>
            </w:r>
            <w:r>
              <w:rPr>
                <w:rFonts w:ascii="Verdana" w:hAnsi="Verdana"/>
                <w:highlight w:val="cyan"/>
              </w:rPr>
              <w:t xml:space="preserve">c) </w:t>
            </w:r>
            <w:r w:rsidRPr="00FB5FA5">
              <w:rPr>
                <w:rFonts w:ascii="Verdana" w:hAnsi="Verdana"/>
                <w:highlight w:val="cyan"/>
              </w:rPr>
              <w:t>20-40 mg c</w:t>
            </w:r>
            <w:r w:rsidR="00A8426D">
              <w:rPr>
                <w:rFonts w:ascii="Verdana" w:hAnsi="Verdana"/>
                <w:highlight w:val="cyan"/>
              </w:rPr>
              <w:t xml:space="preserve">ada </w:t>
            </w:r>
            <w:r w:rsidRPr="00FB5FA5">
              <w:rPr>
                <w:rFonts w:ascii="Verdana" w:hAnsi="Verdana"/>
                <w:highlight w:val="cyan"/>
              </w:rPr>
              <w:t>12 horas</w:t>
            </w:r>
          </w:p>
          <w:p w14:paraId="7E10A937" w14:textId="77777777" w:rsidR="00695B8A" w:rsidRPr="00695B8A" w:rsidRDefault="00695B8A" w:rsidP="00695B8A">
            <w:pPr>
              <w:jc w:val="both"/>
              <w:rPr>
                <w:rFonts w:ascii="Verdana" w:hAnsi="Verdana"/>
                <w:b/>
                <w:bCs/>
                <w:color w:val="000000" w:themeColor="text1"/>
              </w:rPr>
            </w:pPr>
          </w:p>
          <w:p w14:paraId="638EEBD6" w14:textId="204AE192" w:rsidR="00695B8A" w:rsidRDefault="00FB5FA5" w:rsidP="00FB5FA5">
            <w:pPr>
              <w:jc w:val="both"/>
              <w:rPr>
                <w:rFonts w:ascii="Verdana" w:eastAsia="Times New Roman" w:hAnsi="Verdana"/>
                <w:highlight w:val="cyan"/>
                <w:lang w:val="es-ES"/>
              </w:rPr>
            </w:pPr>
            <w:r w:rsidRPr="00CE76BF">
              <w:rPr>
                <w:rFonts w:ascii="Verdana" w:eastAsia="Times New Roman" w:hAnsi="Verdana"/>
                <w:b/>
                <w:bCs/>
                <w:highlight w:val="cyan"/>
                <w:lang w:val="es-ES"/>
              </w:rPr>
              <w:t>Realimentación respuesta incorrecta</w:t>
            </w:r>
            <w:r w:rsidR="00407217">
              <w:rPr>
                <w:rFonts w:ascii="Verdana" w:eastAsia="Times New Roman" w:hAnsi="Verdana"/>
                <w:b/>
                <w:bCs/>
                <w:highlight w:val="cyan"/>
                <w:lang w:val="es-ES"/>
              </w:rPr>
              <w:t>:</w:t>
            </w:r>
          </w:p>
          <w:p w14:paraId="2CC65CDE" w14:textId="77777777" w:rsidR="00695B8A" w:rsidRDefault="00695B8A" w:rsidP="00FB5FA5">
            <w:pPr>
              <w:jc w:val="both"/>
              <w:rPr>
                <w:rFonts w:ascii="Verdana" w:eastAsia="Times New Roman" w:hAnsi="Verdana"/>
                <w:highlight w:val="cyan"/>
                <w:lang w:val="es-ES"/>
              </w:rPr>
            </w:pPr>
          </w:p>
          <w:p w14:paraId="79299C9B" w14:textId="0D4B549E" w:rsidR="00FB5FA5" w:rsidRPr="00041570" w:rsidRDefault="00FB5FA5" w:rsidP="00FB5FA5">
            <w:pPr>
              <w:jc w:val="both"/>
              <w:rPr>
                <w:rFonts w:ascii="Verdana" w:hAnsi="Verdana"/>
              </w:rPr>
            </w:pPr>
            <w:r w:rsidRPr="00CE76BF">
              <w:rPr>
                <w:rFonts w:ascii="Verdana" w:eastAsia="Times New Roman" w:hAnsi="Verdana"/>
                <w:highlight w:val="cyan"/>
                <w:lang w:val="es-ES"/>
              </w:rPr>
              <w:t>Recuerda que</w:t>
            </w:r>
            <w:r w:rsidR="00A8426D">
              <w:rPr>
                <w:rFonts w:ascii="Verdana" w:eastAsia="Times New Roman" w:hAnsi="Verdana"/>
                <w:highlight w:val="cyan"/>
                <w:lang w:val="es-ES"/>
              </w:rPr>
              <w:t>,</w:t>
            </w:r>
            <w:r w:rsidRPr="00CE76BF">
              <w:rPr>
                <w:rFonts w:ascii="Verdana" w:eastAsia="Times New Roman" w:hAnsi="Verdana"/>
                <w:highlight w:val="cyan"/>
                <w:lang w:val="es-ES"/>
              </w:rPr>
              <w:t xml:space="preserve"> en </w:t>
            </w:r>
            <w:r w:rsidR="00A8426D">
              <w:rPr>
                <w:rFonts w:ascii="Verdana" w:eastAsia="Times New Roman" w:hAnsi="Verdana"/>
                <w:highlight w:val="cyan"/>
                <w:lang w:val="es-ES"/>
              </w:rPr>
              <w:t xml:space="preserve">niñas o </w:t>
            </w:r>
            <w:r w:rsidRPr="00CE76BF">
              <w:rPr>
                <w:rFonts w:ascii="Verdana" w:eastAsia="Times New Roman" w:hAnsi="Verdana"/>
                <w:highlight w:val="cyan"/>
                <w:lang w:val="es-ES"/>
              </w:rPr>
              <w:t>niños</w:t>
            </w:r>
            <w:r w:rsidR="00A8426D">
              <w:rPr>
                <w:rFonts w:ascii="Verdana" w:eastAsia="Times New Roman" w:hAnsi="Verdana"/>
                <w:highlight w:val="cyan"/>
                <w:lang w:val="es-ES"/>
              </w:rPr>
              <w:t>,</w:t>
            </w:r>
            <w:r w:rsidRPr="00CE76BF">
              <w:rPr>
                <w:rFonts w:ascii="Verdana" w:eastAsia="Times New Roman" w:hAnsi="Verdana"/>
                <w:highlight w:val="cyan"/>
                <w:lang w:val="es-ES"/>
              </w:rPr>
              <w:t xml:space="preserve"> la dosis recomendada es de </w:t>
            </w:r>
            <w:r w:rsidR="00695B8A">
              <w:rPr>
                <w:rFonts w:ascii="Verdana" w:hAnsi="Verdana"/>
                <w:highlight w:val="cyan"/>
              </w:rPr>
              <w:t>1-</w:t>
            </w:r>
            <w:r w:rsidRPr="00CE76BF">
              <w:rPr>
                <w:rFonts w:ascii="Verdana" w:hAnsi="Verdana"/>
                <w:highlight w:val="cyan"/>
              </w:rPr>
              <w:t>2 mg/kg de omeprazol al día o equivalente.</w:t>
            </w:r>
          </w:p>
          <w:p w14:paraId="74027153" w14:textId="77777777" w:rsidR="00FB5FA5" w:rsidRDefault="00FB5FA5" w:rsidP="00FB5FA5">
            <w:pPr>
              <w:jc w:val="both"/>
              <w:rPr>
                <w:rFonts w:ascii="Verdana" w:hAnsi="Verdana"/>
                <w:b/>
                <w:bCs/>
                <w:color w:val="000000" w:themeColor="text1"/>
              </w:rPr>
            </w:pPr>
          </w:p>
          <w:p w14:paraId="2A98204C" w14:textId="5155D24A" w:rsidR="00FB5FA5" w:rsidRDefault="00FB5FA5" w:rsidP="00695B8A">
            <w:pPr>
              <w:jc w:val="both"/>
              <w:rPr>
                <w:rFonts w:ascii="Verdana" w:hAnsi="Verdana"/>
                <w:bCs/>
                <w:lang w:val="es-ES"/>
              </w:rPr>
            </w:pPr>
            <w:r>
              <w:rPr>
                <w:rFonts w:ascii="Verdana" w:hAnsi="Verdana"/>
                <w:b/>
                <w:bCs/>
                <w:color w:val="000000" w:themeColor="text1"/>
              </w:rPr>
              <w:t>Reactivo 8</w:t>
            </w:r>
            <w:r w:rsidR="00695B8A">
              <w:rPr>
                <w:rFonts w:ascii="Verdana" w:hAnsi="Verdana"/>
                <w:b/>
                <w:bCs/>
                <w:color w:val="000000" w:themeColor="text1"/>
              </w:rPr>
              <w:t xml:space="preserve">: </w:t>
            </w:r>
            <w:r w:rsidRPr="00041570">
              <w:rPr>
                <w:rFonts w:ascii="Verdana" w:hAnsi="Verdana"/>
                <w:bCs/>
                <w:highlight w:val="cyan"/>
                <w:lang w:val="es-ES"/>
              </w:rPr>
              <w:t>b) Mantener una dieta variada y equilibrada</w:t>
            </w:r>
            <w:r w:rsidR="00B7182B">
              <w:rPr>
                <w:rFonts w:ascii="Verdana" w:hAnsi="Verdana"/>
                <w:bCs/>
                <w:lang w:val="es-ES"/>
              </w:rPr>
              <w:t>.</w:t>
            </w:r>
          </w:p>
          <w:p w14:paraId="5F657039" w14:textId="77777777" w:rsidR="00B7182B" w:rsidRPr="00695B8A" w:rsidRDefault="00B7182B" w:rsidP="00695B8A">
            <w:pPr>
              <w:jc w:val="both"/>
              <w:rPr>
                <w:rFonts w:ascii="Verdana" w:hAnsi="Verdana"/>
                <w:b/>
                <w:bCs/>
                <w:color w:val="000000" w:themeColor="text1"/>
              </w:rPr>
            </w:pPr>
          </w:p>
          <w:p w14:paraId="705DDFBF" w14:textId="73BC7361" w:rsidR="00B7182B" w:rsidRDefault="00FB5FA5" w:rsidP="00FB5FA5">
            <w:pPr>
              <w:jc w:val="both"/>
              <w:rPr>
                <w:rFonts w:ascii="Verdana" w:eastAsia="Times New Roman" w:hAnsi="Verdana"/>
                <w:highlight w:val="cyan"/>
                <w:lang w:val="es-ES"/>
              </w:rPr>
            </w:pPr>
            <w:r w:rsidRPr="00CE76BF">
              <w:rPr>
                <w:rFonts w:ascii="Verdana" w:eastAsia="Times New Roman" w:hAnsi="Verdana"/>
                <w:b/>
                <w:bCs/>
                <w:highlight w:val="cyan"/>
                <w:lang w:val="es-ES"/>
              </w:rPr>
              <w:t>Realimentación respuesta incorrecta</w:t>
            </w:r>
            <w:r w:rsidR="00407217">
              <w:rPr>
                <w:rFonts w:ascii="Verdana" w:eastAsia="Times New Roman" w:hAnsi="Verdana"/>
                <w:b/>
                <w:bCs/>
                <w:highlight w:val="cyan"/>
                <w:lang w:val="es-ES"/>
              </w:rPr>
              <w:t>:</w:t>
            </w:r>
          </w:p>
          <w:p w14:paraId="0BF771DA" w14:textId="77777777" w:rsidR="00B7182B" w:rsidRDefault="00B7182B" w:rsidP="00FB5FA5">
            <w:pPr>
              <w:jc w:val="both"/>
              <w:rPr>
                <w:rFonts w:ascii="Verdana" w:eastAsia="Times New Roman" w:hAnsi="Verdana"/>
                <w:highlight w:val="cyan"/>
                <w:lang w:val="es-ES"/>
              </w:rPr>
            </w:pPr>
          </w:p>
          <w:p w14:paraId="298A7ECD" w14:textId="5C5D8D02" w:rsidR="00FB5FA5" w:rsidRPr="00041570" w:rsidRDefault="00FB5FA5" w:rsidP="00FB5FA5">
            <w:pPr>
              <w:jc w:val="both"/>
              <w:rPr>
                <w:rFonts w:ascii="Verdana" w:hAnsi="Verdana"/>
              </w:rPr>
            </w:pPr>
            <w:r w:rsidRPr="00CE76BF">
              <w:rPr>
                <w:rFonts w:ascii="Verdana" w:hAnsi="Verdana"/>
                <w:highlight w:val="cyan"/>
              </w:rPr>
              <w:t>El aspecto fundamental en el manejo nutricional de la alergia alimentaria es garantizar la evitación estricta del alérgeno mientras se mantiene una dieta equilibrada y se previenen deficiencias nutricionales.</w:t>
            </w:r>
          </w:p>
          <w:p w14:paraId="758B0D34" w14:textId="77777777" w:rsidR="00FB5FA5" w:rsidRPr="00FB5FA5" w:rsidRDefault="00FB5FA5" w:rsidP="00FB5FA5">
            <w:pPr>
              <w:jc w:val="both"/>
              <w:rPr>
                <w:rFonts w:ascii="Verdana" w:hAnsi="Verdana"/>
                <w:b/>
                <w:bCs/>
                <w:color w:val="000000" w:themeColor="text1"/>
              </w:rPr>
            </w:pPr>
          </w:p>
          <w:p w14:paraId="3F5B9DE3" w14:textId="19E8900C" w:rsidR="00FB5FA5" w:rsidRDefault="00FB5FA5" w:rsidP="00B7182B">
            <w:pPr>
              <w:jc w:val="both"/>
              <w:rPr>
                <w:rFonts w:ascii="Verdana" w:eastAsia="Times New Roman" w:hAnsi="Verdana"/>
                <w:lang w:val="es-ES"/>
              </w:rPr>
            </w:pPr>
            <w:r>
              <w:rPr>
                <w:rFonts w:ascii="Verdana" w:hAnsi="Verdana"/>
                <w:b/>
                <w:bCs/>
                <w:color w:val="000000" w:themeColor="text1"/>
              </w:rPr>
              <w:t>Reactivo 9</w:t>
            </w:r>
            <w:r w:rsidR="00B7182B">
              <w:rPr>
                <w:rFonts w:ascii="Verdana" w:hAnsi="Verdana"/>
                <w:b/>
                <w:bCs/>
                <w:color w:val="000000" w:themeColor="text1"/>
              </w:rPr>
              <w:t xml:space="preserve">: </w:t>
            </w:r>
            <w:r>
              <w:rPr>
                <w:rFonts w:ascii="Verdana" w:eastAsia="Times New Roman" w:hAnsi="Verdana"/>
                <w:highlight w:val="cyan"/>
                <w:lang w:val="es-ES"/>
              </w:rPr>
              <w:t xml:space="preserve">c) </w:t>
            </w:r>
            <w:r w:rsidRPr="00CE76BF">
              <w:rPr>
                <w:rFonts w:ascii="Verdana" w:eastAsia="Times New Roman" w:hAnsi="Verdana"/>
                <w:highlight w:val="cyan"/>
                <w:lang w:val="es-ES"/>
              </w:rPr>
              <w:t>Promover la tolerancia inmunológica</w:t>
            </w:r>
            <w:r w:rsidR="00B7182B">
              <w:rPr>
                <w:rFonts w:ascii="Verdana" w:eastAsia="Times New Roman" w:hAnsi="Verdana"/>
                <w:lang w:val="es-ES"/>
              </w:rPr>
              <w:t>.</w:t>
            </w:r>
          </w:p>
          <w:p w14:paraId="09EAD2E9" w14:textId="77777777" w:rsidR="00B7182B" w:rsidRPr="00B7182B" w:rsidRDefault="00B7182B" w:rsidP="00B7182B">
            <w:pPr>
              <w:jc w:val="both"/>
              <w:rPr>
                <w:rFonts w:ascii="Verdana" w:hAnsi="Verdana"/>
                <w:b/>
                <w:bCs/>
                <w:color w:val="000000" w:themeColor="text1"/>
              </w:rPr>
            </w:pPr>
          </w:p>
          <w:p w14:paraId="56BD5318" w14:textId="1FA34C2C" w:rsidR="00B7182B" w:rsidRDefault="00FB5FA5" w:rsidP="00FB5FA5">
            <w:pPr>
              <w:jc w:val="both"/>
              <w:rPr>
                <w:rFonts w:ascii="Verdana" w:eastAsia="Times New Roman" w:hAnsi="Verdana"/>
                <w:highlight w:val="cyan"/>
                <w:lang w:val="es-ES"/>
              </w:rPr>
            </w:pPr>
            <w:r w:rsidRPr="00714B58">
              <w:rPr>
                <w:rFonts w:ascii="Verdana" w:eastAsia="Times New Roman" w:hAnsi="Verdana"/>
                <w:b/>
                <w:bCs/>
                <w:highlight w:val="cyan"/>
                <w:lang w:val="es-ES"/>
              </w:rPr>
              <w:t>Realimentación respuesta incorrecta</w:t>
            </w:r>
            <w:r w:rsidR="00407217">
              <w:rPr>
                <w:rFonts w:ascii="Verdana" w:eastAsia="Times New Roman" w:hAnsi="Verdana"/>
                <w:b/>
                <w:bCs/>
                <w:highlight w:val="cyan"/>
                <w:lang w:val="es-ES"/>
              </w:rPr>
              <w:t>:</w:t>
            </w:r>
          </w:p>
          <w:p w14:paraId="2E343D4A" w14:textId="77777777" w:rsidR="00B7182B" w:rsidRDefault="00B7182B" w:rsidP="00FB5FA5">
            <w:pPr>
              <w:jc w:val="both"/>
              <w:rPr>
                <w:rFonts w:ascii="Verdana" w:eastAsia="Times New Roman" w:hAnsi="Verdana"/>
                <w:highlight w:val="cyan"/>
                <w:lang w:val="es-ES"/>
              </w:rPr>
            </w:pPr>
          </w:p>
          <w:p w14:paraId="4B4EA886" w14:textId="6B194E91" w:rsidR="00FB5FA5" w:rsidRPr="00041570" w:rsidRDefault="00FB5FA5" w:rsidP="00FB5FA5">
            <w:pPr>
              <w:jc w:val="both"/>
              <w:rPr>
                <w:rFonts w:ascii="Verdana" w:eastAsia="Times New Roman" w:hAnsi="Verdana"/>
              </w:rPr>
            </w:pPr>
            <w:r w:rsidRPr="00714B58">
              <w:rPr>
                <w:rFonts w:ascii="Verdana" w:eastAsia="Times New Roman" w:hAnsi="Verdana"/>
                <w:highlight w:val="cyan"/>
                <w:lang w:val="es-ES"/>
              </w:rPr>
              <w:t>Recuerda que</w:t>
            </w:r>
            <w:r w:rsidR="00407217">
              <w:rPr>
                <w:rFonts w:ascii="Verdana" w:eastAsia="Times New Roman" w:hAnsi="Verdana"/>
                <w:highlight w:val="cyan"/>
                <w:lang w:val="es-ES"/>
              </w:rPr>
              <w:t>,</w:t>
            </w:r>
            <w:r w:rsidRPr="00714B58">
              <w:rPr>
                <w:rFonts w:ascii="Verdana" w:eastAsia="Times New Roman" w:hAnsi="Verdana"/>
                <w:highlight w:val="cyan"/>
                <w:lang w:val="es-ES"/>
              </w:rPr>
              <w:t xml:space="preserve"> con esto</w:t>
            </w:r>
            <w:r w:rsidR="00407217">
              <w:rPr>
                <w:rFonts w:ascii="Verdana" w:eastAsia="Times New Roman" w:hAnsi="Verdana"/>
                <w:highlight w:val="cyan"/>
                <w:lang w:val="es-ES"/>
              </w:rPr>
              <w:t>,</w:t>
            </w:r>
            <w:r w:rsidRPr="00714B58">
              <w:rPr>
                <w:rFonts w:ascii="Verdana" w:eastAsia="Times New Roman" w:hAnsi="Verdana"/>
                <w:highlight w:val="cyan"/>
                <w:lang w:val="es-ES"/>
              </w:rPr>
              <w:t xml:space="preserve"> se busca reducir la sensibilidad del sistema inmunológico y disminuir la severidad de las reacciones alérgicas, en última instancia, proporcionando una mayor protección </w:t>
            </w:r>
            <w:r w:rsidRPr="00714B58">
              <w:rPr>
                <w:rFonts w:ascii="Verdana" w:eastAsia="Times New Roman" w:hAnsi="Verdana"/>
                <w:highlight w:val="cyan"/>
                <w:lang w:val="es-ES"/>
              </w:rPr>
              <w:lastRenderedPageBreak/>
              <w:t>frente a la exposición accidental al alérgeno.</w:t>
            </w:r>
          </w:p>
          <w:p w14:paraId="4DBBF966" w14:textId="77777777" w:rsidR="00FB5FA5" w:rsidRDefault="00FB5FA5" w:rsidP="00FB5FA5">
            <w:pPr>
              <w:jc w:val="both"/>
              <w:rPr>
                <w:rFonts w:ascii="Verdana" w:hAnsi="Verdana"/>
                <w:b/>
                <w:bCs/>
                <w:color w:val="000000" w:themeColor="text1"/>
              </w:rPr>
            </w:pPr>
          </w:p>
          <w:p w14:paraId="07742D61" w14:textId="56D8F5CF" w:rsidR="00FB5FA5" w:rsidRDefault="00FB5FA5" w:rsidP="00FB5FA5">
            <w:pPr>
              <w:jc w:val="both"/>
              <w:rPr>
                <w:rFonts w:ascii="Verdana" w:hAnsi="Verdana"/>
                <w:bCs/>
                <w:lang w:val="es-ES"/>
              </w:rPr>
            </w:pPr>
            <w:r>
              <w:rPr>
                <w:rFonts w:ascii="Verdana" w:hAnsi="Verdana"/>
                <w:b/>
                <w:bCs/>
                <w:color w:val="000000" w:themeColor="text1"/>
              </w:rPr>
              <w:t>Reactivo 10</w:t>
            </w:r>
            <w:r w:rsidR="00B7182B">
              <w:rPr>
                <w:rFonts w:ascii="Verdana" w:hAnsi="Verdana"/>
                <w:b/>
                <w:bCs/>
                <w:color w:val="000000" w:themeColor="text1"/>
              </w:rPr>
              <w:t xml:space="preserve">: </w:t>
            </w:r>
            <w:r w:rsidRPr="00286FF9">
              <w:rPr>
                <w:rFonts w:ascii="Verdana" w:hAnsi="Verdana"/>
                <w:bCs/>
                <w:highlight w:val="cyan"/>
                <w:lang w:val="es-ES"/>
              </w:rPr>
              <w:t>c) Influir en el riesgo de desarrollar alergias mediante mecanismos epigenéticos</w:t>
            </w:r>
            <w:r w:rsidR="00B7182B">
              <w:rPr>
                <w:rFonts w:ascii="Verdana" w:hAnsi="Verdana"/>
                <w:bCs/>
                <w:lang w:val="es-ES"/>
              </w:rPr>
              <w:t>.</w:t>
            </w:r>
          </w:p>
          <w:p w14:paraId="5C5AD7B8" w14:textId="77777777" w:rsidR="00B7182B" w:rsidRPr="00B7182B" w:rsidRDefault="00B7182B" w:rsidP="00FB5FA5">
            <w:pPr>
              <w:jc w:val="both"/>
              <w:rPr>
                <w:rFonts w:ascii="Verdana" w:hAnsi="Verdana"/>
                <w:b/>
                <w:bCs/>
                <w:color w:val="000000" w:themeColor="text1"/>
              </w:rPr>
            </w:pPr>
          </w:p>
          <w:p w14:paraId="5522A54A" w14:textId="123D4673" w:rsidR="00B7182B" w:rsidRDefault="00FB5FA5" w:rsidP="00FB5FA5">
            <w:pPr>
              <w:jc w:val="both"/>
              <w:rPr>
                <w:rFonts w:ascii="Verdana" w:eastAsia="Times New Roman" w:hAnsi="Verdana"/>
                <w:szCs w:val="24"/>
                <w:highlight w:val="cyan"/>
                <w:lang w:val="es-ES"/>
              </w:rPr>
            </w:pPr>
            <w:r w:rsidRPr="00E75ECC">
              <w:rPr>
                <w:rFonts w:ascii="Verdana" w:eastAsia="Times New Roman" w:hAnsi="Verdana"/>
                <w:b/>
                <w:bCs/>
                <w:szCs w:val="24"/>
                <w:highlight w:val="cyan"/>
                <w:lang w:val="es-ES"/>
              </w:rPr>
              <w:t>Realimentación respuesta incorrecta</w:t>
            </w:r>
            <w:r w:rsidR="008F0FCE">
              <w:rPr>
                <w:rFonts w:ascii="Verdana" w:eastAsia="Times New Roman" w:hAnsi="Verdana"/>
                <w:b/>
                <w:bCs/>
                <w:szCs w:val="24"/>
                <w:highlight w:val="cyan"/>
                <w:lang w:val="es-ES"/>
              </w:rPr>
              <w:t>:</w:t>
            </w:r>
          </w:p>
          <w:p w14:paraId="067C9386" w14:textId="77777777" w:rsidR="00B7182B" w:rsidRDefault="00B7182B" w:rsidP="00FB5FA5">
            <w:pPr>
              <w:jc w:val="both"/>
              <w:rPr>
                <w:rFonts w:ascii="Verdana" w:eastAsia="Times New Roman" w:hAnsi="Verdana"/>
                <w:szCs w:val="24"/>
                <w:highlight w:val="cyan"/>
                <w:lang w:val="es-ES"/>
              </w:rPr>
            </w:pPr>
          </w:p>
          <w:p w14:paraId="3170DEA3" w14:textId="3509FBFB" w:rsidR="00FB5FA5" w:rsidRPr="005A29AF" w:rsidRDefault="00FB5FA5" w:rsidP="00FB5FA5">
            <w:pPr>
              <w:jc w:val="both"/>
              <w:rPr>
                <w:rFonts w:ascii="Verdana" w:hAnsi="Verdana"/>
              </w:rPr>
            </w:pPr>
            <w:r>
              <w:rPr>
                <w:rFonts w:ascii="Verdana" w:eastAsia="Times New Roman" w:hAnsi="Verdana"/>
                <w:szCs w:val="24"/>
                <w:highlight w:val="cyan"/>
                <w:lang w:val="es-ES"/>
              </w:rPr>
              <w:t xml:space="preserve">Recuerda que la </w:t>
            </w:r>
            <w:r w:rsidRPr="00E75ECC">
              <w:rPr>
                <w:rFonts w:ascii="Verdana" w:hAnsi="Verdana"/>
                <w:highlight w:val="cyan"/>
              </w:rPr>
              <w:t>epigenética puede influir en la aparición y el desarrollo de enfermedades alérgicas, incluidas las alergias alimentarias. La epigenética se refiere a los cambios en la expresión génica que no implican alteraciones en la secuencia del ADN, sino que están regulados por mecanismos como la metilación del ADN, las modificaciones de las histonas y la regulación de</w:t>
            </w:r>
            <w:r w:rsidR="00B7182B">
              <w:rPr>
                <w:rFonts w:ascii="Verdana" w:hAnsi="Verdana"/>
                <w:highlight w:val="cyan"/>
              </w:rPr>
              <w:t>l</w:t>
            </w:r>
            <w:r w:rsidRPr="00E75ECC">
              <w:rPr>
                <w:rFonts w:ascii="Verdana" w:hAnsi="Verdana"/>
                <w:highlight w:val="cyan"/>
              </w:rPr>
              <w:t xml:space="preserve"> ARN no codificante. Estos cambios pueden ser influenciados por factores ambientales, como la dieta, la exposición a contaminantes, el estrés</w:t>
            </w:r>
            <w:r w:rsidR="00133F83">
              <w:rPr>
                <w:rFonts w:ascii="Verdana" w:hAnsi="Verdana"/>
                <w:highlight w:val="cyan"/>
              </w:rPr>
              <w:t>,</w:t>
            </w:r>
            <w:r w:rsidRPr="00E75ECC">
              <w:rPr>
                <w:rFonts w:ascii="Verdana" w:hAnsi="Verdana"/>
                <w:highlight w:val="cyan"/>
              </w:rPr>
              <w:t xml:space="preserve"> </w:t>
            </w:r>
            <w:r w:rsidR="00133F83">
              <w:rPr>
                <w:rFonts w:ascii="Verdana" w:hAnsi="Verdana"/>
                <w:highlight w:val="cyan"/>
              </w:rPr>
              <w:t>entre</w:t>
            </w:r>
            <w:r w:rsidRPr="00E75ECC">
              <w:rPr>
                <w:rFonts w:ascii="Verdana" w:hAnsi="Verdana"/>
                <w:highlight w:val="cyan"/>
              </w:rPr>
              <w:t xml:space="preserve"> otros.</w:t>
            </w:r>
          </w:p>
          <w:p w14:paraId="0F3DB8F0" w14:textId="77777777" w:rsidR="00FB5FA5" w:rsidRPr="00FB5FA5" w:rsidRDefault="00FB5FA5" w:rsidP="00FB5FA5">
            <w:pPr>
              <w:jc w:val="both"/>
              <w:rPr>
                <w:rFonts w:ascii="Verdana" w:hAnsi="Verdana"/>
                <w:b/>
                <w:bCs/>
                <w:color w:val="000000" w:themeColor="text1"/>
              </w:rPr>
            </w:pPr>
          </w:p>
          <w:p w14:paraId="4A0A0CD9" w14:textId="36933856" w:rsidR="0070114E" w:rsidRDefault="00D939EA" w:rsidP="0070114E">
            <w:pPr>
              <w:jc w:val="both"/>
              <w:rPr>
                <w:rFonts w:ascii="Verdana" w:hAnsi="Verdana"/>
                <w:b/>
                <w:bCs/>
                <w:color w:val="000000" w:themeColor="text1"/>
              </w:rPr>
            </w:pPr>
            <w:r>
              <w:rPr>
                <w:rFonts w:ascii="Verdana" w:hAnsi="Verdana"/>
                <w:b/>
                <w:bCs/>
                <w:color w:val="000000" w:themeColor="text1"/>
              </w:rPr>
              <w:t>Realimentación final</w:t>
            </w:r>
          </w:p>
          <w:p w14:paraId="48E4FF34" w14:textId="77777777" w:rsidR="00D939EA" w:rsidRPr="00D30F14" w:rsidRDefault="00D939EA" w:rsidP="0070114E">
            <w:pPr>
              <w:jc w:val="both"/>
              <w:rPr>
                <w:rFonts w:ascii="Verdana" w:hAnsi="Verdana"/>
                <w:b/>
                <w:bCs/>
                <w:color w:val="000000" w:themeColor="text1"/>
              </w:rPr>
            </w:pPr>
          </w:p>
          <w:p w14:paraId="7E9BC2AF" w14:textId="0D9CD34B" w:rsidR="0070114E" w:rsidRPr="00D30F14" w:rsidRDefault="0070114E" w:rsidP="0070114E">
            <w:pPr>
              <w:pBdr>
                <w:top w:val="nil"/>
                <w:left w:val="nil"/>
                <w:bottom w:val="nil"/>
                <w:right w:val="nil"/>
                <w:between w:val="nil"/>
              </w:pBdr>
              <w:jc w:val="both"/>
              <w:rPr>
                <w:rFonts w:ascii="Verdana" w:eastAsia="Verdana" w:hAnsi="Verdana" w:cs="Verdana"/>
                <w:color w:val="000000" w:themeColor="text1"/>
              </w:rPr>
            </w:pPr>
            <w:r w:rsidRPr="00D30F14">
              <w:rPr>
                <w:rFonts w:ascii="Verdana" w:eastAsia="Verdana" w:hAnsi="Verdana" w:cs="Verdana"/>
                <w:color w:val="000000" w:themeColor="text1"/>
                <w:highlight w:val="cyan"/>
              </w:rPr>
              <w:t>Al finalizar, mostrar la relación de reactivos y acierto</w:t>
            </w:r>
            <w:r w:rsidR="00D939EA">
              <w:rPr>
                <w:rFonts w:ascii="Verdana" w:eastAsia="Verdana" w:hAnsi="Verdana" w:cs="Verdana"/>
                <w:color w:val="000000" w:themeColor="text1"/>
                <w:highlight w:val="cyan"/>
              </w:rPr>
              <w:t>s</w:t>
            </w:r>
            <w:r w:rsidRPr="00D30F14">
              <w:rPr>
                <w:rFonts w:ascii="Verdana" w:eastAsia="Verdana" w:hAnsi="Verdana" w:cs="Verdana"/>
                <w:color w:val="000000" w:themeColor="text1"/>
                <w:highlight w:val="cyan"/>
              </w:rPr>
              <w:t>, así como el indicador de desempeño correspondiente:</w:t>
            </w:r>
          </w:p>
          <w:p w14:paraId="3888BC52" w14:textId="77777777" w:rsidR="0070114E" w:rsidRPr="00D30F14" w:rsidRDefault="0070114E" w:rsidP="0070114E">
            <w:pPr>
              <w:pBdr>
                <w:top w:val="nil"/>
                <w:left w:val="nil"/>
                <w:bottom w:val="nil"/>
                <w:right w:val="nil"/>
                <w:between w:val="nil"/>
              </w:pBdr>
              <w:jc w:val="both"/>
              <w:rPr>
                <w:rFonts w:ascii="Verdana" w:eastAsia="Verdana" w:hAnsi="Verdana" w:cs="Verdana"/>
                <w:color w:val="000000" w:themeColor="text1"/>
              </w:rPr>
            </w:pPr>
          </w:p>
          <w:p w14:paraId="70AD5C4B" w14:textId="31651F54" w:rsidR="0070114E" w:rsidRPr="00D30F14" w:rsidRDefault="0070114E" w:rsidP="00D05E3A">
            <w:pPr>
              <w:pStyle w:val="Prrafodelista"/>
              <w:numPr>
                <w:ilvl w:val="0"/>
                <w:numId w:val="2"/>
              </w:numPr>
              <w:shd w:val="clear" w:color="auto" w:fill="FFFFFF"/>
              <w:tabs>
                <w:tab w:val="left" w:pos="63"/>
              </w:tabs>
              <w:jc w:val="both"/>
              <w:rPr>
                <w:rFonts w:ascii="Verdana" w:eastAsia="Verdana" w:hAnsi="Verdana" w:cs="Verdana"/>
                <w:color w:val="000000" w:themeColor="text1"/>
                <w:highlight w:val="cyan"/>
              </w:rPr>
            </w:pPr>
            <w:r w:rsidRPr="00D30F14">
              <w:rPr>
                <w:rFonts w:ascii="Verdana" w:eastAsia="Verdana" w:hAnsi="Verdana" w:cs="Verdana"/>
                <w:b/>
                <w:color w:val="000000" w:themeColor="text1"/>
                <w:highlight w:val="cyan"/>
              </w:rPr>
              <w:t xml:space="preserve">De 0 a </w:t>
            </w:r>
            <w:r w:rsidR="00FB5FA5">
              <w:rPr>
                <w:rFonts w:ascii="Verdana" w:eastAsia="Verdana" w:hAnsi="Verdana" w:cs="Verdana"/>
                <w:b/>
                <w:color w:val="000000" w:themeColor="text1"/>
                <w:highlight w:val="cyan"/>
              </w:rPr>
              <w:t>4</w:t>
            </w:r>
            <w:r w:rsidR="00D939EA">
              <w:rPr>
                <w:rFonts w:ascii="Verdana" w:eastAsia="Verdana" w:hAnsi="Verdana" w:cs="Verdana"/>
                <w:b/>
                <w:color w:val="000000" w:themeColor="text1"/>
                <w:highlight w:val="cyan"/>
              </w:rPr>
              <w:t xml:space="preserve"> aciertos</w:t>
            </w:r>
            <w:r w:rsidR="008F0FCE">
              <w:rPr>
                <w:rFonts w:ascii="Verdana" w:eastAsia="Verdana" w:hAnsi="Verdana" w:cs="Verdana"/>
                <w:b/>
                <w:color w:val="000000" w:themeColor="text1"/>
                <w:highlight w:val="cyan"/>
              </w:rPr>
              <w:t>:</w:t>
            </w:r>
            <w:r w:rsidRPr="00D30F14">
              <w:rPr>
                <w:rFonts w:ascii="Verdana" w:eastAsia="Verdana" w:hAnsi="Verdana" w:cs="Verdana"/>
                <w:b/>
                <w:color w:val="000000" w:themeColor="text1"/>
                <w:highlight w:val="cyan"/>
              </w:rPr>
              <w:t xml:space="preserve"> </w:t>
            </w:r>
            <w:r w:rsidRPr="00D30F14">
              <w:rPr>
                <w:rFonts w:ascii="Verdana" w:eastAsia="Verdana" w:hAnsi="Verdana" w:cs="Verdana"/>
                <w:color w:val="000000" w:themeColor="text1"/>
                <w:highlight w:val="cyan"/>
              </w:rPr>
              <w:t>Revisa nuevamente la unidad.</w:t>
            </w:r>
          </w:p>
          <w:p w14:paraId="45BAA687" w14:textId="46F94D01" w:rsidR="0070114E" w:rsidRPr="00D30F14" w:rsidRDefault="0070114E" w:rsidP="00D05E3A">
            <w:pPr>
              <w:pStyle w:val="Prrafodelista"/>
              <w:numPr>
                <w:ilvl w:val="0"/>
                <w:numId w:val="2"/>
              </w:numPr>
              <w:shd w:val="clear" w:color="auto" w:fill="FFFFFF"/>
              <w:tabs>
                <w:tab w:val="left" w:pos="63"/>
              </w:tabs>
              <w:jc w:val="both"/>
              <w:rPr>
                <w:rFonts w:ascii="Verdana" w:eastAsia="Verdana" w:hAnsi="Verdana" w:cs="Verdana"/>
                <w:color w:val="000000" w:themeColor="text1"/>
                <w:highlight w:val="cyan"/>
              </w:rPr>
            </w:pPr>
            <w:r w:rsidRPr="00D30F14">
              <w:rPr>
                <w:rFonts w:ascii="Verdana" w:eastAsia="Verdana" w:hAnsi="Verdana" w:cs="Verdana"/>
                <w:b/>
                <w:color w:val="000000" w:themeColor="text1"/>
                <w:highlight w:val="cyan"/>
              </w:rPr>
              <w:lastRenderedPageBreak/>
              <w:t xml:space="preserve">De </w:t>
            </w:r>
            <w:r w:rsidR="00FB5FA5">
              <w:rPr>
                <w:rFonts w:ascii="Verdana" w:eastAsia="Verdana" w:hAnsi="Verdana" w:cs="Verdana"/>
                <w:b/>
                <w:color w:val="000000" w:themeColor="text1"/>
                <w:highlight w:val="cyan"/>
              </w:rPr>
              <w:t>5</w:t>
            </w:r>
            <w:r w:rsidRPr="00D30F14">
              <w:rPr>
                <w:rFonts w:ascii="Verdana" w:eastAsia="Verdana" w:hAnsi="Verdana" w:cs="Verdana"/>
                <w:b/>
                <w:color w:val="000000" w:themeColor="text1"/>
                <w:highlight w:val="cyan"/>
              </w:rPr>
              <w:t xml:space="preserve"> a </w:t>
            </w:r>
            <w:r w:rsidR="00FB5FA5">
              <w:rPr>
                <w:rFonts w:ascii="Verdana" w:eastAsia="Verdana" w:hAnsi="Verdana" w:cs="Verdana"/>
                <w:b/>
                <w:color w:val="000000" w:themeColor="text1"/>
                <w:highlight w:val="cyan"/>
              </w:rPr>
              <w:t>7</w:t>
            </w:r>
            <w:r w:rsidR="00D939EA">
              <w:rPr>
                <w:rFonts w:ascii="Verdana" w:eastAsia="Verdana" w:hAnsi="Verdana" w:cs="Verdana"/>
                <w:b/>
                <w:color w:val="000000" w:themeColor="text1"/>
                <w:highlight w:val="cyan"/>
              </w:rPr>
              <w:t xml:space="preserve"> aciertos</w:t>
            </w:r>
            <w:r w:rsidR="008F0FCE">
              <w:rPr>
                <w:rFonts w:ascii="Verdana" w:eastAsia="Verdana" w:hAnsi="Verdana" w:cs="Verdana"/>
                <w:b/>
                <w:color w:val="000000" w:themeColor="text1"/>
                <w:highlight w:val="cyan"/>
              </w:rPr>
              <w:t>:</w:t>
            </w:r>
            <w:r w:rsidRPr="00D30F14">
              <w:rPr>
                <w:rFonts w:ascii="Verdana" w:eastAsia="Verdana" w:hAnsi="Verdana" w:cs="Verdana"/>
                <w:b/>
                <w:color w:val="000000" w:themeColor="text1"/>
                <w:highlight w:val="cyan"/>
              </w:rPr>
              <w:t xml:space="preserve"> </w:t>
            </w:r>
            <w:r w:rsidRPr="00D30F14">
              <w:rPr>
                <w:rFonts w:ascii="Verdana" w:eastAsia="Verdana" w:hAnsi="Verdana" w:cs="Verdana"/>
                <w:color w:val="000000" w:themeColor="text1"/>
                <w:highlight w:val="cyan"/>
              </w:rPr>
              <w:t>Hay aspectos que necesitas precisar.</w:t>
            </w:r>
          </w:p>
          <w:p w14:paraId="2493577F" w14:textId="253DA1AB" w:rsidR="0070114E" w:rsidRPr="00D30F14" w:rsidRDefault="00FB5FA5" w:rsidP="00D05E3A">
            <w:pPr>
              <w:pStyle w:val="Prrafodelista"/>
              <w:numPr>
                <w:ilvl w:val="0"/>
                <w:numId w:val="2"/>
              </w:numPr>
              <w:shd w:val="clear" w:color="auto" w:fill="FFFFFF"/>
              <w:tabs>
                <w:tab w:val="left" w:pos="63"/>
              </w:tabs>
              <w:jc w:val="both"/>
              <w:rPr>
                <w:rFonts w:ascii="Verdana" w:eastAsia="Verdana" w:hAnsi="Verdana" w:cs="Verdana"/>
                <w:color w:val="000000" w:themeColor="text1"/>
                <w:highlight w:val="cyan"/>
              </w:rPr>
            </w:pPr>
            <w:r>
              <w:rPr>
                <w:rFonts w:ascii="Verdana" w:eastAsia="Verdana" w:hAnsi="Verdana" w:cs="Verdana"/>
                <w:b/>
                <w:color w:val="000000" w:themeColor="text1"/>
                <w:highlight w:val="cyan"/>
              </w:rPr>
              <w:t>De 8 a 9</w:t>
            </w:r>
            <w:r w:rsidR="0070114E" w:rsidRPr="00D30F14">
              <w:rPr>
                <w:rFonts w:ascii="Verdana" w:eastAsia="Verdana" w:hAnsi="Verdana" w:cs="Verdana"/>
                <w:b/>
                <w:color w:val="000000" w:themeColor="text1"/>
                <w:highlight w:val="cyan"/>
              </w:rPr>
              <w:t xml:space="preserve"> aciertos</w:t>
            </w:r>
            <w:r w:rsidR="00D939EA">
              <w:rPr>
                <w:rFonts w:ascii="Verdana" w:eastAsia="Verdana" w:hAnsi="Verdana" w:cs="Verdana"/>
                <w:b/>
                <w:color w:val="000000" w:themeColor="text1"/>
                <w:highlight w:val="cyan"/>
              </w:rPr>
              <w:t>.</w:t>
            </w:r>
            <w:r w:rsidR="0070114E" w:rsidRPr="00D30F14">
              <w:rPr>
                <w:rFonts w:ascii="Verdana" w:eastAsia="Verdana" w:hAnsi="Verdana" w:cs="Verdana"/>
                <w:color w:val="000000" w:themeColor="text1"/>
                <w:highlight w:val="cyan"/>
              </w:rPr>
              <w:t xml:space="preserve"> ¡Muy bien!</w:t>
            </w:r>
          </w:p>
          <w:p w14:paraId="5E288133" w14:textId="16E87720" w:rsidR="00117359" w:rsidRPr="00D939EA" w:rsidRDefault="00FB5FA5" w:rsidP="00117359">
            <w:pPr>
              <w:pStyle w:val="Prrafodelista"/>
              <w:numPr>
                <w:ilvl w:val="0"/>
                <w:numId w:val="2"/>
              </w:numPr>
              <w:shd w:val="clear" w:color="auto" w:fill="FFFFFF"/>
              <w:tabs>
                <w:tab w:val="left" w:pos="63"/>
              </w:tabs>
              <w:jc w:val="both"/>
              <w:rPr>
                <w:rFonts w:ascii="Verdana" w:eastAsia="Verdana" w:hAnsi="Verdana" w:cs="Verdana"/>
                <w:color w:val="000000" w:themeColor="text1"/>
                <w:highlight w:val="cyan"/>
              </w:rPr>
            </w:pPr>
            <w:r>
              <w:rPr>
                <w:rFonts w:ascii="Verdana" w:eastAsia="Verdana" w:hAnsi="Verdana" w:cs="Verdana"/>
                <w:b/>
                <w:color w:val="000000" w:themeColor="text1"/>
                <w:highlight w:val="cyan"/>
              </w:rPr>
              <w:t>10</w:t>
            </w:r>
            <w:r w:rsidR="00D939EA">
              <w:rPr>
                <w:rFonts w:ascii="Verdana" w:eastAsia="Verdana" w:hAnsi="Verdana" w:cs="Verdana"/>
                <w:b/>
                <w:color w:val="000000" w:themeColor="text1"/>
                <w:highlight w:val="cyan"/>
              </w:rPr>
              <w:t xml:space="preserve"> aciertos</w:t>
            </w:r>
            <w:r w:rsidR="008F0FCE">
              <w:rPr>
                <w:rFonts w:ascii="Verdana" w:eastAsia="Verdana" w:hAnsi="Verdana" w:cs="Verdana"/>
                <w:b/>
                <w:color w:val="000000" w:themeColor="text1"/>
                <w:highlight w:val="cyan"/>
              </w:rPr>
              <w:t>:</w:t>
            </w:r>
            <w:r w:rsidR="0070114E" w:rsidRPr="00D30F14">
              <w:rPr>
                <w:rFonts w:ascii="Verdana" w:eastAsia="Verdana" w:hAnsi="Verdana" w:cs="Verdana"/>
                <w:b/>
                <w:color w:val="000000" w:themeColor="text1"/>
                <w:highlight w:val="cyan"/>
              </w:rPr>
              <w:t xml:space="preserve"> </w:t>
            </w:r>
            <w:r w:rsidR="0070114E" w:rsidRPr="00D30F14">
              <w:rPr>
                <w:rFonts w:ascii="Verdana" w:eastAsia="Verdana" w:hAnsi="Verdana" w:cs="Verdana"/>
                <w:color w:val="000000" w:themeColor="text1"/>
                <w:highlight w:val="cyan"/>
              </w:rPr>
              <w:t>¡Excelente!</w:t>
            </w:r>
          </w:p>
        </w:tc>
      </w:tr>
    </w:tbl>
    <w:p w14:paraId="360504A7" w14:textId="141F3E11" w:rsidR="008F48E3" w:rsidRPr="004C197F" w:rsidRDefault="008F48E3" w:rsidP="008F48E3">
      <w:pPr>
        <w:jc w:val="both"/>
        <w:rPr>
          <w:rFonts w:ascii="Verdana" w:hAnsi="Verdana"/>
        </w:rPr>
      </w:pPr>
    </w:p>
    <w:sectPr w:rsidR="008F48E3" w:rsidRPr="004C197F" w:rsidSect="00552905">
      <w:headerReference w:type="default" r:id="rId7"/>
      <w:footerReference w:type="default" r:id="rId8"/>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CA9CA" w14:textId="77777777" w:rsidR="00E71C96" w:rsidRDefault="00E71C96" w:rsidP="003D5E19">
      <w:pPr>
        <w:spacing w:after="0" w:line="240" w:lineRule="auto"/>
      </w:pPr>
      <w:r>
        <w:separator/>
      </w:r>
    </w:p>
  </w:endnote>
  <w:endnote w:type="continuationSeparator" w:id="0">
    <w:p w14:paraId="4FE6BB2B" w14:textId="77777777" w:rsidR="00E71C96" w:rsidRDefault="00E71C96" w:rsidP="003D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092EF" w14:textId="48E5BD2D" w:rsidR="001C7858" w:rsidRPr="003D5E19" w:rsidRDefault="001C7858">
    <w:pPr>
      <w:pStyle w:val="Piedepgina"/>
      <w:rPr>
        <w:rFonts w:ascii="Verdana" w:hAnsi="Verdana"/>
        <w:color w:val="808080" w:themeColor="background1" w:themeShade="80"/>
        <w:sz w:val="18"/>
        <w:szCs w:val="18"/>
      </w:rPr>
    </w:pPr>
    <w:r w:rsidRPr="003D5E19">
      <w:rPr>
        <w:rFonts w:ascii="Verdana" w:hAnsi="Verdana"/>
        <w:color w:val="808080" w:themeColor="background1" w:themeShade="80"/>
        <w:sz w:val="18"/>
        <w:szCs w:val="18"/>
      </w:rPr>
      <w:t>Desarrollo de contenidos y materiales – SUAyED-FM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1793F" w14:textId="77777777" w:rsidR="00E71C96" w:rsidRDefault="00E71C96" w:rsidP="003D5E19">
      <w:pPr>
        <w:spacing w:after="0" w:line="240" w:lineRule="auto"/>
      </w:pPr>
      <w:r>
        <w:separator/>
      </w:r>
    </w:p>
  </w:footnote>
  <w:footnote w:type="continuationSeparator" w:id="0">
    <w:p w14:paraId="1CFEA8F0" w14:textId="77777777" w:rsidR="00E71C96" w:rsidRDefault="00E71C96" w:rsidP="003D5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E0EB2" w14:textId="2240C461" w:rsidR="001C7858" w:rsidRPr="003D5E19" w:rsidRDefault="001C7858" w:rsidP="003D5E19">
    <w:pPr>
      <w:pStyle w:val="Encabezado"/>
      <w:rPr>
        <w:rFonts w:ascii="Verdana" w:hAnsi="Verdana"/>
        <w:color w:val="808080" w:themeColor="background1" w:themeShade="80"/>
        <w:sz w:val="18"/>
        <w:szCs w:val="18"/>
      </w:rPr>
    </w:pPr>
    <w:r w:rsidRPr="003D5E19">
      <w:rPr>
        <w:rFonts w:ascii="Verdana" w:hAnsi="Verdana"/>
        <w:color w:val="808080" w:themeColor="background1" w:themeShade="80"/>
        <w:sz w:val="18"/>
        <w:szCs w:val="18"/>
      </w:rPr>
      <w:t>Facultad de Medicina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F6F"/>
    <w:multiLevelType w:val="hybridMultilevel"/>
    <w:tmpl w:val="85DA5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4B6144"/>
    <w:multiLevelType w:val="hybridMultilevel"/>
    <w:tmpl w:val="8F54FA4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485066A"/>
    <w:multiLevelType w:val="hybridMultilevel"/>
    <w:tmpl w:val="7952A01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49B6833"/>
    <w:multiLevelType w:val="hybridMultilevel"/>
    <w:tmpl w:val="5E7C585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85B38B6"/>
    <w:multiLevelType w:val="hybridMultilevel"/>
    <w:tmpl w:val="C63221B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9342FD5"/>
    <w:multiLevelType w:val="hybridMultilevel"/>
    <w:tmpl w:val="7E60A93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4B187B"/>
    <w:multiLevelType w:val="hybridMultilevel"/>
    <w:tmpl w:val="9D763BA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9808C9"/>
    <w:multiLevelType w:val="hybridMultilevel"/>
    <w:tmpl w:val="9006DE5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0F0450DF"/>
    <w:multiLevelType w:val="hybridMultilevel"/>
    <w:tmpl w:val="8E8C08D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328124F"/>
    <w:multiLevelType w:val="hybridMultilevel"/>
    <w:tmpl w:val="186C5B2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205433"/>
    <w:multiLevelType w:val="hybridMultilevel"/>
    <w:tmpl w:val="EE7CD0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833D83"/>
    <w:multiLevelType w:val="hybridMultilevel"/>
    <w:tmpl w:val="1A94E65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8F2429"/>
    <w:multiLevelType w:val="hybridMultilevel"/>
    <w:tmpl w:val="022E16B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D592034"/>
    <w:multiLevelType w:val="hybridMultilevel"/>
    <w:tmpl w:val="5372D59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14D42C9"/>
    <w:multiLevelType w:val="hybridMultilevel"/>
    <w:tmpl w:val="C3400F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2C3472"/>
    <w:multiLevelType w:val="hybridMultilevel"/>
    <w:tmpl w:val="7630B37A"/>
    <w:lvl w:ilvl="0" w:tplc="080A0017">
      <w:start w:val="1"/>
      <w:numFmt w:val="lowerLetter"/>
      <w:lvlText w:val="%1)"/>
      <w:lvlJc w:val="left"/>
      <w:pPr>
        <w:ind w:left="1046" w:hanging="360"/>
      </w:pPr>
    </w:lvl>
    <w:lvl w:ilvl="1" w:tplc="080A0019" w:tentative="1">
      <w:start w:val="1"/>
      <w:numFmt w:val="lowerLetter"/>
      <w:lvlText w:val="%2."/>
      <w:lvlJc w:val="left"/>
      <w:pPr>
        <w:ind w:left="1766" w:hanging="360"/>
      </w:pPr>
    </w:lvl>
    <w:lvl w:ilvl="2" w:tplc="080A001B" w:tentative="1">
      <w:start w:val="1"/>
      <w:numFmt w:val="lowerRoman"/>
      <w:lvlText w:val="%3."/>
      <w:lvlJc w:val="right"/>
      <w:pPr>
        <w:ind w:left="2486" w:hanging="180"/>
      </w:pPr>
    </w:lvl>
    <w:lvl w:ilvl="3" w:tplc="080A000F" w:tentative="1">
      <w:start w:val="1"/>
      <w:numFmt w:val="decimal"/>
      <w:lvlText w:val="%4."/>
      <w:lvlJc w:val="left"/>
      <w:pPr>
        <w:ind w:left="3206" w:hanging="360"/>
      </w:pPr>
    </w:lvl>
    <w:lvl w:ilvl="4" w:tplc="080A0019" w:tentative="1">
      <w:start w:val="1"/>
      <w:numFmt w:val="lowerLetter"/>
      <w:lvlText w:val="%5."/>
      <w:lvlJc w:val="left"/>
      <w:pPr>
        <w:ind w:left="3926" w:hanging="360"/>
      </w:pPr>
    </w:lvl>
    <w:lvl w:ilvl="5" w:tplc="080A001B" w:tentative="1">
      <w:start w:val="1"/>
      <w:numFmt w:val="lowerRoman"/>
      <w:lvlText w:val="%6."/>
      <w:lvlJc w:val="right"/>
      <w:pPr>
        <w:ind w:left="4646" w:hanging="180"/>
      </w:pPr>
    </w:lvl>
    <w:lvl w:ilvl="6" w:tplc="080A000F" w:tentative="1">
      <w:start w:val="1"/>
      <w:numFmt w:val="decimal"/>
      <w:lvlText w:val="%7."/>
      <w:lvlJc w:val="left"/>
      <w:pPr>
        <w:ind w:left="5366" w:hanging="360"/>
      </w:pPr>
    </w:lvl>
    <w:lvl w:ilvl="7" w:tplc="080A0019" w:tentative="1">
      <w:start w:val="1"/>
      <w:numFmt w:val="lowerLetter"/>
      <w:lvlText w:val="%8."/>
      <w:lvlJc w:val="left"/>
      <w:pPr>
        <w:ind w:left="6086" w:hanging="360"/>
      </w:pPr>
    </w:lvl>
    <w:lvl w:ilvl="8" w:tplc="080A001B" w:tentative="1">
      <w:start w:val="1"/>
      <w:numFmt w:val="lowerRoman"/>
      <w:lvlText w:val="%9."/>
      <w:lvlJc w:val="right"/>
      <w:pPr>
        <w:ind w:left="6806" w:hanging="180"/>
      </w:pPr>
    </w:lvl>
  </w:abstractNum>
  <w:abstractNum w:abstractNumId="16" w15:restartNumberingAfterBreak="0">
    <w:nsid w:val="252A0195"/>
    <w:multiLevelType w:val="hybridMultilevel"/>
    <w:tmpl w:val="F1502F1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5637F7C"/>
    <w:multiLevelType w:val="hybridMultilevel"/>
    <w:tmpl w:val="F9E0984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605FBD"/>
    <w:multiLevelType w:val="hybridMultilevel"/>
    <w:tmpl w:val="565C7C2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B062D4A"/>
    <w:multiLevelType w:val="hybridMultilevel"/>
    <w:tmpl w:val="4D367F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CB0267E"/>
    <w:multiLevelType w:val="hybridMultilevel"/>
    <w:tmpl w:val="F6C6BB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2F35F56"/>
    <w:multiLevelType w:val="hybridMultilevel"/>
    <w:tmpl w:val="4732B5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42350F9"/>
    <w:multiLevelType w:val="hybridMultilevel"/>
    <w:tmpl w:val="6FA46D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42D6230"/>
    <w:multiLevelType w:val="hybridMultilevel"/>
    <w:tmpl w:val="4C6893C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7AF6528"/>
    <w:multiLevelType w:val="hybridMultilevel"/>
    <w:tmpl w:val="DDCA44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7B43CEA"/>
    <w:multiLevelType w:val="hybridMultilevel"/>
    <w:tmpl w:val="309C34D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EE22F8C"/>
    <w:multiLevelType w:val="hybridMultilevel"/>
    <w:tmpl w:val="7642532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090A93"/>
    <w:multiLevelType w:val="hybridMultilevel"/>
    <w:tmpl w:val="A956B89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4249205D"/>
    <w:multiLevelType w:val="hybridMultilevel"/>
    <w:tmpl w:val="B04024C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496E56C7"/>
    <w:multiLevelType w:val="hybridMultilevel"/>
    <w:tmpl w:val="A8DECC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CD555ED"/>
    <w:multiLevelType w:val="hybridMultilevel"/>
    <w:tmpl w:val="4048539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3E4F7C"/>
    <w:multiLevelType w:val="hybridMultilevel"/>
    <w:tmpl w:val="2C46C2B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1E911FC"/>
    <w:multiLevelType w:val="hybridMultilevel"/>
    <w:tmpl w:val="4E0C8C0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7A17CCC"/>
    <w:multiLevelType w:val="hybridMultilevel"/>
    <w:tmpl w:val="D23A782E"/>
    <w:lvl w:ilvl="0" w:tplc="040A000F">
      <w:start w:val="1"/>
      <w:numFmt w:val="decimal"/>
      <w:lvlText w:val="%1."/>
      <w:lvlJc w:val="left"/>
      <w:pPr>
        <w:ind w:left="720" w:hanging="360"/>
      </w:pPr>
    </w:lvl>
    <w:lvl w:ilvl="1" w:tplc="E716C2AA">
      <w:start w:val="1"/>
      <w:numFmt w:val="lowerLetter"/>
      <w:lvlText w:val="%2)"/>
      <w:lvlJc w:val="left"/>
      <w:pPr>
        <w:ind w:left="1500" w:hanging="42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80C092E"/>
    <w:multiLevelType w:val="hybridMultilevel"/>
    <w:tmpl w:val="A36E62D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9D15DDB"/>
    <w:multiLevelType w:val="hybridMultilevel"/>
    <w:tmpl w:val="C6B24D8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9D46E3A"/>
    <w:multiLevelType w:val="hybridMultilevel"/>
    <w:tmpl w:val="D63E8D8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61F82758"/>
    <w:multiLevelType w:val="hybridMultilevel"/>
    <w:tmpl w:val="1B526D4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2D727E1"/>
    <w:multiLevelType w:val="hybridMultilevel"/>
    <w:tmpl w:val="28989F3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69E0090"/>
    <w:multiLevelType w:val="hybridMultilevel"/>
    <w:tmpl w:val="80FA543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9064E00"/>
    <w:multiLevelType w:val="hybridMultilevel"/>
    <w:tmpl w:val="54A46E8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69EC5E03"/>
    <w:multiLevelType w:val="hybridMultilevel"/>
    <w:tmpl w:val="E612D4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E6A2F3C"/>
    <w:multiLevelType w:val="hybridMultilevel"/>
    <w:tmpl w:val="7B722CA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0C217F7"/>
    <w:multiLevelType w:val="hybridMultilevel"/>
    <w:tmpl w:val="38B03E0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DF3720"/>
    <w:multiLevelType w:val="hybridMultilevel"/>
    <w:tmpl w:val="AF56F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57857AF"/>
    <w:multiLevelType w:val="hybridMultilevel"/>
    <w:tmpl w:val="558AF40A"/>
    <w:lvl w:ilvl="0" w:tplc="080A0017">
      <w:start w:val="1"/>
      <w:numFmt w:val="lowerLetter"/>
      <w:lvlText w:val="%1)"/>
      <w:lvlJc w:val="left"/>
      <w:pPr>
        <w:ind w:left="1077" w:hanging="360"/>
      </w:pPr>
    </w:lvl>
    <w:lvl w:ilvl="1" w:tplc="080A0019">
      <w:start w:val="1"/>
      <w:numFmt w:val="lowerLetter"/>
      <w:lvlText w:val="%2."/>
      <w:lvlJc w:val="left"/>
      <w:pPr>
        <w:ind w:left="1797" w:hanging="360"/>
      </w:pPr>
    </w:lvl>
    <w:lvl w:ilvl="2" w:tplc="080A001B" w:tentative="1">
      <w:start w:val="1"/>
      <w:numFmt w:val="lowerRoman"/>
      <w:lvlText w:val="%3."/>
      <w:lvlJc w:val="right"/>
      <w:pPr>
        <w:ind w:left="2517" w:hanging="180"/>
      </w:pPr>
    </w:lvl>
    <w:lvl w:ilvl="3" w:tplc="080A000F" w:tentative="1">
      <w:start w:val="1"/>
      <w:numFmt w:val="decimal"/>
      <w:lvlText w:val="%4."/>
      <w:lvlJc w:val="left"/>
      <w:pPr>
        <w:ind w:left="3237" w:hanging="360"/>
      </w:pPr>
    </w:lvl>
    <w:lvl w:ilvl="4" w:tplc="080A0019" w:tentative="1">
      <w:start w:val="1"/>
      <w:numFmt w:val="lowerLetter"/>
      <w:lvlText w:val="%5."/>
      <w:lvlJc w:val="left"/>
      <w:pPr>
        <w:ind w:left="3957" w:hanging="360"/>
      </w:pPr>
    </w:lvl>
    <w:lvl w:ilvl="5" w:tplc="080A001B" w:tentative="1">
      <w:start w:val="1"/>
      <w:numFmt w:val="lowerRoman"/>
      <w:lvlText w:val="%6."/>
      <w:lvlJc w:val="right"/>
      <w:pPr>
        <w:ind w:left="4677" w:hanging="180"/>
      </w:pPr>
    </w:lvl>
    <w:lvl w:ilvl="6" w:tplc="080A000F" w:tentative="1">
      <w:start w:val="1"/>
      <w:numFmt w:val="decimal"/>
      <w:lvlText w:val="%7."/>
      <w:lvlJc w:val="left"/>
      <w:pPr>
        <w:ind w:left="5397" w:hanging="360"/>
      </w:pPr>
    </w:lvl>
    <w:lvl w:ilvl="7" w:tplc="080A0019" w:tentative="1">
      <w:start w:val="1"/>
      <w:numFmt w:val="lowerLetter"/>
      <w:lvlText w:val="%8."/>
      <w:lvlJc w:val="left"/>
      <w:pPr>
        <w:ind w:left="6117" w:hanging="360"/>
      </w:pPr>
    </w:lvl>
    <w:lvl w:ilvl="8" w:tplc="080A001B" w:tentative="1">
      <w:start w:val="1"/>
      <w:numFmt w:val="lowerRoman"/>
      <w:lvlText w:val="%9."/>
      <w:lvlJc w:val="right"/>
      <w:pPr>
        <w:ind w:left="6837" w:hanging="180"/>
      </w:pPr>
    </w:lvl>
  </w:abstractNum>
  <w:abstractNum w:abstractNumId="46" w15:restartNumberingAfterBreak="0">
    <w:nsid w:val="78517E57"/>
    <w:multiLevelType w:val="hybridMultilevel"/>
    <w:tmpl w:val="42FE5C4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C9C384A"/>
    <w:multiLevelType w:val="hybridMultilevel"/>
    <w:tmpl w:val="58A2D61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51283885">
    <w:abstractNumId w:val="44"/>
  </w:num>
  <w:num w:numId="2" w16cid:durableId="503253055">
    <w:abstractNumId w:val="0"/>
  </w:num>
  <w:num w:numId="3" w16cid:durableId="564225142">
    <w:abstractNumId w:val="24"/>
  </w:num>
  <w:num w:numId="4" w16cid:durableId="1714035593">
    <w:abstractNumId w:val="14"/>
  </w:num>
  <w:num w:numId="5" w16cid:durableId="406264289">
    <w:abstractNumId w:val="10"/>
  </w:num>
  <w:num w:numId="6" w16cid:durableId="670791739">
    <w:abstractNumId w:val="9"/>
  </w:num>
  <w:num w:numId="7" w16cid:durableId="1458720905">
    <w:abstractNumId w:val="37"/>
  </w:num>
  <w:num w:numId="8" w16cid:durableId="1515338592">
    <w:abstractNumId w:val="22"/>
  </w:num>
  <w:num w:numId="9" w16cid:durableId="196355745">
    <w:abstractNumId w:val="27"/>
  </w:num>
  <w:num w:numId="10" w16cid:durableId="1966616470">
    <w:abstractNumId w:val="36"/>
  </w:num>
  <w:num w:numId="11" w16cid:durableId="629433890">
    <w:abstractNumId w:val="26"/>
  </w:num>
  <w:num w:numId="12" w16cid:durableId="2053141715">
    <w:abstractNumId w:val="19"/>
  </w:num>
  <w:num w:numId="13" w16cid:durableId="1153375413">
    <w:abstractNumId w:val="42"/>
  </w:num>
  <w:num w:numId="14" w16cid:durableId="867446470">
    <w:abstractNumId w:val="1"/>
  </w:num>
  <w:num w:numId="15" w16cid:durableId="1343048274">
    <w:abstractNumId w:val="20"/>
  </w:num>
  <w:num w:numId="16" w16cid:durableId="185876871">
    <w:abstractNumId w:val="39"/>
  </w:num>
  <w:num w:numId="17" w16cid:durableId="652834787">
    <w:abstractNumId w:val="4"/>
  </w:num>
  <w:num w:numId="18" w16cid:durableId="241647391">
    <w:abstractNumId w:val="8"/>
  </w:num>
  <w:num w:numId="19" w16cid:durableId="1474785152">
    <w:abstractNumId w:val="41"/>
  </w:num>
  <w:num w:numId="20" w16cid:durableId="2073114210">
    <w:abstractNumId w:val="38"/>
  </w:num>
  <w:num w:numId="21" w16cid:durableId="906571528">
    <w:abstractNumId w:val="3"/>
  </w:num>
  <w:num w:numId="22" w16cid:durableId="908460304">
    <w:abstractNumId w:val="33"/>
  </w:num>
  <w:num w:numId="23" w16cid:durableId="139544703">
    <w:abstractNumId w:val="13"/>
  </w:num>
  <w:num w:numId="24" w16cid:durableId="930042322">
    <w:abstractNumId w:val="31"/>
  </w:num>
  <w:num w:numId="25" w16cid:durableId="774404290">
    <w:abstractNumId w:val="46"/>
  </w:num>
  <w:num w:numId="26" w16cid:durableId="1616669670">
    <w:abstractNumId w:val="47"/>
  </w:num>
  <w:num w:numId="27" w16cid:durableId="1655140040">
    <w:abstractNumId w:val="17"/>
  </w:num>
  <w:num w:numId="28" w16cid:durableId="700789114">
    <w:abstractNumId w:val="28"/>
  </w:num>
  <w:num w:numId="29" w16cid:durableId="218781972">
    <w:abstractNumId w:val="35"/>
  </w:num>
  <w:num w:numId="30" w16cid:durableId="2039617978">
    <w:abstractNumId w:val="21"/>
  </w:num>
  <w:num w:numId="31" w16cid:durableId="74282702">
    <w:abstractNumId w:val="29"/>
  </w:num>
  <w:num w:numId="32" w16cid:durableId="628171401">
    <w:abstractNumId w:val="18"/>
  </w:num>
  <w:num w:numId="33" w16cid:durableId="443616453">
    <w:abstractNumId w:val="34"/>
  </w:num>
  <w:num w:numId="34" w16cid:durableId="1517309661">
    <w:abstractNumId w:val="23"/>
  </w:num>
  <w:num w:numId="35" w16cid:durableId="1970016250">
    <w:abstractNumId w:val="11"/>
  </w:num>
  <w:num w:numId="36" w16cid:durableId="1296523647">
    <w:abstractNumId w:val="40"/>
  </w:num>
  <w:num w:numId="37" w16cid:durableId="1506704974">
    <w:abstractNumId w:val="2"/>
  </w:num>
  <w:num w:numId="38" w16cid:durableId="1266232609">
    <w:abstractNumId w:val="32"/>
  </w:num>
  <w:num w:numId="39" w16cid:durableId="542139537">
    <w:abstractNumId w:val="5"/>
  </w:num>
  <w:num w:numId="40" w16cid:durableId="1080906251">
    <w:abstractNumId w:val="6"/>
  </w:num>
  <w:num w:numId="41" w16cid:durableId="1537305429">
    <w:abstractNumId w:val="16"/>
  </w:num>
  <w:num w:numId="42" w16cid:durableId="1728602595">
    <w:abstractNumId w:val="25"/>
  </w:num>
  <w:num w:numId="43" w16cid:durableId="2141528516">
    <w:abstractNumId w:val="12"/>
  </w:num>
  <w:num w:numId="44" w16cid:durableId="1150438355">
    <w:abstractNumId w:val="7"/>
  </w:num>
  <w:num w:numId="45" w16cid:durableId="137379697">
    <w:abstractNumId w:val="43"/>
  </w:num>
  <w:num w:numId="46" w16cid:durableId="1565797835">
    <w:abstractNumId w:val="30"/>
  </w:num>
  <w:num w:numId="47" w16cid:durableId="1388606225">
    <w:abstractNumId w:val="45"/>
  </w:num>
  <w:num w:numId="48" w16cid:durableId="1723095326">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AA"/>
    <w:rsid w:val="00000626"/>
    <w:rsid w:val="000167FD"/>
    <w:rsid w:val="00020790"/>
    <w:rsid w:val="00024725"/>
    <w:rsid w:val="0002698C"/>
    <w:rsid w:val="00061D60"/>
    <w:rsid w:val="00065A9A"/>
    <w:rsid w:val="000733CA"/>
    <w:rsid w:val="00081BBA"/>
    <w:rsid w:val="00096381"/>
    <w:rsid w:val="000B2D2A"/>
    <w:rsid w:val="000C0C84"/>
    <w:rsid w:val="000C63EF"/>
    <w:rsid w:val="000C7B37"/>
    <w:rsid w:val="000D0A30"/>
    <w:rsid w:val="000D342A"/>
    <w:rsid w:val="000E24E1"/>
    <w:rsid w:val="000E2BBC"/>
    <w:rsid w:val="000F6736"/>
    <w:rsid w:val="000F7DD9"/>
    <w:rsid w:val="001048B6"/>
    <w:rsid w:val="001068F0"/>
    <w:rsid w:val="00110B17"/>
    <w:rsid w:val="00117359"/>
    <w:rsid w:val="0012773C"/>
    <w:rsid w:val="00127DA4"/>
    <w:rsid w:val="001317DA"/>
    <w:rsid w:val="0013359A"/>
    <w:rsid w:val="00133F83"/>
    <w:rsid w:val="00156363"/>
    <w:rsid w:val="00172046"/>
    <w:rsid w:val="001778F3"/>
    <w:rsid w:val="001818D6"/>
    <w:rsid w:val="00184584"/>
    <w:rsid w:val="00193514"/>
    <w:rsid w:val="00195E79"/>
    <w:rsid w:val="001A0B3B"/>
    <w:rsid w:val="001A4A19"/>
    <w:rsid w:val="001C7858"/>
    <w:rsid w:val="001E5A7A"/>
    <w:rsid w:val="001F5ADF"/>
    <w:rsid w:val="002061DB"/>
    <w:rsid w:val="00217A34"/>
    <w:rsid w:val="00235A55"/>
    <w:rsid w:val="002407D7"/>
    <w:rsid w:val="0025555F"/>
    <w:rsid w:val="00257F79"/>
    <w:rsid w:val="00273C5A"/>
    <w:rsid w:val="0027435D"/>
    <w:rsid w:val="00282FB2"/>
    <w:rsid w:val="002902CA"/>
    <w:rsid w:val="00295D0D"/>
    <w:rsid w:val="002E11AE"/>
    <w:rsid w:val="002E419F"/>
    <w:rsid w:val="002E581F"/>
    <w:rsid w:val="002E5D54"/>
    <w:rsid w:val="002F2606"/>
    <w:rsid w:val="002F3F08"/>
    <w:rsid w:val="002F6560"/>
    <w:rsid w:val="002F7631"/>
    <w:rsid w:val="00302E05"/>
    <w:rsid w:val="00323002"/>
    <w:rsid w:val="00324210"/>
    <w:rsid w:val="00325E89"/>
    <w:rsid w:val="00327460"/>
    <w:rsid w:val="00347A79"/>
    <w:rsid w:val="00356455"/>
    <w:rsid w:val="003621BD"/>
    <w:rsid w:val="003677AE"/>
    <w:rsid w:val="00367FFD"/>
    <w:rsid w:val="00370F90"/>
    <w:rsid w:val="0038522F"/>
    <w:rsid w:val="003A7DA6"/>
    <w:rsid w:val="003C45F2"/>
    <w:rsid w:val="003C5799"/>
    <w:rsid w:val="003D450E"/>
    <w:rsid w:val="003D5E19"/>
    <w:rsid w:val="003E5043"/>
    <w:rsid w:val="00407217"/>
    <w:rsid w:val="00410ACF"/>
    <w:rsid w:val="00417033"/>
    <w:rsid w:val="00431EAE"/>
    <w:rsid w:val="00435972"/>
    <w:rsid w:val="0045380F"/>
    <w:rsid w:val="00473CBA"/>
    <w:rsid w:val="004C197F"/>
    <w:rsid w:val="004D4780"/>
    <w:rsid w:val="004E00F0"/>
    <w:rsid w:val="004F31E5"/>
    <w:rsid w:val="00511085"/>
    <w:rsid w:val="005161E9"/>
    <w:rsid w:val="00532944"/>
    <w:rsid w:val="005332F3"/>
    <w:rsid w:val="00534852"/>
    <w:rsid w:val="00540023"/>
    <w:rsid w:val="00542B39"/>
    <w:rsid w:val="00550A74"/>
    <w:rsid w:val="0055103D"/>
    <w:rsid w:val="00552905"/>
    <w:rsid w:val="00561316"/>
    <w:rsid w:val="005644C0"/>
    <w:rsid w:val="00566A47"/>
    <w:rsid w:val="00573820"/>
    <w:rsid w:val="005866A9"/>
    <w:rsid w:val="0059413C"/>
    <w:rsid w:val="00594A05"/>
    <w:rsid w:val="00594D77"/>
    <w:rsid w:val="005959A7"/>
    <w:rsid w:val="005A3090"/>
    <w:rsid w:val="005F1347"/>
    <w:rsid w:val="005F225E"/>
    <w:rsid w:val="005F53E6"/>
    <w:rsid w:val="005F617D"/>
    <w:rsid w:val="0062158F"/>
    <w:rsid w:val="00621F0B"/>
    <w:rsid w:val="00630011"/>
    <w:rsid w:val="00635003"/>
    <w:rsid w:val="00642BF7"/>
    <w:rsid w:val="00650A32"/>
    <w:rsid w:val="00653F49"/>
    <w:rsid w:val="00663496"/>
    <w:rsid w:val="00665D1E"/>
    <w:rsid w:val="00670665"/>
    <w:rsid w:val="00670D9C"/>
    <w:rsid w:val="00677A16"/>
    <w:rsid w:val="006865B2"/>
    <w:rsid w:val="00695B8A"/>
    <w:rsid w:val="00696252"/>
    <w:rsid w:val="006A3679"/>
    <w:rsid w:val="006B27CB"/>
    <w:rsid w:val="006B686E"/>
    <w:rsid w:val="006C1477"/>
    <w:rsid w:val="006C45C7"/>
    <w:rsid w:val="006C60DA"/>
    <w:rsid w:val="006D3B13"/>
    <w:rsid w:val="006E2BF3"/>
    <w:rsid w:val="006E5460"/>
    <w:rsid w:val="006F315D"/>
    <w:rsid w:val="006F499C"/>
    <w:rsid w:val="006F7BC2"/>
    <w:rsid w:val="0070060F"/>
    <w:rsid w:val="0070114E"/>
    <w:rsid w:val="007041D8"/>
    <w:rsid w:val="00704414"/>
    <w:rsid w:val="007045C8"/>
    <w:rsid w:val="00726DB6"/>
    <w:rsid w:val="00736CEC"/>
    <w:rsid w:val="007420F5"/>
    <w:rsid w:val="0074255E"/>
    <w:rsid w:val="00755B7A"/>
    <w:rsid w:val="00761B59"/>
    <w:rsid w:val="007671AA"/>
    <w:rsid w:val="007719BD"/>
    <w:rsid w:val="0077631A"/>
    <w:rsid w:val="00783544"/>
    <w:rsid w:val="007876FC"/>
    <w:rsid w:val="0079345F"/>
    <w:rsid w:val="007A5D8D"/>
    <w:rsid w:val="007B5BEC"/>
    <w:rsid w:val="007C3A4B"/>
    <w:rsid w:val="007D14D0"/>
    <w:rsid w:val="007D7994"/>
    <w:rsid w:val="007F0271"/>
    <w:rsid w:val="0080566D"/>
    <w:rsid w:val="00821C7D"/>
    <w:rsid w:val="008263A9"/>
    <w:rsid w:val="0084056F"/>
    <w:rsid w:val="0084579C"/>
    <w:rsid w:val="00852805"/>
    <w:rsid w:val="008616CE"/>
    <w:rsid w:val="0088589B"/>
    <w:rsid w:val="00891246"/>
    <w:rsid w:val="0089153D"/>
    <w:rsid w:val="008957A8"/>
    <w:rsid w:val="00897651"/>
    <w:rsid w:val="0089791A"/>
    <w:rsid w:val="008A1481"/>
    <w:rsid w:val="008A7AAE"/>
    <w:rsid w:val="008B0752"/>
    <w:rsid w:val="008B67FD"/>
    <w:rsid w:val="008C07B1"/>
    <w:rsid w:val="008D2368"/>
    <w:rsid w:val="008E6FDC"/>
    <w:rsid w:val="008F0FCE"/>
    <w:rsid w:val="008F48E3"/>
    <w:rsid w:val="0090112F"/>
    <w:rsid w:val="0092737C"/>
    <w:rsid w:val="00934103"/>
    <w:rsid w:val="0093524D"/>
    <w:rsid w:val="0095375A"/>
    <w:rsid w:val="00965AE7"/>
    <w:rsid w:val="009763B2"/>
    <w:rsid w:val="0098791C"/>
    <w:rsid w:val="009916F5"/>
    <w:rsid w:val="00991F7D"/>
    <w:rsid w:val="0099518A"/>
    <w:rsid w:val="009958CA"/>
    <w:rsid w:val="009A280B"/>
    <w:rsid w:val="009C383A"/>
    <w:rsid w:val="009C63CC"/>
    <w:rsid w:val="009D388C"/>
    <w:rsid w:val="009D7F27"/>
    <w:rsid w:val="009E0B33"/>
    <w:rsid w:val="009E4899"/>
    <w:rsid w:val="00A0254C"/>
    <w:rsid w:val="00A058E0"/>
    <w:rsid w:val="00A21C63"/>
    <w:rsid w:val="00A22477"/>
    <w:rsid w:val="00A42FA7"/>
    <w:rsid w:val="00A4680D"/>
    <w:rsid w:val="00A556DB"/>
    <w:rsid w:val="00A56E73"/>
    <w:rsid w:val="00A61D23"/>
    <w:rsid w:val="00A70181"/>
    <w:rsid w:val="00A70948"/>
    <w:rsid w:val="00A8426D"/>
    <w:rsid w:val="00A85C65"/>
    <w:rsid w:val="00A870AD"/>
    <w:rsid w:val="00AA4DCF"/>
    <w:rsid w:val="00AB413A"/>
    <w:rsid w:val="00AB5451"/>
    <w:rsid w:val="00AB5CF2"/>
    <w:rsid w:val="00AB7F18"/>
    <w:rsid w:val="00B07D70"/>
    <w:rsid w:val="00B44F6C"/>
    <w:rsid w:val="00B5224D"/>
    <w:rsid w:val="00B65B2E"/>
    <w:rsid w:val="00B6728F"/>
    <w:rsid w:val="00B7182B"/>
    <w:rsid w:val="00B84DAC"/>
    <w:rsid w:val="00B92708"/>
    <w:rsid w:val="00B93C6C"/>
    <w:rsid w:val="00BD187D"/>
    <w:rsid w:val="00BD7CE2"/>
    <w:rsid w:val="00BE6038"/>
    <w:rsid w:val="00C15685"/>
    <w:rsid w:val="00C26569"/>
    <w:rsid w:val="00C344F6"/>
    <w:rsid w:val="00C357F7"/>
    <w:rsid w:val="00C3664B"/>
    <w:rsid w:val="00C412FA"/>
    <w:rsid w:val="00C46DC0"/>
    <w:rsid w:val="00C532E8"/>
    <w:rsid w:val="00C57760"/>
    <w:rsid w:val="00C61481"/>
    <w:rsid w:val="00C635E6"/>
    <w:rsid w:val="00C63F11"/>
    <w:rsid w:val="00C75343"/>
    <w:rsid w:val="00C80531"/>
    <w:rsid w:val="00C87319"/>
    <w:rsid w:val="00C97F4D"/>
    <w:rsid w:val="00CA2156"/>
    <w:rsid w:val="00CB08E8"/>
    <w:rsid w:val="00CB44C4"/>
    <w:rsid w:val="00CB7D4F"/>
    <w:rsid w:val="00CC1458"/>
    <w:rsid w:val="00CD697F"/>
    <w:rsid w:val="00CE2F35"/>
    <w:rsid w:val="00CF6A0D"/>
    <w:rsid w:val="00D05E3A"/>
    <w:rsid w:val="00D13D96"/>
    <w:rsid w:val="00D2222D"/>
    <w:rsid w:val="00D4139D"/>
    <w:rsid w:val="00D44FDA"/>
    <w:rsid w:val="00D6015B"/>
    <w:rsid w:val="00D67681"/>
    <w:rsid w:val="00D86FF3"/>
    <w:rsid w:val="00D87F81"/>
    <w:rsid w:val="00D90152"/>
    <w:rsid w:val="00D939EA"/>
    <w:rsid w:val="00D96CB3"/>
    <w:rsid w:val="00DA78A6"/>
    <w:rsid w:val="00DA7AAD"/>
    <w:rsid w:val="00DB74EF"/>
    <w:rsid w:val="00DC0889"/>
    <w:rsid w:val="00DC5606"/>
    <w:rsid w:val="00DF02E5"/>
    <w:rsid w:val="00DF4135"/>
    <w:rsid w:val="00E100AF"/>
    <w:rsid w:val="00E13384"/>
    <w:rsid w:val="00E23494"/>
    <w:rsid w:val="00E31796"/>
    <w:rsid w:val="00E515C1"/>
    <w:rsid w:val="00E561CC"/>
    <w:rsid w:val="00E66CFB"/>
    <w:rsid w:val="00E70623"/>
    <w:rsid w:val="00E71C96"/>
    <w:rsid w:val="00E73E5B"/>
    <w:rsid w:val="00E77680"/>
    <w:rsid w:val="00E841A2"/>
    <w:rsid w:val="00E87EEF"/>
    <w:rsid w:val="00EC246A"/>
    <w:rsid w:val="00EC5E4F"/>
    <w:rsid w:val="00EC7A08"/>
    <w:rsid w:val="00ED6C4F"/>
    <w:rsid w:val="00EE448D"/>
    <w:rsid w:val="00EE68C0"/>
    <w:rsid w:val="00EF028E"/>
    <w:rsid w:val="00F40D36"/>
    <w:rsid w:val="00F44D5F"/>
    <w:rsid w:val="00F45E7F"/>
    <w:rsid w:val="00F46B12"/>
    <w:rsid w:val="00F51988"/>
    <w:rsid w:val="00F601DB"/>
    <w:rsid w:val="00F71B58"/>
    <w:rsid w:val="00F72441"/>
    <w:rsid w:val="00F7289E"/>
    <w:rsid w:val="00F747DE"/>
    <w:rsid w:val="00F75048"/>
    <w:rsid w:val="00F84289"/>
    <w:rsid w:val="00F92F19"/>
    <w:rsid w:val="00FA0E42"/>
    <w:rsid w:val="00FB5FA5"/>
    <w:rsid w:val="00FB7D7D"/>
    <w:rsid w:val="00FB7EE6"/>
    <w:rsid w:val="00FC23F7"/>
    <w:rsid w:val="00FD0E75"/>
    <w:rsid w:val="00FD4D02"/>
    <w:rsid w:val="00FE50F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0F7B"/>
  <w15:chartTrackingRefBased/>
  <w15:docId w15:val="{2EC0D8AD-593A-45F4-9C9F-FE0D36FA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7B1"/>
  </w:style>
  <w:style w:type="paragraph" w:styleId="Ttulo1">
    <w:name w:val="heading 1"/>
    <w:basedOn w:val="Normal"/>
    <w:next w:val="Normal"/>
    <w:link w:val="Ttulo1Car"/>
    <w:uiPriority w:val="9"/>
    <w:qFormat/>
    <w:rsid w:val="00767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7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71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71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71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71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71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71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71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1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71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71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71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71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71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71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71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71AA"/>
    <w:rPr>
      <w:rFonts w:eastAsiaTheme="majorEastAsia" w:cstheme="majorBidi"/>
      <w:color w:val="272727" w:themeColor="text1" w:themeTint="D8"/>
    </w:rPr>
  </w:style>
  <w:style w:type="paragraph" w:styleId="Ttulo">
    <w:name w:val="Title"/>
    <w:basedOn w:val="Normal"/>
    <w:next w:val="Normal"/>
    <w:link w:val="TtuloCar"/>
    <w:uiPriority w:val="10"/>
    <w:qFormat/>
    <w:rsid w:val="00767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71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71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71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71AA"/>
    <w:pPr>
      <w:spacing w:before="160"/>
      <w:jc w:val="center"/>
    </w:pPr>
    <w:rPr>
      <w:i/>
      <w:iCs/>
      <w:color w:val="404040" w:themeColor="text1" w:themeTint="BF"/>
    </w:rPr>
  </w:style>
  <w:style w:type="character" w:customStyle="1" w:styleId="CitaCar">
    <w:name w:val="Cita Car"/>
    <w:basedOn w:val="Fuentedeprrafopredeter"/>
    <w:link w:val="Cita"/>
    <w:uiPriority w:val="29"/>
    <w:rsid w:val="007671AA"/>
    <w:rPr>
      <w:i/>
      <w:iCs/>
      <w:color w:val="404040" w:themeColor="text1" w:themeTint="BF"/>
    </w:rPr>
  </w:style>
  <w:style w:type="paragraph" w:styleId="Prrafodelista">
    <w:name w:val="List Paragraph"/>
    <w:basedOn w:val="Normal"/>
    <w:uiPriority w:val="34"/>
    <w:qFormat/>
    <w:rsid w:val="007671AA"/>
    <w:pPr>
      <w:ind w:left="720"/>
      <w:contextualSpacing/>
    </w:pPr>
  </w:style>
  <w:style w:type="character" w:styleId="nfasisintenso">
    <w:name w:val="Intense Emphasis"/>
    <w:basedOn w:val="Fuentedeprrafopredeter"/>
    <w:uiPriority w:val="21"/>
    <w:qFormat/>
    <w:rsid w:val="007671AA"/>
    <w:rPr>
      <w:i/>
      <w:iCs/>
      <w:color w:val="0F4761" w:themeColor="accent1" w:themeShade="BF"/>
    </w:rPr>
  </w:style>
  <w:style w:type="paragraph" w:styleId="Citadestacada">
    <w:name w:val="Intense Quote"/>
    <w:basedOn w:val="Normal"/>
    <w:next w:val="Normal"/>
    <w:link w:val="CitadestacadaCar"/>
    <w:uiPriority w:val="30"/>
    <w:qFormat/>
    <w:rsid w:val="00767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71AA"/>
    <w:rPr>
      <w:i/>
      <w:iCs/>
      <w:color w:val="0F4761" w:themeColor="accent1" w:themeShade="BF"/>
    </w:rPr>
  </w:style>
  <w:style w:type="character" w:styleId="Referenciaintensa">
    <w:name w:val="Intense Reference"/>
    <w:basedOn w:val="Fuentedeprrafopredeter"/>
    <w:uiPriority w:val="32"/>
    <w:qFormat/>
    <w:rsid w:val="007671AA"/>
    <w:rPr>
      <w:b/>
      <w:bCs/>
      <w:smallCaps/>
      <w:color w:val="0F4761" w:themeColor="accent1" w:themeShade="BF"/>
      <w:spacing w:val="5"/>
    </w:rPr>
  </w:style>
  <w:style w:type="table" w:styleId="Tablaconcuadrcula">
    <w:name w:val="Table Grid"/>
    <w:basedOn w:val="Tablanormal"/>
    <w:uiPriority w:val="39"/>
    <w:rsid w:val="00767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5E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E19"/>
  </w:style>
  <w:style w:type="paragraph" w:styleId="Piedepgina">
    <w:name w:val="footer"/>
    <w:basedOn w:val="Normal"/>
    <w:link w:val="PiedepginaCar"/>
    <w:uiPriority w:val="99"/>
    <w:unhideWhenUsed/>
    <w:rsid w:val="003D5E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E19"/>
  </w:style>
  <w:style w:type="paragraph" w:customStyle="1" w:styleId="Default">
    <w:name w:val="Default"/>
    <w:rsid w:val="002F6560"/>
    <w:pPr>
      <w:autoSpaceDE w:val="0"/>
      <w:autoSpaceDN w:val="0"/>
      <w:adjustRightInd w:val="0"/>
      <w:spacing w:after="0" w:line="240" w:lineRule="auto"/>
    </w:pPr>
    <w:rPr>
      <w:rFonts w:ascii="Arial" w:eastAsia="Times New Roman" w:hAnsi="Arial" w:cs="Arial"/>
      <w:color w:val="000000"/>
      <w:kern w:val="0"/>
      <w:sz w:val="24"/>
      <w:szCs w:val="24"/>
      <w:lang w:eastAsia="es-MX"/>
      <w14:ligatures w14:val="none"/>
    </w:rPr>
  </w:style>
  <w:style w:type="character" w:styleId="Hipervnculo">
    <w:name w:val="Hyperlink"/>
    <w:basedOn w:val="Fuentedeprrafopredeter"/>
    <w:uiPriority w:val="99"/>
    <w:unhideWhenUsed/>
    <w:rsid w:val="00C635E6"/>
    <w:rPr>
      <w:color w:val="0000FF"/>
      <w:u w:val="single"/>
    </w:rPr>
  </w:style>
  <w:style w:type="character" w:customStyle="1" w:styleId="ref-journal">
    <w:name w:val="ref-journal"/>
    <w:basedOn w:val="Fuentedeprrafopredeter"/>
    <w:rsid w:val="00C635E6"/>
  </w:style>
  <w:style w:type="character" w:customStyle="1" w:styleId="ref-vol">
    <w:name w:val="ref-vol"/>
    <w:basedOn w:val="Fuentedeprrafopredeter"/>
    <w:rsid w:val="00C635E6"/>
  </w:style>
  <w:style w:type="character" w:customStyle="1" w:styleId="elsevierstyleitalic">
    <w:name w:val="elsevierstyleitalic"/>
    <w:basedOn w:val="Fuentedeprrafopredeter"/>
    <w:rsid w:val="005F225E"/>
  </w:style>
  <w:style w:type="character" w:customStyle="1" w:styleId="elsevierstylesup">
    <w:name w:val="elsevierstylesup"/>
    <w:basedOn w:val="Fuentedeprrafopredeter"/>
    <w:rsid w:val="005F225E"/>
  </w:style>
  <w:style w:type="character" w:customStyle="1" w:styleId="Mencinsinresolver1">
    <w:name w:val="Mención sin resolver1"/>
    <w:basedOn w:val="Fuentedeprrafopredeter"/>
    <w:uiPriority w:val="99"/>
    <w:semiHidden/>
    <w:unhideWhenUsed/>
    <w:rsid w:val="005F225E"/>
    <w:rPr>
      <w:color w:val="605E5C"/>
      <w:shd w:val="clear" w:color="auto" w:fill="E1DFDD"/>
    </w:rPr>
  </w:style>
  <w:style w:type="character" w:styleId="Refdecomentario">
    <w:name w:val="annotation reference"/>
    <w:basedOn w:val="Fuentedeprrafopredeter"/>
    <w:uiPriority w:val="99"/>
    <w:semiHidden/>
    <w:unhideWhenUsed/>
    <w:rsid w:val="00965AE7"/>
    <w:rPr>
      <w:sz w:val="16"/>
      <w:szCs w:val="16"/>
    </w:rPr>
  </w:style>
  <w:style w:type="paragraph" w:styleId="Textocomentario">
    <w:name w:val="annotation text"/>
    <w:basedOn w:val="Normal"/>
    <w:link w:val="TextocomentarioCar"/>
    <w:uiPriority w:val="99"/>
    <w:unhideWhenUsed/>
    <w:rsid w:val="00965AE7"/>
    <w:pPr>
      <w:spacing w:line="240" w:lineRule="auto"/>
    </w:pPr>
    <w:rPr>
      <w:sz w:val="20"/>
      <w:szCs w:val="20"/>
    </w:rPr>
  </w:style>
  <w:style w:type="character" w:customStyle="1" w:styleId="TextocomentarioCar">
    <w:name w:val="Texto comentario Car"/>
    <w:basedOn w:val="Fuentedeprrafopredeter"/>
    <w:link w:val="Textocomentario"/>
    <w:uiPriority w:val="99"/>
    <w:rsid w:val="00965AE7"/>
    <w:rPr>
      <w:sz w:val="20"/>
      <w:szCs w:val="20"/>
    </w:rPr>
  </w:style>
  <w:style w:type="paragraph" w:styleId="Asuntodelcomentario">
    <w:name w:val="annotation subject"/>
    <w:basedOn w:val="Textocomentario"/>
    <w:next w:val="Textocomentario"/>
    <w:link w:val="AsuntodelcomentarioCar"/>
    <w:uiPriority w:val="99"/>
    <w:semiHidden/>
    <w:unhideWhenUsed/>
    <w:rsid w:val="00965AE7"/>
    <w:rPr>
      <w:b/>
      <w:bCs/>
    </w:rPr>
  </w:style>
  <w:style w:type="character" w:customStyle="1" w:styleId="AsuntodelcomentarioCar">
    <w:name w:val="Asunto del comentario Car"/>
    <w:basedOn w:val="TextocomentarioCar"/>
    <w:link w:val="Asuntodelcomentario"/>
    <w:uiPriority w:val="99"/>
    <w:semiHidden/>
    <w:rsid w:val="00965AE7"/>
    <w:rPr>
      <w:b/>
      <w:bCs/>
      <w:sz w:val="20"/>
      <w:szCs w:val="20"/>
    </w:rPr>
  </w:style>
  <w:style w:type="paragraph" w:styleId="NormalWeb">
    <w:name w:val="Normal (Web)"/>
    <w:basedOn w:val="Normal"/>
    <w:uiPriority w:val="99"/>
    <w:unhideWhenUsed/>
    <w:rsid w:val="005A3090"/>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customStyle="1" w:styleId="s9">
    <w:name w:val="s9"/>
    <w:basedOn w:val="Fuentedeprrafopredeter"/>
    <w:rsid w:val="009D7F27"/>
  </w:style>
  <w:style w:type="character" w:customStyle="1" w:styleId="apple-converted-space">
    <w:name w:val="apple-converted-space"/>
    <w:basedOn w:val="Fuentedeprrafopredeter"/>
    <w:rsid w:val="009D7F27"/>
  </w:style>
  <w:style w:type="paragraph" w:customStyle="1" w:styleId="Cuerpo">
    <w:name w:val="Cuerpo"/>
    <w:rsid w:val="009D7F27"/>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es-ES_tradnl" w:eastAsia="ja-JP"/>
      <w14:textOutline w14:w="0" w14:cap="flat" w14:cmpd="sng" w14:algn="ctr">
        <w14:noFill/>
        <w14:prstDash w14:val="solid"/>
        <w14:bevel/>
      </w14:textOutline>
      <w14:ligatures w14:val="none"/>
    </w:rPr>
  </w:style>
  <w:style w:type="paragraph" w:customStyle="1" w:styleId="CuerpoA">
    <w:name w:val="Cuerpo A"/>
    <w:rsid w:val="00A70181"/>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u w:color="000000"/>
      <w:bdr w:val="nil"/>
      <w:lang w:val="es-ES_tradnl" w:eastAsia="es-MX"/>
      <w14:textOutline w14:w="12700" w14:cap="flat" w14:cmpd="sng" w14:algn="ctr">
        <w14:noFill/>
        <w14:prstDash w14:val="solid"/>
        <w14:miter w14:lim="400000"/>
      </w14:textOutline>
      <w14:ligatures w14:val="none"/>
    </w:rPr>
  </w:style>
  <w:style w:type="character" w:customStyle="1" w:styleId="Ninguno">
    <w:name w:val="Ninguno"/>
    <w:rsid w:val="00A70181"/>
    <w:rPr>
      <w:lang w:val="es-ES_tradnl"/>
    </w:rPr>
  </w:style>
  <w:style w:type="character" w:styleId="Textoennegrita">
    <w:name w:val="Strong"/>
    <w:basedOn w:val="Fuentedeprrafopredeter"/>
    <w:uiPriority w:val="22"/>
    <w:qFormat/>
    <w:rsid w:val="002E581F"/>
    <w:rPr>
      <w:b/>
      <w:bCs/>
    </w:rPr>
  </w:style>
  <w:style w:type="paragraph" w:styleId="Textodeglobo">
    <w:name w:val="Balloon Text"/>
    <w:basedOn w:val="Normal"/>
    <w:link w:val="TextodegloboCar"/>
    <w:uiPriority w:val="99"/>
    <w:semiHidden/>
    <w:unhideWhenUsed/>
    <w:rsid w:val="00217A3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17A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26</Pages>
  <Words>5998</Words>
  <Characters>32995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 de Contenidos y Materiales FM</dc:creator>
  <cp:keywords/>
  <dc:description/>
  <cp:lastModifiedBy>Mara</cp:lastModifiedBy>
  <cp:revision>77</cp:revision>
  <dcterms:created xsi:type="dcterms:W3CDTF">2024-11-19T19:59:00Z</dcterms:created>
  <dcterms:modified xsi:type="dcterms:W3CDTF">2025-04-07T19:07:00Z</dcterms:modified>
</cp:coreProperties>
</file>