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Bruno Emiliano Caceres Vega</w:t>
      </w:r>
    </w:p>
    <w:p>
      <w:r>
        <w:rPr>
          <w:b/>
        </w:rPr>
        <w:t>DNI: 44125896 | Celular: +51 985214796</w:t>
        <w:br/>
      </w:r>
      <w:r>
        <w:t>Correo: bruno.caceres@gmail.com | Ubicación: La Molina, Lima</w:t>
        <w:br/>
      </w:r>
      <w:r>
        <w:t>Postulación: DATA-ENG-03 - Ingeniero de Datos (ETL / Big Data / Analytics) | Expectativa: S/ 9,200.00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Airflow, Python, Snowflake, SQL, dbt.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Airflow, Python, Snowflake, SQL, dbt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Datos y Procesos – Retail Corp Solutions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Tech Lead / Desarrollador Especialista – Fintech Andina S.A.C.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