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65D"/>
          <w:sz w:val="40"/>
        </w:rPr>
        <w:t>Carlos Alberto Mendoza Ramos</w:t>
      </w:r>
    </w:p>
    <w:p>
      <w:r>
        <w:t>DNI: 45871234 | Correo: carlos.mendoza.exp@gmail.com | Celular: +51 987451234</w:t>
        <w:br/>
      </w:r>
      <w:r>
        <w:t>Ubicacion: Santiago de Surco, Lima | Canal de atraccion: Referido Interno</w:t>
        <w:br/>
      </w:r>
      <w:r>
        <w:t>Convocatoria: DEV-BACK-01 - Desarrollador Backend Senior (Python / Cloud) | Expectativa salarial: S/ 8,500.00</w:t>
        <w:br/>
      </w:r>
      <w:r>
        <w:t>Disponibilidad: Inmediata | Especialidad: Python, Django, FastAPI, Kubernetes, AWS, Terraform, Clean Architecture</w:t>
      </w:r>
    </w:p>
    <w:p>
      <w:r>
        <w:rPr>
          <w:b/>
          <w:color w:val="856404"/>
          <w:sz w:val="20"/>
        </w:rPr>
        <w:t>CASO DE PRUEBA: Excolaborador TCS con salida voluntaria y calificación sobresaliente (Elegible para Reingreso)</w:t>
        <w:br/>
      </w:r>
      <w:r>
        <w:rPr>
          <w:i/>
          <w:sz w:val="19"/>
        </w:rPr>
        <w:t>RESPUESTA ESPERADA DEL SISTEMA: Alerta Informativa: Coincidencia con excolaborador TCS elegible para reingreso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365D"/>
        </w:rPr>
        <w:t>1. Resumen Ejecutivo</w:t>
      </w:r>
    </w:p>
    <w:p>
      <w:r>
        <w:t>Desarrollador Senior que laboró anteriormente en proyectos de Banca Digital en TCS. Renuncia voluntaria formal por oportunidad en el exterior.</w:t>
      </w:r>
    </w:p>
    <w:p>
      <w:pPr>
        <w:pStyle w:val="Heading2"/>
      </w:pPr>
      <w:r>
        <w:rPr>
          <w:color w:val="1B365D"/>
        </w:rPr>
        <w:t>2. Competencias y Habilidades Técnicas</w:t>
      </w:r>
    </w:p>
    <w:p>
      <w:r>
        <w:t>Skills Principales: Python, Django, FastAPI, Kubernetes, AWS, Terraform, Clean Architecture</w:t>
        <w:br/>
      </w:r>
      <w:r>
        <w:t>Metodologías: Scrum, Agile, CI/CD, Git Flow, Clean Code, TDD</w:t>
      </w:r>
    </w:p>
    <w:p>
      <w:pPr>
        <w:pStyle w:val="Heading2"/>
      </w:pPr>
      <w:r>
        <w:rPr>
          <w:color w:val="1B365D"/>
        </w:rPr>
        <w:t>3. Experiencia Laboral Relevante</w:t>
      </w:r>
    </w:p>
    <w:p>
      <w:r>
        <w:rPr>
          <w:b/>
        </w:rPr>
        <w:t>Especialista Técnico Senior | Empresa Líder de Tecnología (2021 - 2024)</w:t>
        <w:br/>
      </w:r>
      <w:r>
        <w:t>• Diseño e implementación de servicios de misión crítica con alta concurrencia.</w:t>
        <w:br/>
      </w:r>
      <w:r>
        <w:t>• Coordinación con equipos multidisciplinarios y cumplimiento de estándares de calidad.</w:t>
        <w:br/>
      </w:r>
      <w:r>
        <w:t>• Optimización continua de código y pipelines de integración automatizada.</w:t>
      </w:r>
    </w:p>
    <w:p>
      <w:pPr>
        <w:pStyle w:val="Heading2"/>
      </w:pPr>
      <w:r>
        <w:rPr>
          <w:color w:val="1B365D"/>
        </w:rPr>
        <w:t>4. Educación y Certificaciones</w:t>
      </w:r>
    </w:p>
    <w:p>
      <w:r>
        <w:t>• Titulado en Ingeniería de Sistemas / Computación e Informática</w:t>
        <w:br/>
      </w:r>
      <w:r>
        <w:t>• Certificación Internacional en Cloud Computing / DevOps / QA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