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65D"/>
          <w:sz w:val="40"/>
        </w:rPr>
        <w:t>Martin Gonzalo Rojas Paredes</w:t>
      </w:r>
    </w:p>
    <w:p>
      <w:r>
        <w:t>DNI: 49345678 | Correo: martin.rojas.dev@gmail.com | Celular: +51 984567890</w:t>
        <w:br/>
      </w:r>
      <w:r>
        <w:t>Ubicacion: San Miguel, Lima | Canal de atraccion: Bumeran</w:t>
        <w:br/>
      </w:r>
      <w:r>
        <w:t>Convocatoria: DEV-BACK-01 - Desarrollador Backend Senior (Python / Cloud) | Expectativa salarial: S/ 7,500.00</w:t>
        <w:br/>
      </w:r>
      <w:r>
        <w:t>Disponibilidad: Inmediata | Especialidad: Java, Spring Boot, PostgreSQL, Microservicios, Docker, Git</w:t>
      </w:r>
    </w:p>
    <w:p>
      <w:r>
        <w:rPr>
          <w:b/>
          <w:color w:val="856404"/>
          <w:sz w:val="20"/>
        </w:rPr>
        <w:t>CASO DE PRUEBA: Excolaborador TCS NO Elegible (Falta grave por abandono de puesto) y Vetado Permanente</w:t>
        <w:br/>
      </w:r>
      <w:r>
        <w:rPr>
          <w:i/>
          <w:sz w:val="19"/>
        </w:rPr>
        <w:t>RESPUESTA ESPERADA DEL SISTEMA: Doble Alerta Alta: Excolaborador TCS no elegible + Restricción de veto vigente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365D"/>
        </w:rPr>
        <w:t>1. Resumen Ejecutivo</w:t>
      </w:r>
    </w:p>
    <w:p>
      <w:r>
        <w:t>Desarrollador Java con experiencia en aplicaciones transaccionales bancarias y microservicios empresariales.</w:t>
      </w:r>
    </w:p>
    <w:p>
      <w:pPr>
        <w:pStyle w:val="Heading2"/>
      </w:pPr>
      <w:r>
        <w:rPr>
          <w:color w:val="1B365D"/>
        </w:rPr>
        <w:t>2. Competencias y Habilidades Técnicas</w:t>
      </w:r>
    </w:p>
    <w:p>
      <w:r>
        <w:t>Skills Principales: Java, Spring Boot, PostgreSQL, Microservicios, Docker, Git</w:t>
        <w:br/>
      </w:r>
      <w:r>
        <w:t>Metodologías: Scrum, Agile, CI/CD, Git Flow, Clean Code, TDD</w:t>
      </w:r>
    </w:p>
    <w:p>
      <w:pPr>
        <w:pStyle w:val="Heading2"/>
      </w:pPr>
      <w:r>
        <w:rPr>
          <w:color w:val="1B365D"/>
        </w:rPr>
        <w:t>3. Experiencia Laboral Relevante</w:t>
      </w:r>
    </w:p>
    <w:p>
      <w:r>
        <w:rPr>
          <w:b/>
        </w:rPr>
        <w:t>Especialista Técnico Senior | Empresa Líder de Tecnología (2021 - 2024)</w:t>
        <w:br/>
      </w:r>
      <w:r>
        <w:t>• Diseño e implementación de servicios de misión crítica con alta concurrencia.</w:t>
        <w:br/>
      </w:r>
      <w:r>
        <w:t>• Coordinación con equipos multidisciplinarios y cumplimiento de estándares de calidad.</w:t>
        <w:br/>
      </w:r>
      <w:r>
        <w:t>• Optimización continua de código y pipelines de integración automatizada.</w:t>
      </w:r>
    </w:p>
    <w:p>
      <w:pPr>
        <w:pStyle w:val="Heading2"/>
      </w:pPr>
      <w:r>
        <w:rPr>
          <w:color w:val="1B365D"/>
        </w:rPr>
        <w:t>4. Educación y Certificaciones</w:t>
      </w:r>
    </w:p>
    <w:p>
      <w:r>
        <w:t>• Titulado en Ingeniería de Sistemas / Computación e Informática</w:t>
        <w:br/>
      </w:r>
      <w:r>
        <w:t>• Certificación Internacional en Cloud Computing / DevOps / QA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