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E7D3562" w14:textId="5B35B22D" w:rsidR="004F0AFB" w:rsidRPr="00871F50" w:rsidRDefault="004F0AFB" w:rsidP="004F0AFB">
      <w:pPr>
        <w:pStyle w:val="Ttulo"/>
        <w:jc w:val="center"/>
        <w:rPr>
          <w:rStyle w:val="nfasissutil"/>
          <w:rFonts w:asciiTheme="majorHAnsi" w:hAnsiTheme="majorHAnsi"/>
          <w:sz w:val="56"/>
          <w:szCs w:val="56"/>
        </w:rPr>
      </w:pPr>
      <w:bookmarkStart w:id="0" w:name="h.8rbop1ug4ej5" w:colFirst="0" w:colLast="0"/>
      <w:bookmarkStart w:id="1" w:name="_GoBack"/>
      <w:bookmarkEnd w:id="0"/>
      <w:bookmarkEnd w:id="1"/>
      <w:r w:rsidRPr="00871F50">
        <w:rPr>
          <w:rStyle w:val="nfasissutil"/>
          <w:rFonts w:asciiTheme="majorHAnsi" w:hAnsiTheme="majorHAnsi"/>
          <w:sz w:val="56"/>
          <w:szCs w:val="56"/>
        </w:rPr>
        <w:t>Proyecto de Grado</w:t>
      </w:r>
    </w:p>
    <w:p w14:paraId="1475C5F3" w14:textId="77777777" w:rsidR="004F0AFB" w:rsidRPr="00871F50" w:rsidRDefault="004F0AFB" w:rsidP="00871F50">
      <w:pPr>
        <w:pStyle w:val="Ttulo"/>
        <w:spacing w:after="0"/>
        <w:jc w:val="center"/>
        <w:rPr>
          <w:rFonts w:asciiTheme="majorHAnsi" w:hAnsiTheme="majorHAnsi"/>
          <w:sz w:val="56"/>
          <w:szCs w:val="56"/>
        </w:rPr>
      </w:pPr>
      <w:r w:rsidRPr="00871F50">
        <w:rPr>
          <w:rFonts w:asciiTheme="majorHAnsi" w:hAnsiTheme="majorHAnsi"/>
          <w:sz w:val="56"/>
          <w:szCs w:val="56"/>
        </w:rPr>
        <w:t>Cámaras Heterogéneas</w:t>
      </w:r>
    </w:p>
    <w:p w14:paraId="0537AA7C" w14:textId="77777777" w:rsidR="004F0AFB" w:rsidRPr="00871F50" w:rsidRDefault="004F0AFB" w:rsidP="004F0AFB">
      <w:pPr>
        <w:jc w:val="center"/>
        <w:rPr>
          <w:rStyle w:val="nfasis"/>
          <w:rFonts w:ascii="Calibri" w:hAnsi="Calibri"/>
        </w:rPr>
      </w:pPr>
      <w:r w:rsidRPr="00871F50">
        <w:rPr>
          <w:rStyle w:val="nfasis"/>
          <w:rFonts w:ascii="Calibri" w:hAnsi="Calibri"/>
        </w:rPr>
        <w:t>InCo – Laboratorio de medios</w:t>
      </w:r>
    </w:p>
    <w:p w14:paraId="43941B28" w14:textId="5A3B316C" w:rsidR="004F0AFB" w:rsidRPr="00871F50" w:rsidRDefault="002E5F52" w:rsidP="004F0AFB">
      <w:pPr>
        <w:jc w:val="center"/>
        <w:rPr>
          <w:rStyle w:val="nfasis"/>
          <w:rFonts w:ascii="Calibri" w:hAnsi="Calibri"/>
        </w:rPr>
      </w:pPr>
      <w:r w:rsidRPr="00871F50">
        <w:rPr>
          <w:rStyle w:val="nfasis"/>
          <w:rFonts w:ascii="Calibri" w:hAnsi="Calibri"/>
        </w:rPr>
        <w:t>Marzo</w:t>
      </w:r>
      <w:r w:rsidR="004F0AFB" w:rsidRPr="00871F50">
        <w:rPr>
          <w:rStyle w:val="nfasis"/>
          <w:rFonts w:ascii="Calibri" w:hAnsi="Calibri"/>
        </w:rPr>
        <w:t xml:space="preserve"> 201</w:t>
      </w:r>
      <w:r w:rsidRPr="00871F50">
        <w:rPr>
          <w:rStyle w:val="nfasis"/>
          <w:rFonts w:ascii="Calibri" w:hAnsi="Calibri"/>
        </w:rPr>
        <w:t>6</w:t>
      </w:r>
    </w:p>
    <w:p w14:paraId="23E2ABA5" w14:textId="77777777" w:rsidR="004F0AFB" w:rsidRPr="00871F50" w:rsidRDefault="004F0AFB" w:rsidP="004F0AFB">
      <w:pPr>
        <w:rPr>
          <w:rFonts w:ascii="Calibri" w:hAnsi="Calibri"/>
        </w:rPr>
      </w:pPr>
    </w:p>
    <w:p w14:paraId="49DF91D0" w14:textId="77777777" w:rsidR="004F0AFB" w:rsidRDefault="004F0AFB" w:rsidP="004F0AFB"/>
    <w:p w14:paraId="20E9AD3C" w14:textId="77777777" w:rsidR="004F0AFB" w:rsidRDefault="004F0AFB" w:rsidP="004F0AFB"/>
    <w:p w14:paraId="3FA79403" w14:textId="77777777" w:rsidR="004F0AFB" w:rsidRDefault="004F0AFB" w:rsidP="004F0AFB"/>
    <w:p w14:paraId="1AE6204B" w14:textId="77777777" w:rsidR="004F0AFB" w:rsidRDefault="004F0AFB" w:rsidP="004F0AFB"/>
    <w:p w14:paraId="097191A0" w14:textId="77777777" w:rsidR="004F0AFB" w:rsidRDefault="004F0AFB" w:rsidP="004F0AFB">
      <w:pPr>
        <w:tabs>
          <w:tab w:val="left" w:pos="5625"/>
        </w:tabs>
      </w:pPr>
      <w:r>
        <w:tab/>
      </w:r>
    </w:p>
    <w:p w14:paraId="64EC5953" w14:textId="77777777" w:rsidR="004F0AFB" w:rsidRDefault="004F0AFB" w:rsidP="004F0AFB"/>
    <w:p w14:paraId="5A2BB9D0" w14:textId="36014DE0" w:rsidR="004F0AFB" w:rsidRDefault="004F0AFB" w:rsidP="004F0AFB">
      <w:pPr>
        <w:pStyle w:val="Ttulo"/>
        <w:jc w:val="center"/>
      </w:pPr>
      <w:r>
        <w:t>ANEXO</w:t>
      </w:r>
    </w:p>
    <w:p w14:paraId="5A8459A5" w14:textId="77777777" w:rsidR="004F0AFB" w:rsidRDefault="004F0AFB" w:rsidP="004F0AFB"/>
    <w:p w14:paraId="226FFD2A" w14:textId="77777777" w:rsidR="004F0AFB" w:rsidRDefault="004F0AFB" w:rsidP="004F0AFB"/>
    <w:p w14:paraId="3D4FEF27" w14:textId="77777777" w:rsidR="004F0AFB" w:rsidRDefault="004F0AFB" w:rsidP="004F0AFB"/>
    <w:p w14:paraId="0C3EA659" w14:textId="77777777" w:rsidR="004F0AFB" w:rsidRDefault="004F0AFB" w:rsidP="004F0AFB"/>
    <w:p w14:paraId="5A806CB6" w14:textId="77777777" w:rsidR="004F0AFB" w:rsidRDefault="004F0AFB" w:rsidP="004F0AFB"/>
    <w:p w14:paraId="0BD76DCB" w14:textId="77777777" w:rsidR="004F0AFB" w:rsidRDefault="004F0AFB" w:rsidP="004F0AFB"/>
    <w:p w14:paraId="629BB8E5" w14:textId="77777777" w:rsidR="004F0AFB" w:rsidRDefault="004F0AFB" w:rsidP="004F0AFB"/>
    <w:tbl>
      <w:tblPr>
        <w:tblStyle w:val="Tabladecuadrcula6concolores-nfasis31"/>
        <w:tblW w:w="0" w:type="auto"/>
        <w:tblLook w:val="04A0" w:firstRow="1" w:lastRow="0" w:firstColumn="1" w:lastColumn="0" w:noHBand="0" w:noVBand="1"/>
      </w:tblPr>
      <w:tblGrid>
        <w:gridCol w:w="1802"/>
        <w:gridCol w:w="1287"/>
      </w:tblGrid>
      <w:tr w:rsidR="004F0AFB" w14:paraId="291AFFA5" w14:textId="77777777" w:rsidTr="00F92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gridSpan w:val="2"/>
            <w:shd w:val="clear" w:color="auto" w:fill="D9D9D9" w:themeFill="background1" w:themeFillShade="D9"/>
          </w:tcPr>
          <w:p w14:paraId="0B111338" w14:textId="77777777" w:rsidR="004F0AFB" w:rsidRDefault="004F0AFB" w:rsidP="00871F50">
            <w:pPr>
              <w:spacing w:after="0"/>
            </w:pPr>
            <w:r>
              <w:t>Integrantes</w:t>
            </w:r>
          </w:p>
        </w:tc>
      </w:tr>
      <w:tr w:rsidR="004F0AFB" w14:paraId="3E25B7EF" w14:textId="77777777" w:rsidTr="00F92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E2E8B" w14:textId="77777777" w:rsidR="004F0AFB" w:rsidRPr="00A231E0" w:rsidRDefault="004F0AFB" w:rsidP="00871F50">
            <w:pPr>
              <w:spacing w:after="0"/>
              <w:rPr>
                <w:b w:val="0"/>
              </w:rPr>
            </w:pPr>
            <w:r w:rsidRPr="00A231E0">
              <w:rPr>
                <w:b w:val="0"/>
              </w:rPr>
              <w:t>Rodrigo Alvarez</w:t>
            </w:r>
          </w:p>
        </w:tc>
        <w:tc>
          <w:tcPr>
            <w:tcW w:w="1287" w:type="dxa"/>
          </w:tcPr>
          <w:p w14:paraId="7FDC368D" w14:textId="77777777" w:rsidR="004F0AFB" w:rsidRDefault="004F0AFB" w:rsidP="00871F50">
            <w:pPr>
              <w:spacing w:after="0"/>
              <w:cnfStyle w:val="000000100000" w:firstRow="0" w:lastRow="0" w:firstColumn="0" w:lastColumn="0" w:oddVBand="0" w:evenVBand="0" w:oddHBand="1" w:evenHBand="0" w:firstRowFirstColumn="0" w:firstRowLastColumn="0" w:lastRowFirstColumn="0" w:lastRowLastColumn="0"/>
            </w:pPr>
            <w:r>
              <w:t>5.003.515-6</w:t>
            </w:r>
          </w:p>
        </w:tc>
      </w:tr>
      <w:tr w:rsidR="004F0AFB" w14:paraId="11C53659" w14:textId="77777777" w:rsidTr="00F92102">
        <w:tc>
          <w:tcPr>
            <w:cnfStyle w:val="001000000000" w:firstRow="0" w:lastRow="0" w:firstColumn="1" w:lastColumn="0" w:oddVBand="0" w:evenVBand="0" w:oddHBand="0" w:evenHBand="0" w:firstRowFirstColumn="0" w:firstRowLastColumn="0" w:lastRowFirstColumn="0" w:lastRowLastColumn="0"/>
            <w:tcW w:w="0" w:type="auto"/>
          </w:tcPr>
          <w:p w14:paraId="480E1747" w14:textId="77777777" w:rsidR="004F0AFB" w:rsidRPr="00A231E0" w:rsidRDefault="004F0AFB" w:rsidP="00871F50">
            <w:pPr>
              <w:spacing w:after="0"/>
              <w:rPr>
                <w:b w:val="0"/>
              </w:rPr>
            </w:pPr>
            <w:r w:rsidRPr="00A231E0">
              <w:rPr>
                <w:b w:val="0"/>
              </w:rPr>
              <w:t>Gonzalo Martinez</w:t>
            </w:r>
          </w:p>
        </w:tc>
        <w:tc>
          <w:tcPr>
            <w:tcW w:w="1287" w:type="dxa"/>
          </w:tcPr>
          <w:p w14:paraId="5F9FD542" w14:textId="77777777" w:rsidR="004F0AFB" w:rsidRDefault="004F0AFB" w:rsidP="00871F50">
            <w:pPr>
              <w:spacing w:after="0"/>
              <w:cnfStyle w:val="000000000000" w:firstRow="0" w:lastRow="0" w:firstColumn="0" w:lastColumn="0" w:oddVBand="0" w:evenVBand="0" w:oddHBand="0" w:evenHBand="0" w:firstRowFirstColumn="0" w:firstRowLastColumn="0" w:lastRowFirstColumn="0" w:lastRowLastColumn="0"/>
            </w:pPr>
            <w:r>
              <w:t>4.532.461-3</w:t>
            </w:r>
          </w:p>
        </w:tc>
      </w:tr>
      <w:tr w:rsidR="004F0AFB" w14:paraId="6CF77D59" w14:textId="77777777" w:rsidTr="00F92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C2A0FD" w14:textId="77777777" w:rsidR="004F0AFB" w:rsidRPr="00A231E0" w:rsidRDefault="004F0AFB" w:rsidP="00871F50">
            <w:pPr>
              <w:spacing w:after="0"/>
              <w:rPr>
                <w:b w:val="0"/>
              </w:rPr>
            </w:pPr>
            <w:r w:rsidRPr="00A231E0">
              <w:rPr>
                <w:b w:val="0"/>
              </w:rPr>
              <w:t>Rodrigo Cardozo</w:t>
            </w:r>
          </w:p>
        </w:tc>
        <w:tc>
          <w:tcPr>
            <w:tcW w:w="1287" w:type="dxa"/>
          </w:tcPr>
          <w:p w14:paraId="26A6EDA4" w14:textId="77777777" w:rsidR="004F0AFB" w:rsidRDefault="004F0AFB" w:rsidP="00871F50">
            <w:pPr>
              <w:spacing w:after="0"/>
              <w:cnfStyle w:val="000000100000" w:firstRow="0" w:lastRow="0" w:firstColumn="0" w:lastColumn="0" w:oddVBand="0" w:evenVBand="0" w:oddHBand="1" w:evenHBand="0" w:firstRowFirstColumn="0" w:firstRowLastColumn="0" w:lastRowFirstColumn="0" w:lastRowLastColumn="0"/>
            </w:pPr>
            <w:r>
              <w:t>4.669.734-0</w:t>
            </w:r>
          </w:p>
        </w:tc>
      </w:tr>
    </w:tbl>
    <w:p w14:paraId="6D90B830" w14:textId="77777777" w:rsidR="004F0AFB" w:rsidRDefault="004F0AFB" w:rsidP="004F0AFB"/>
    <w:tbl>
      <w:tblPr>
        <w:tblStyle w:val="Tabladecuadrcula6concolores-nfasis31"/>
        <w:tblW w:w="0" w:type="auto"/>
        <w:tblLook w:val="04A0" w:firstRow="1" w:lastRow="0" w:firstColumn="1" w:lastColumn="0" w:noHBand="0" w:noVBand="1"/>
      </w:tblPr>
      <w:tblGrid>
        <w:gridCol w:w="3085"/>
      </w:tblGrid>
      <w:tr w:rsidR="004F0AFB" w14:paraId="17286B1B" w14:textId="77777777" w:rsidTr="00F92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shd w:val="clear" w:color="auto" w:fill="D9D9D9" w:themeFill="background1" w:themeFillShade="D9"/>
          </w:tcPr>
          <w:p w14:paraId="63F70930" w14:textId="77777777" w:rsidR="004F0AFB" w:rsidRDefault="004F0AFB" w:rsidP="00871F50">
            <w:pPr>
              <w:spacing w:after="0"/>
            </w:pPr>
            <w:r>
              <w:t>Tutores</w:t>
            </w:r>
          </w:p>
        </w:tc>
      </w:tr>
      <w:tr w:rsidR="004F0AFB" w14:paraId="4631147A" w14:textId="77777777" w:rsidTr="00F92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A1972C" w14:textId="77777777" w:rsidR="004F0AFB" w:rsidRDefault="004F0AFB" w:rsidP="00871F50">
            <w:pPr>
              <w:spacing w:after="0"/>
            </w:pPr>
            <w:r w:rsidRPr="00A231E0">
              <w:rPr>
                <w:b w:val="0"/>
              </w:rPr>
              <w:t>Christian Clark</w:t>
            </w:r>
          </w:p>
        </w:tc>
      </w:tr>
      <w:tr w:rsidR="004F0AFB" w14:paraId="59D797C3" w14:textId="77777777" w:rsidTr="00F92102">
        <w:tc>
          <w:tcPr>
            <w:cnfStyle w:val="001000000000" w:firstRow="0" w:lastRow="0" w:firstColumn="1" w:lastColumn="0" w:oddVBand="0" w:evenVBand="0" w:oddHBand="0" w:evenHBand="0" w:firstRowFirstColumn="0" w:firstRowLastColumn="0" w:lastRowFirstColumn="0" w:lastRowLastColumn="0"/>
            <w:tcW w:w="3085" w:type="dxa"/>
          </w:tcPr>
          <w:p w14:paraId="63EB6D93" w14:textId="77777777" w:rsidR="004F0AFB" w:rsidRDefault="004F0AFB" w:rsidP="00871F50">
            <w:pPr>
              <w:spacing w:after="0"/>
            </w:pPr>
            <w:r w:rsidRPr="00A231E0">
              <w:rPr>
                <w:b w:val="0"/>
              </w:rPr>
              <w:t>Tomas Laurenzo</w:t>
            </w:r>
          </w:p>
        </w:tc>
      </w:tr>
    </w:tbl>
    <w:p w14:paraId="34E7F592" w14:textId="77777777" w:rsidR="00871F50" w:rsidRDefault="00871F50">
      <w:pPr>
        <w:spacing w:after="0"/>
      </w:pPr>
      <w:bookmarkStart w:id="2" w:name="_Toc429920744"/>
      <w:r>
        <w:br w:type="page"/>
      </w:r>
    </w:p>
    <w:sdt>
      <w:sdtPr>
        <w:rPr>
          <w:lang w:val="es-ES"/>
        </w:rPr>
        <w:id w:val="874963385"/>
        <w:docPartObj>
          <w:docPartGallery w:val="Table of Contents"/>
          <w:docPartUnique/>
        </w:docPartObj>
      </w:sdtPr>
      <w:sdtEndPr>
        <w:rPr>
          <w:bCs/>
        </w:rPr>
      </w:sdtEndPr>
      <w:sdtContent>
        <w:p w14:paraId="3E0891AD" w14:textId="01FEC77F" w:rsidR="00F92102" w:rsidRDefault="00F92102" w:rsidP="00C72951">
          <w:r w:rsidRPr="00626054">
            <w:rPr>
              <w:rFonts w:asciiTheme="majorHAnsi" w:hAnsiTheme="majorHAnsi"/>
              <w:color w:val="2E74B5" w:themeColor="accent1" w:themeShade="BF"/>
              <w:sz w:val="32"/>
              <w:szCs w:val="32"/>
              <w:lang w:val="es-ES"/>
            </w:rPr>
            <w:t>Índice</w:t>
          </w:r>
          <w:bookmarkEnd w:id="2"/>
        </w:p>
        <w:p w14:paraId="445C703D" w14:textId="782684BA" w:rsidR="00B66B4D" w:rsidRPr="00B66B4D" w:rsidRDefault="00CC4B0D">
          <w:pPr>
            <w:pStyle w:val="TDC1"/>
            <w:tabs>
              <w:tab w:val="left" w:pos="440"/>
              <w:tab w:val="right" w:leader="dot" w:pos="9350"/>
            </w:tabs>
            <w:rPr>
              <w:rFonts w:eastAsiaTheme="minorEastAsia" w:cstheme="minorBidi"/>
              <w:b w:val="0"/>
              <w:noProof/>
              <w:color w:val="auto"/>
              <w:sz w:val="22"/>
              <w:szCs w:val="22"/>
              <w:lang w:val="es-ES"/>
            </w:rPr>
          </w:pPr>
          <w:r w:rsidRPr="00B66B4D">
            <w:rPr>
              <w:rFonts w:eastAsiaTheme="minorHAnsi" w:cstheme="minorBidi"/>
              <w:b w:val="0"/>
              <w:color w:val="auto"/>
              <w:lang w:eastAsia="en-US"/>
            </w:rPr>
            <w:fldChar w:fldCharType="begin"/>
          </w:r>
          <w:r w:rsidRPr="00B66B4D">
            <w:rPr>
              <w:rFonts w:eastAsiaTheme="minorHAnsi" w:cstheme="minorBidi"/>
              <w:b w:val="0"/>
              <w:color w:val="auto"/>
              <w:lang w:eastAsia="en-US"/>
            </w:rPr>
            <w:instrText xml:space="preserve"> TOC \o "1-3" </w:instrText>
          </w:r>
          <w:r w:rsidRPr="00B66B4D">
            <w:rPr>
              <w:rFonts w:eastAsiaTheme="minorHAnsi" w:cstheme="minorBidi"/>
              <w:b w:val="0"/>
              <w:color w:val="auto"/>
              <w:lang w:eastAsia="en-US"/>
            </w:rPr>
            <w:fldChar w:fldCharType="separate"/>
          </w:r>
          <w:r w:rsidR="00B66B4D" w:rsidRPr="00B66B4D">
            <w:rPr>
              <w:b w:val="0"/>
              <w:noProof/>
            </w:rPr>
            <w:t>1</w:t>
          </w:r>
          <w:r w:rsidR="00B66B4D" w:rsidRPr="00B66B4D">
            <w:rPr>
              <w:rFonts w:eastAsiaTheme="minorEastAsia" w:cstheme="minorBidi"/>
              <w:b w:val="0"/>
              <w:noProof/>
              <w:color w:val="auto"/>
              <w:sz w:val="22"/>
              <w:szCs w:val="22"/>
              <w:lang w:val="es-ES"/>
            </w:rPr>
            <w:tab/>
          </w:r>
          <w:r w:rsidR="00B66B4D" w:rsidRPr="00B66B4D">
            <w:rPr>
              <w:b w:val="0"/>
              <w:noProof/>
            </w:rPr>
            <w:t>Interfaz del calibrador</w:t>
          </w:r>
          <w:r w:rsidR="00B66B4D" w:rsidRPr="00B66B4D">
            <w:rPr>
              <w:b w:val="0"/>
              <w:noProof/>
            </w:rPr>
            <w:tab/>
          </w:r>
          <w:r w:rsidR="00B66B4D" w:rsidRPr="00B66B4D">
            <w:rPr>
              <w:b w:val="0"/>
              <w:noProof/>
            </w:rPr>
            <w:fldChar w:fldCharType="begin"/>
          </w:r>
          <w:r w:rsidR="00B66B4D" w:rsidRPr="00B66B4D">
            <w:rPr>
              <w:b w:val="0"/>
              <w:noProof/>
            </w:rPr>
            <w:instrText xml:space="preserve"> PAGEREF _Toc445322339 \h </w:instrText>
          </w:r>
          <w:r w:rsidR="00B66B4D" w:rsidRPr="00B66B4D">
            <w:rPr>
              <w:b w:val="0"/>
              <w:noProof/>
            </w:rPr>
          </w:r>
          <w:r w:rsidR="00B66B4D" w:rsidRPr="00B66B4D">
            <w:rPr>
              <w:b w:val="0"/>
              <w:noProof/>
            </w:rPr>
            <w:fldChar w:fldCharType="separate"/>
          </w:r>
          <w:r w:rsidR="007C2920">
            <w:rPr>
              <w:b w:val="0"/>
              <w:noProof/>
            </w:rPr>
            <w:t>2</w:t>
          </w:r>
          <w:r w:rsidR="00B66B4D" w:rsidRPr="00B66B4D">
            <w:rPr>
              <w:b w:val="0"/>
              <w:noProof/>
            </w:rPr>
            <w:fldChar w:fldCharType="end"/>
          </w:r>
        </w:p>
        <w:p w14:paraId="294A9CB1" w14:textId="4CBDBA04" w:rsidR="00B66B4D" w:rsidRPr="00B66B4D" w:rsidRDefault="00B66B4D">
          <w:pPr>
            <w:pStyle w:val="TDC1"/>
            <w:tabs>
              <w:tab w:val="left" w:pos="440"/>
              <w:tab w:val="right" w:leader="dot" w:pos="9350"/>
            </w:tabs>
            <w:rPr>
              <w:rFonts w:eastAsiaTheme="minorEastAsia" w:cstheme="minorBidi"/>
              <w:b w:val="0"/>
              <w:noProof/>
              <w:color w:val="auto"/>
              <w:sz w:val="22"/>
              <w:szCs w:val="22"/>
              <w:lang w:val="es-ES"/>
            </w:rPr>
          </w:pPr>
          <w:r w:rsidRPr="00B66B4D">
            <w:rPr>
              <w:b w:val="0"/>
              <w:noProof/>
            </w:rPr>
            <w:t>2</w:t>
          </w:r>
          <w:r w:rsidRPr="00B66B4D">
            <w:rPr>
              <w:rFonts w:eastAsiaTheme="minorEastAsia" w:cstheme="minorBidi"/>
              <w:b w:val="0"/>
              <w:noProof/>
              <w:color w:val="auto"/>
              <w:sz w:val="22"/>
              <w:szCs w:val="22"/>
              <w:lang w:val="es-ES"/>
            </w:rPr>
            <w:tab/>
          </w:r>
          <w:r w:rsidRPr="00B66B4D">
            <w:rPr>
              <w:b w:val="0"/>
              <w:noProof/>
            </w:rPr>
            <w:t>Archivos de configuración</w:t>
          </w:r>
          <w:r w:rsidRPr="00B66B4D">
            <w:rPr>
              <w:b w:val="0"/>
              <w:noProof/>
            </w:rPr>
            <w:tab/>
          </w:r>
          <w:r w:rsidRPr="00B66B4D">
            <w:rPr>
              <w:b w:val="0"/>
              <w:noProof/>
            </w:rPr>
            <w:fldChar w:fldCharType="begin"/>
          </w:r>
          <w:r w:rsidRPr="00B66B4D">
            <w:rPr>
              <w:b w:val="0"/>
              <w:noProof/>
            </w:rPr>
            <w:instrText xml:space="preserve"> PAGEREF _Toc445322340 \h </w:instrText>
          </w:r>
          <w:r w:rsidRPr="00B66B4D">
            <w:rPr>
              <w:b w:val="0"/>
              <w:noProof/>
            </w:rPr>
          </w:r>
          <w:r w:rsidRPr="00B66B4D">
            <w:rPr>
              <w:b w:val="0"/>
              <w:noProof/>
            </w:rPr>
            <w:fldChar w:fldCharType="separate"/>
          </w:r>
          <w:r w:rsidR="007C2920">
            <w:rPr>
              <w:b w:val="0"/>
              <w:noProof/>
            </w:rPr>
            <w:t>7</w:t>
          </w:r>
          <w:r w:rsidRPr="00B66B4D">
            <w:rPr>
              <w:b w:val="0"/>
              <w:noProof/>
            </w:rPr>
            <w:fldChar w:fldCharType="end"/>
          </w:r>
        </w:p>
        <w:p w14:paraId="2E6A058C" w14:textId="09D9C2F4" w:rsidR="00B66B4D" w:rsidRPr="00B66B4D" w:rsidRDefault="00B66B4D">
          <w:pPr>
            <w:pStyle w:val="TDC2"/>
            <w:tabs>
              <w:tab w:val="left" w:pos="880"/>
              <w:tab w:val="right" w:leader="dot" w:pos="9350"/>
            </w:tabs>
            <w:rPr>
              <w:rFonts w:eastAsiaTheme="minorEastAsia" w:cstheme="minorBidi"/>
              <w:b w:val="0"/>
              <w:noProof/>
              <w:color w:val="auto"/>
              <w:lang w:val="es-ES"/>
            </w:rPr>
          </w:pPr>
          <w:r w:rsidRPr="00B66B4D">
            <w:rPr>
              <w:b w:val="0"/>
              <w:noProof/>
            </w:rPr>
            <w:t>2.1</w:t>
          </w:r>
          <w:r w:rsidRPr="00B66B4D">
            <w:rPr>
              <w:rFonts w:eastAsiaTheme="minorEastAsia" w:cstheme="minorBidi"/>
              <w:b w:val="0"/>
              <w:noProof/>
              <w:color w:val="auto"/>
              <w:lang w:val="es-ES"/>
            </w:rPr>
            <w:tab/>
          </w:r>
          <w:r w:rsidRPr="00B66B4D">
            <w:rPr>
              <w:b w:val="0"/>
              <w:noProof/>
            </w:rPr>
            <w:t>Settings.xml del Cliente</w:t>
          </w:r>
          <w:r w:rsidRPr="00B66B4D">
            <w:rPr>
              <w:b w:val="0"/>
              <w:noProof/>
            </w:rPr>
            <w:tab/>
          </w:r>
          <w:r w:rsidRPr="00B66B4D">
            <w:rPr>
              <w:b w:val="0"/>
              <w:noProof/>
            </w:rPr>
            <w:fldChar w:fldCharType="begin"/>
          </w:r>
          <w:r w:rsidRPr="00B66B4D">
            <w:rPr>
              <w:b w:val="0"/>
              <w:noProof/>
            </w:rPr>
            <w:instrText xml:space="preserve"> PAGEREF _Toc445322341 \h </w:instrText>
          </w:r>
          <w:r w:rsidRPr="00B66B4D">
            <w:rPr>
              <w:b w:val="0"/>
              <w:noProof/>
            </w:rPr>
          </w:r>
          <w:r w:rsidRPr="00B66B4D">
            <w:rPr>
              <w:b w:val="0"/>
              <w:noProof/>
            </w:rPr>
            <w:fldChar w:fldCharType="separate"/>
          </w:r>
          <w:r w:rsidR="007C2920">
            <w:rPr>
              <w:b w:val="0"/>
              <w:noProof/>
            </w:rPr>
            <w:t>7</w:t>
          </w:r>
          <w:r w:rsidRPr="00B66B4D">
            <w:rPr>
              <w:b w:val="0"/>
              <w:noProof/>
            </w:rPr>
            <w:fldChar w:fldCharType="end"/>
          </w:r>
        </w:p>
        <w:p w14:paraId="34639E22" w14:textId="09D51B7D" w:rsidR="00B66B4D" w:rsidRPr="00B66B4D" w:rsidRDefault="00B66B4D">
          <w:pPr>
            <w:pStyle w:val="TDC2"/>
            <w:tabs>
              <w:tab w:val="left" w:pos="880"/>
              <w:tab w:val="right" w:leader="dot" w:pos="9350"/>
            </w:tabs>
            <w:rPr>
              <w:rFonts w:eastAsiaTheme="minorEastAsia" w:cstheme="minorBidi"/>
              <w:b w:val="0"/>
              <w:noProof/>
              <w:color w:val="auto"/>
              <w:lang w:val="es-ES"/>
            </w:rPr>
          </w:pPr>
          <w:r w:rsidRPr="00B66B4D">
            <w:rPr>
              <w:b w:val="0"/>
              <w:noProof/>
            </w:rPr>
            <w:t>2.2</w:t>
          </w:r>
          <w:r w:rsidRPr="00B66B4D">
            <w:rPr>
              <w:rFonts w:eastAsiaTheme="minorEastAsia" w:cstheme="minorBidi"/>
              <w:b w:val="0"/>
              <w:noProof/>
              <w:color w:val="auto"/>
              <w:lang w:val="es-ES"/>
            </w:rPr>
            <w:tab/>
          </w:r>
          <w:r w:rsidRPr="00B66B4D">
            <w:rPr>
              <w:b w:val="0"/>
              <w:noProof/>
            </w:rPr>
            <w:t>Settings.xml del Reproductor</w:t>
          </w:r>
          <w:r w:rsidRPr="00B66B4D">
            <w:rPr>
              <w:b w:val="0"/>
              <w:noProof/>
            </w:rPr>
            <w:tab/>
          </w:r>
          <w:r w:rsidRPr="00B66B4D">
            <w:rPr>
              <w:b w:val="0"/>
              <w:noProof/>
            </w:rPr>
            <w:fldChar w:fldCharType="begin"/>
          </w:r>
          <w:r w:rsidRPr="00B66B4D">
            <w:rPr>
              <w:b w:val="0"/>
              <w:noProof/>
            </w:rPr>
            <w:instrText xml:space="preserve"> PAGEREF _Toc445322342 \h </w:instrText>
          </w:r>
          <w:r w:rsidRPr="00B66B4D">
            <w:rPr>
              <w:b w:val="0"/>
              <w:noProof/>
            </w:rPr>
          </w:r>
          <w:r w:rsidRPr="00B66B4D">
            <w:rPr>
              <w:b w:val="0"/>
              <w:noProof/>
            </w:rPr>
            <w:fldChar w:fldCharType="separate"/>
          </w:r>
          <w:r w:rsidR="007C2920">
            <w:rPr>
              <w:b w:val="0"/>
              <w:noProof/>
            </w:rPr>
            <w:t>9</w:t>
          </w:r>
          <w:r w:rsidRPr="00B66B4D">
            <w:rPr>
              <w:b w:val="0"/>
              <w:noProof/>
            </w:rPr>
            <w:fldChar w:fldCharType="end"/>
          </w:r>
        </w:p>
        <w:p w14:paraId="6CB642C2" w14:textId="52969179" w:rsidR="00B66B4D" w:rsidRPr="00B66B4D" w:rsidRDefault="00B66B4D">
          <w:pPr>
            <w:pStyle w:val="TDC2"/>
            <w:tabs>
              <w:tab w:val="left" w:pos="880"/>
              <w:tab w:val="right" w:leader="dot" w:pos="9350"/>
            </w:tabs>
            <w:rPr>
              <w:rFonts w:eastAsiaTheme="minorEastAsia" w:cstheme="minorBidi"/>
              <w:b w:val="0"/>
              <w:noProof/>
              <w:color w:val="auto"/>
              <w:lang w:val="es-ES"/>
            </w:rPr>
          </w:pPr>
          <w:r w:rsidRPr="00B66B4D">
            <w:rPr>
              <w:b w:val="0"/>
              <w:noProof/>
            </w:rPr>
            <w:t>2.3</w:t>
          </w:r>
          <w:r w:rsidRPr="00B66B4D">
            <w:rPr>
              <w:rFonts w:eastAsiaTheme="minorEastAsia" w:cstheme="minorBidi"/>
              <w:b w:val="0"/>
              <w:noProof/>
              <w:color w:val="auto"/>
              <w:lang w:val="es-ES"/>
            </w:rPr>
            <w:tab/>
          </w:r>
          <w:r w:rsidRPr="00B66B4D">
            <w:rPr>
              <w:b w:val="0"/>
              <w:noProof/>
            </w:rPr>
            <w:t>Settings.xml del Servidor</w:t>
          </w:r>
          <w:r w:rsidRPr="00B66B4D">
            <w:rPr>
              <w:b w:val="0"/>
              <w:noProof/>
            </w:rPr>
            <w:tab/>
          </w:r>
          <w:r w:rsidRPr="00B66B4D">
            <w:rPr>
              <w:b w:val="0"/>
              <w:noProof/>
            </w:rPr>
            <w:fldChar w:fldCharType="begin"/>
          </w:r>
          <w:r w:rsidRPr="00B66B4D">
            <w:rPr>
              <w:b w:val="0"/>
              <w:noProof/>
            </w:rPr>
            <w:instrText xml:space="preserve"> PAGEREF _Toc445322343 \h </w:instrText>
          </w:r>
          <w:r w:rsidRPr="00B66B4D">
            <w:rPr>
              <w:b w:val="0"/>
              <w:noProof/>
            </w:rPr>
          </w:r>
          <w:r w:rsidRPr="00B66B4D">
            <w:rPr>
              <w:b w:val="0"/>
              <w:noProof/>
            </w:rPr>
            <w:fldChar w:fldCharType="separate"/>
          </w:r>
          <w:r w:rsidR="007C2920">
            <w:rPr>
              <w:b w:val="0"/>
              <w:noProof/>
            </w:rPr>
            <w:t>10</w:t>
          </w:r>
          <w:r w:rsidRPr="00B66B4D">
            <w:rPr>
              <w:b w:val="0"/>
              <w:noProof/>
            </w:rPr>
            <w:fldChar w:fldCharType="end"/>
          </w:r>
        </w:p>
        <w:p w14:paraId="272C0676" w14:textId="41BF2B94" w:rsidR="00B66B4D" w:rsidRPr="00B66B4D" w:rsidRDefault="00B66B4D">
          <w:pPr>
            <w:pStyle w:val="TDC1"/>
            <w:tabs>
              <w:tab w:val="left" w:pos="440"/>
              <w:tab w:val="right" w:leader="dot" w:pos="9350"/>
            </w:tabs>
            <w:rPr>
              <w:rFonts w:eastAsiaTheme="minorEastAsia" w:cstheme="minorBidi"/>
              <w:b w:val="0"/>
              <w:noProof/>
              <w:color w:val="auto"/>
              <w:sz w:val="22"/>
              <w:szCs w:val="22"/>
              <w:lang w:val="es-ES"/>
            </w:rPr>
          </w:pPr>
          <w:r w:rsidRPr="00B66B4D">
            <w:rPr>
              <w:b w:val="0"/>
              <w:noProof/>
            </w:rPr>
            <w:t>3</w:t>
          </w:r>
          <w:r w:rsidRPr="00B66B4D">
            <w:rPr>
              <w:rFonts w:eastAsiaTheme="minorEastAsia" w:cstheme="minorBidi"/>
              <w:b w:val="0"/>
              <w:noProof/>
              <w:color w:val="auto"/>
              <w:sz w:val="22"/>
              <w:szCs w:val="22"/>
              <w:lang w:val="es-ES"/>
            </w:rPr>
            <w:tab/>
          </w:r>
          <w:r w:rsidRPr="00B66B4D">
            <w:rPr>
              <w:b w:val="0"/>
              <w:noProof/>
            </w:rPr>
            <w:t>Modificaciones al addon ofxOpenNI</w:t>
          </w:r>
          <w:r w:rsidRPr="00B66B4D">
            <w:rPr>
              <w:b w:val="0"/>
              <w:noProof/>
            </w:rPr>
            <w:tab/>
          </w:r>
          <w:r w:rsidRPr="00B66B4D">
            <w:rPr>
              <w:b w:val="0"/>
              <w:noProof/>
            </w:rPr>
            <w:fldChar w:fldCharType="begin"/>
          </w:r>
          <w:r w:rsidRPr="00B66B4D">
            <w:rPr>
              <w:b w:val="0"/>
              <w:noProof/>
            </w:rPr>
            <w:instrText xml:space="preserve"> PAGEREF _Toc445322344 \h </w:instrText>
          </w:r>
          <w:r w:rsidRPr="00B66B4D">
            <w:rPr>
              <w:b w:val="0"/>
              <w:noProof/>
            </w:rPr>
          </w:r>
          <w:r w:rsidRPr="00B66B4D">
            <w:rPr>
              <w:b w:val="0"/>
              <w:noProof/>
            </w:rPr>
            <w:fldChar w:fldCharType="separate"/>
          </w:r>
          <w:r w:rsidR="007C2920">
            <w:rPr>
              <w:b w:val="0"/>
              <w:noProof/>
            </w:rPr>
            <w:t>12</w:t>
          </w:r>
          <w:r w:rsidRPr="00B66B4D">
            <w:rPr>
              <w:b w:val="0"/>
              <w:noProof/>
            </w:rPr>
            <w:fldChar w:fldCharType="end"/>
          </w:r>
        </w:p>
        <w:p w14:paraId="617E3966" w14:textId="3DAA2BBB" w:rsidR="00F92102" w:rsidRPr="00B66B4D" w:rsidRDefault="00CC4B0D" w:rsidP="00F92102">
          <w:r w:rsidRPr="00B66B4D">
            <w:rPr>
              <w:rFonts w:eastAsiaTheme="minorHAnsi" w:cstheme="minorBidi"/>
              <w:color w:val="auto"/>
              <w:sz w:val="24"/>
              <w:szCs w:val="24"/>
              <w:lang w:eastAsia="en-US"/>
            </w:rPr>
            <w:fldChar w:fldCharType="end"/>
          </w:r>
        </w:p>
      </w:sdtContent>
    </w:sdt>
    <w:p w14:paraId="426CE6BB" w14:textId="77777777" w:rsidR="00F92102" w:rsidRDefault="00F92102" w:rsidP="00F92102"/>
    <w:p w14:paraId="70210AA3" w14:textId="77777777" w:rsidR="00E33533" w:rsidRDefault="00E33533"/>
    <w:p w14:paraId="3EA20501" w14:textId="77777777" w:rsidR="00E33533" w:rsidRDefault="00E33533"/>
    <w:p w14:paraId="68A6BF84" w14:textId="77777777" w:rsidR="00E33533" w:rsidRDefault="00E33533"/>
    <w:p w14:paraId="61AC4657" w14:textId="77777777" w:rsidR="00DD2C84" w:rsidRDefault="00DD2C84">
      <w:pPr>
        <w:rPr>
          <w:rFonts w:ascii="Trebuchet MS" w:eastAsia="Trebuchet MS" w:hAnsi="Trebuchet MS" w:cs="Trebuchet MS"/>
          <w:sz w:val="42"/>
          <w:szCs w:val="42"/>
        </w:rPr>
      </w:pPr>
      <w:bookmarkStart w:id="3" w:name="h.n7t3r1ffetdt" w:colFirst="0" w:colLast="0"/>
      <w:bookmarkEnd w:id="3"/>
      <w:r>
        <w:br w:type="page"/>
      </w:r>
    </w:p>
    <w:p w14:paraId="1F6B2C9F" w14:textId="22728659" w:rsidR="00CB29E4" w:rsidRDefault="0004236D" w:rsidP="008B633D">
      <w:pPr>
        <w:pStyle w:val="Ttulo1"/>
      </w:pPr>
      <w:bookmarkStart w:id="4" w:name="h.qg2p3wrziqtv" w:colFirst="0" w:colLast="0"/>
      <w:bookmarkStart w:id="5" w:name="_Toc445322339"/>
      <w:bookmarkEnd w:id="4"/>
      <w:r>
        <w:lastRenderedPageBreak/>
        <w:t>Interfaz del calibrador</w:t>
      </w:r>
      <w:bookmarkEnd w:id="5"/>
    </w:p>
    <w:p w14:paraId="62D1D06D" w14:textId="77777777" w:rsidR="00871F50" w:rsidRPr="00871F50" w:rsidRDefault="00871F50" w:rsidP="00871F50"/>
    <w:p w14:paraId="3E9A1C23" w14:textId="0F4CC523" w:rsidR="00E33533" w:rsidRDefault="0004236D" w:rsidP="008B633D">
      <w:r>
        <w:t>La interfaz del calibrador 3D proporciona funcionalidades para navegar, trasladar o rotar cada una de las nubes de puntos, ya sea de forma individual o conjunta. En todo momento durante esta parte del proceso, habrá una nube que estará activa y que será la única afectada por las rotaciones y traslaciones que el usuario aplique. Dicha nube estará representada con un color distintivo por sobre las demás. Y se podrá establecer la propiedad de activa de a una por vez.</w:t>
      </w:r>
    </w:p>
    <w:p w14:paraId="33554F20" w14:textId="13C20FEC" w:rsidR="008B633D" w:rsidRDefault="0004236D" w:rsidP="008B633D">
      <w:r>
        <w:t>Además de la renderización de las nubes de puntos en la ventana principal del programa, el Calibrador muestra en la pantalla, información que puede ser útil para el usuario a la hora de realizar este proceso.</w:t>
      </w:r>
    </w:p>
    <w:p w14:paraId="16E996F2" w14:textId="77777777" w:rsidR="00D906C6" w:rsidRDefault="00D906C6" w:rsidP="008B633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33533" w:rsidRPr="008A384A" w14:paraId="0FE92B0C" w14:textId="77777777">
        <w:tc>
          <w:tcPr>
            <w:tcW w:w="9360" w:type="dxa"/>
            <w:tcMar>
              <w:top w:w="100" w:type="dxa"/>
              <w:left w:w="100" w:type="dxa"/>
              <w:bottom w:w="100" w:type="dxa"/>
              <w:right w:w="100" w:type="dxa"/>
            </w:tcMar>
          </w:tcPr>
          <w:p w14:paraId="76F9C0D2" w14:textId="77777777" w:rsidR="00E33533" w:rsidRDefault="0004236D" w:rsidP="00785341">
            <w:pPr>
              <w:widowControl w:val="0"/>
              <w:spacing w:after="0" w:line="240" w:lineRule="auto"/>
            </w:pPr>
            <w:r>
              <w:rPr>
                <w:b/>
              </w:rPr>
              <w:t xml:space="preserve">3D CALIBRATION </w:t>
            </w:r>
            <w:r>
              <w:rPr>
                <w:color w:val="666666"/>
              </w:rPr>
              <w:t>&lt; etapa actual de calibración [3D CALIBRATION - 2D CALIBRATION] &gt;</w:t>
            </w:r>
          </w:p>
          <w:p w14:paraId="66672083" w14:textId="77777777" w:rsidR="00E33533" w:rsidRDefault="0004236D" w:rsidP="00785341">
            <w:pPr>
              <w:widowControl w:val="0"/>
              <w:spacing w:after="0" w:line="240" w:lineRule="auto"/>
            </w:pPr>
            <w:r>
              <w:rPr>
                <w:b/>
              </w:rPr>
              <w:t xml:space="preserve">Mode: </w:t>
            </w:r>
            <w:r>
              <w:t>View</w:t>
            </w:r>
            <w:r>
              <w:rPr>
                <w:color w:val="666666"/>
              </w:rPr>
              <w:t xml:space="preserve"> &lt; modo actual del calibrador [View - Calibration] &gt;</w:t>
            </w:r>
          </w:p>
          <w:p w14:paraId="1D5734E8" w14:textId="77777777" w:rsidR="00E33533" w:rsidRDefault="00E33533" w:rsidP="00785341">
            <w:pPr>
              <w:widowControl w:val="0"/>
              <w:spacing w:after="0" w:line="240" w:lineRule="auto"/>
            </w:pPr>
          </w:p>
          <w:p w14:paraId="359570AA" w14:textId="77777777" w:rsidR="00E33533" w:rsidRDefault="0004236D" w:rsidP="00785341">
            <w:pPr>
              <w:widowControl w:val="0"/>
              <w:spacing w:after="0" w:line="240" w:lineRule="auto"/>
            </w:pPr>
            <w:r>
              <w:rPr>
                <w:b/>
              </w:rPr>
              <w:t>Mesh ::</w:t>
            </w:r>
            <w:r>
              <w:t xml:space="preserve"> 0</w:t>
            </w:r>
            <w:r>
              <w:rPr>
                <w:color w:val="666666"/>
              </w:rPr>
              <w:t xml:space="preserve"> &lt; índice de la nube de puntos &gt;</w:t>
            </w:r>
          </w:p>
          <w:p w14:paraId="410FEF11" w14:textId="77777777" w:rsidR="00E33533" w:rsidRDefault="0004236D" w:rsidP="00785341">
            <w:pPr>
              <w:widowControl w:val="0"/>
              <w:spacing w:after="0" w:line="240" w:lineRule="auto"/>
            </w:pPr>
            <w:r>
              <w:rPr>
                <w:b/>
              </w:rPr>
              <w:t xml:space="preserve">[ Points… </w:t>
            </w:r>
            <w:r>
              <w:t>250000 ]</w:t>
            </w:r>
            <w:r>
              <w:rPr>
                <w:color w:val="666666"/>
              </w:rPr>
              <w:t xml:space="preserve"> &lt; número de puntos de la nube 0 &gt;</w:t>
            </w:r>
          </w:p>
          <w:p w14:paraId="1B5339B1" w14:textId="77777777" w:rsidR="00E33533" w:rsidRDefault="0004236D" w:rsidP="00785341">
            <w:pPr>
              <w:widowControl w:val="0"/>
              <w:spacing w:after="0" w:line="240" w:lineRule="auto"/>
            </w:pPr>
            <w:r>
              <w:rPr>
                <w:b/>
              </w:rPr>
              <w:t xml:space="preserve">[ Position… </w:t>
            </w:r>
            <w:r>
              <w:t>0 | 0 | 0 ]</w:t>
            </w:r>
            <w:r>
              <w:rPr>
                <w:color w:val="666666"/>
              </w:rPr>
              <w:t xml:space="preserve"> &lt; valores de traslación de la nube de puntos 0 en el eje X, Y, Z &gt;</w:t>
            </w:r>
          </w:p>
          <w:p w14:paraId="62D8FEF6" w14:textId="77777777" w:rsidR="00E33533" w:rsidRDefault="0004236D" w:rsidP="00785341">
            <w:pPr>
              <w:widowControl w:val="0"/>
              <w:spacing w:after="0" w:line="240" w:lineRule="auto"/>
            </w:pPr>
            <w:r>
              <w:rPr>
                <w:b/>
              </w:rPr>
              <w:t xml:space="preserve">[ Rotation… </w:t>
            </w:r>
            <w:r>
              <w:t>0 | 0 | 0 ]</w:t>
            </w:r>
            <w:r>
              <w:rPr>
                <w:color w:val="666666"/>
              </w:rPr>
              <w:t xml:space="preserve"> &lt; valores de rotación de la nube de puntos 0 en el eje X, Y, Z &gt;</w:t>
            </w:r>
          </w:p>
          <w:p w14:paraId="39B9FE08" w14:textId="77777777" w:rsidR="00E33533" w:rsidRPr="00C054FB" w:rsidRDefault="0004236D" w:rsidP="00785341">
            <w:pPr>
              <w:widowControl w:val="0"/>
              <w:spacing w:after="0" w:line="240" w:lineRule="auto"/>
              <w:rPr>
                <w:lang w:val="en-US"/>
              </w:rPr>
            </w:pPr>
            <w:r w:rsidRPr="00C054FB">
              <w:rPr>
                <w:b/>
                <w:lang w:val="en-US"/>
              </w:rPr>
              <w:t>...</w:t>
            </w:r>
          </w:p>
          <w:p w14:paraId="2F534A81" w14:textId="77777777" w:rsidR="00E33533" w:rsidRPr="00C054FB" w:rsidRDefault="0004236D" w:rsidP="00785341">
            <w:pPr>
              <w:widowControl w:val="0"/>
              <w:spacing w:after="0" w:line="240" w:lineRule="auto"/>
              <w:rPr>
                <w:lang w:val="en-US"/>
              </w:rPr>
            </w:pPr>
            <w:r w:rsidRPr="00C054FB">
              <w:rPr>
                <w:b/>
                <w:lang w:val="en-US"/>
              </w:rPr>
              <w:t>Mesh ::</w:t>
            </w:r>
            <w:r w:rsidRPr="00C054FB">
              <w:rPr>
                <w:lang w:val="en-US"/>
              </w:rPr>
              <w:t xml:space="preserve"> N</w:t>
            </w:r>
          </w:p>
          <w:p w14:paraId="295E0949" w14:textId="77777777" w:rsidR="00E33533" w:rsidRPr="00C054FB" w:rsidRDefault="0004236D" w:rsidP="00785341">
            <w:pPr>
              <w:widowControl w:val="0"/>
              <w:spacing w:after="0" w:line="240" w:lineRule="auto"/>
              <w:rPr>
                <w:lang w:val="en-US"/>
              </w:rPr>
            </w:pPr>
            <w:r w:rsidRPr="00C054FB">
              <w:rPr>
                <w:b/>
                <w:lang w:val="en-US"/>
              </w:rPr>
              <w:t xml:space="preserve">[ Points… </w:t>
            </w:r>
            <w:r w:rsidRPr="00C054FB">
              <w:rPr>
                <w:lang w:val="en-US"/>
              </w:rPr>
              <w:t>250000 ]</w:t>
            </w:r>
          </w:p>
          <w:p w14:paraId="179707DE" w14:textId="77777777" w:rsidR="00E33533" w:rsidRPr="00C054FB" w:rsidRDefault="0004236D" w:rsidP="00785341">
            <w:pPr>
              <w:widowControl w:val="0"/>
              <w:spacing w:after="0" w:line="240" w:lineRule="auto"/>
              <w:rPr>
                <w:lang w:val="en-US"/>
              </w:rPr>
            </w:pPr>
            <w:r w:rsidRPr="00C054FB">
              <w:rPr>
                <w:b/>
                <w:lang w:val="en-US"/>
              </w:rPr>
              <w:t xml:space="preserve">[ Position… </w:t>
            </w:r>
            <w:r w:rsidRPr="00C054FB">
              <w:rPr>
                <w:lang w:val="en-US"/>
              </w:rPr>
              <w:t>0 | 0 | 0 ]</w:t>
            </w:r>
          </w:p>
          <w:p w14:paraId="18159B07" w14:textId="77777777" w:rsidR="00E33533" w:rsidRPr="008A384A" w:rsidRDefault="0004236D" w:rsidP="00785341">
            <w:pPr>
              <w:widowControl w:val="0"/>
              <w:spacing w:after="0" w:line="240" w:lineRule="auto"/>
              <w:rPr>
                <w:lang w:val="en-US"/>
              </w:rPr>
            </w:pPr>
            <w:r w:rsidRPr="00C054FB">
              <w:rPr>
                <w:b/>
                <w:lang w:val="en-US"/>
              </w:rPr>
              <w:t xml:space="preserve">[ Rotation… </w:t>
            </w:r>
            <w:r w:rsidRPr="008A384A">
              <w:rPr>
                <w:lang w:val="en-US"/>
              </w:rPr>
              <w:t>0 | 0 | 0 ]</w:t>
            </w:r>
          </w:p>
        </w:tc>
      </w:tr>
    </w:tbl>
    <w:p w14:paraId="0DD88669" w14:textId="77777777" w:rsidR="008B633D" w:rsidRPr="008A384A" w:rsidRDefault="008B633D" w:rsidP="008B633D">
      <w:pPr>
        <w:rPr>
          <w:lang w:val="en-US"/>
        </w:rPr>
      </w:pPr>
    </w:p>
    <w:p w14:paraId="28129A9C" w14:textId="1EF56CF2" w:rsidR="00E33533" w:rsidRDefault="0004236D" w:rsidP="008B633D">
      <w:r>
        <w:t>La siguiente tabla muestra una lista de los comandos que el usuario puede realizar, ya sea con el teclado o el ratón, sobre la interfaz del calibrador en el modo de calibración 3D.</w:t>
      </w:r>
    </w:p>
    <w:p w14:paraId="486136E9" w14:textId="77777777" w:rsidR="00D906C6" w:rsidRDefault="00D906C6" w:rsidP="008B633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E33533" w:rsidRPr="00785341" w14:paraId="32FF99C8" w14:textId="77777777">
        <w:tc>
          <w:tcPr>
            <w:tcW w:w="2115" w:type="dxa"/>
            <w:tcMar>
              <w:top w:w="100" w:type="dxa"/>
              <w:left w:w="100" w:type="dxa"/>
              <w:bottom w:w="100" w:type="dxa"/>
              <w:right w:w="100" w:type="dxa"/>
            </w:tcMar>
          </w:tcPr>
          <w:p w14:paraId="6CC218A7" w14:textId="77777777" w:rsidR="00E33533" w:rsidRPr="00785341" w:rsidRDefault="0004236D" w:rsidP="00785341">
            <w:pPr>
              <w:widowControl w:val="0"/>
              <w:spacing w:after="0" w:line="240" w:lineRule="auto"/>
              <w:rPr>
                <w:b/>
              </w:rPr>
            </w:pPr>
            <w:r w:rsidRPr="00785341">
              <w:rPr>
                <w:b/>
              </w:rPr>
              <w:t>Comando</w:t>
            </w:r>
          </w:p>
        </w:tc>
        <w:tc>
          <w:tcPr>
            <w:tcW w:w="7245" w:type="dxa"/>
            <w:tcMar>
              <w:top w:w="100" w:type="dxa"/>
              <w:left w:w="100" w:type="dxa"/>
              <w:bottom w:w="100" w:type="dxa"/>
              <w:right w:w="100" w:type="dxa"/>
            </w:tcMar>
          </w:tcPr>
          <w:p w14:paraId="6D38B188" w14:textId="77777777" w:rsidR="00E33533" w:rsidRPr="00785341" w:rsidRDefault="0004236D" w:rsidP="00785341">
            <w:pPr>
              <w:widowControl w:val="0"/>
              <w:spacing w:after="0" w:line="240" w:lineRule="auto"/>
              <w:rPr>
                <w:b/>
              </w:rPr>
            </w:pPr>
            <w:r w:rsidRPr="00785341">
              <w:rPr>
                <w:b/>
              </w:rPr>
              <w:t>Resultado</w:t>
            </w:r>
          </w:p>
        </w:tc>
      </w:tr>
      <w:tr w:rsidR="00E33533" w14:paraId="2990D62C" w14:textId="77777777">
        <w:tc>
          <w:tcPr>
            <w:tcW w:w="2115" w:type="dxa"/>
            <w:tcMar>
              <w:top w:w="100" w:type="dxa"/>
              <w:left w:w="100" w:type="dxa"/>
              <w:bottom w:w="100" w:type="dxa"/>
              <w:right w:w="100" w:type="dxa"/>
            </w:tcMar>
          </w:tcPr>
          <w:p w14:paraId="12BB4C60" w14:textId="77777777" w:rsidR="00E33533" w:rsidRDefault="0004236D" w:rsidP="00785341">
            <w:pPr>
              <w:widowControl w:val="0"/>
              <w:spacing w:after="0" w:line="240" w:lineRule="auto"/>
            </w:pPr>
            <w:r>
              <w:t>1, 2, 3, 4, ...</w:t>
            </w:r>
          </w:p>
        </w:tc>
        <w:tc>
          <w:tcPr>
            <w:tcW w:w="7245" w:type="dxa"/>
            <w:tcMar>
              <w:top w:w="100" w:type="dxa"/>
              <w:left w:w="100" w:type="dxa"/>
              <w:bottom w:w="100" w:type="dxa"/>
              <w:right w:w="100" w:type="dxa"/>
            </w:tcMar>
          </w:tcPr>
          <w:p w14:paraId="366DB3A0" w14:textId="77777777" w:rsidR="00E33533" w:rsidRDefault="0004236D" w:rsidP="00785341">
            <w:pPr>
              <w:widowControl w:val="0"/>
              <w:spacing w:after="0" w:line="240" w:lineRule="auto"/>
            </w:pPr>
            <w:r>
              <w:t>Establece que la nube activa es la nube número 1, 2, 3, 4, etcétera.</w:t>
            </w:r>
          </w:p>
        </w:tc>
      </w:tr>
      <w:tr w:rsidR="00E33533" w14:paraId="0B936D73" w14:textId="77777777">
        <w:tc>
          <w:tcPr>
            <w:tcW w:w="2115" w:type="dxa"/>
            <w:tcMar>
              <w:top w:w="100" w:type="dxa"/>
              <w:left w:w="100" w:type="dxa"/>
              <w:bottom w:w="100" w:type="dxa"/>
              <w:right w:w="100" w:type="dxa"/>
            </w:tcMar>
          </w:tcPr>
          <w:p w14:paraId="34750FAE" w14:textId="77777777" w:rsidR="00E33533" w:rsidRDefault="0004236D" w:rsidP="00785341">
            <w:pPr>
              <w:widowControl w:val="0"/>
              <w:spacing w:after="0" w:line="240" w:lineRule="auto"/>
            </w:pPr>
            <w:r>
              <w:t>W</w:t>
            </w:r>
          </w:p>
        </w:tc>
        <w:tc>
          <w:tcPr>
            <w:tcW w:w="7245" w:type="dxa"/>
            <w:tcMar>
              <w:top w:w="100" w:type="dxa"/>
              <w:left w:w="100" w:type="dxa"/>
              <w:bottom w:w="100" w:type="dxa"/>
              <w:right w:w="100" w:type="dxa"/>
            </w:tcMar>
          </w:tcPr>
          <w:p w14:paraId="09E75ACF" w14:textId="77777777" w:rsidR="00E33533" w:rsidRDefault="0004236D" w:rsidP="00785341">
            <w:pPr>
              <w:widowControl w:val="0"/>
              <w:spacing w:after="0" w:line="240" w:lineRule="auto"/>
            </w:pPr>
            <w:r>
              <w:t>Rota todas las nubes sobre el eje X en un ángulo positivo determinado.</w:t>
            </w:r>
          </w:p>
        </w:tc>
      </w:tr>
      <w:tr w:rsidR="00E33533" w14:paraId="3E04107B" w14:textId="77777777">
        <w:tc>
          <w:tcPr>
            <w:tcW w:w="2115" w:type="dxa"/>
            <w:tcMar>
              <w:top w:w="100" w:type="dxa"/>
              <w:left w:w="100" w:type="dxa"/>
              <w:bottom w:w="100" w:type="dxa"/>
              <w:right w:w="100" w:type="dxa"/>
            </w:tcMar>
          </w:tcPr>
          <w:p w14:paraId="31DA9BBC" w14:textId="77777777" w:rsidR="00E33533" w:rsidRDefault="0004236D" w:rsidP="00785341">
            <w:pPr>
              <w:widowControl w:val="0"/>
              <w:spacing w:after="0" w:line="240" w:lineRule="auto"/>
            </w:pPr>
            <w:r>
              <w:t>S</w:t>
            </w:r>
          </w:p>
        </w:tc>
        <w:tc>
          <w:tcPr>
            <w:tcW w:w="7245" w:type="dxa"/>
            <w:tcMar>
              <w:top w:w="100" w:type="dxa"/>
              <w:left w:w="100" w:type="dxa"/>
              <w:bottom w:w="100" w:type="dxa"/>
              <w:right w:w="100" w:type="dxa"/>
            </w:tcMar>
          </w:tcPr>
          <w:p w14:paraId="2A9555A9" w14:textId="77777777" w:rsidR="00E33533" w:rsidRDefault="0004236D" w:rsidP="00785341">
            <w:pPr>
              <w:widowControl w:val="0"/>
              <w:spacing w:after="0" w:line="240" w:lineRule="auto"/>
            </w:pPr>
            <w:r>
              <w:t>Rota todas las nubes sobre el eje X en un ángulo negativo determinado.</w:t>
            </w:r>
          </w:p>
        </w:tc>
      </w:tr>
      <w:tr w:rsidR="00E33533" w14:paraId="25C5C8DB" w14:textId="77777777">
        <w:tc>
          <w:tcPr>
            <w:tcW w:w="2115" w:type="dxa"/>
            <w:tcMar>
              <w:top w:w="100" w:type="dxa"/>
              <w:left w:w="100" w:type="dxa"/>
              <w:bottom w:w="100" w:type="dxa"/>
              <w:right w:w="100" w:type="dxa"/>
            </w:tcMar>
          </w:tcPr>
          <w:p w14:paraId="3CF92197" w14:textId="77777777" w:rsidR="00E33533" w:rsidRDefault="0004236D" w:rsidP="00785341">
            <w:pPr>
              <w:widowControl w:val="0"/>
              <w:spacing w:after="0" w:line="240" w:lineRule="auto"/>
            </w:pPr>
            <w:r>
              <w:t>A</w:t>
            </w:r>
          </w:p>
        </w:tc>
        <w:tc>
          <w:tcPr>
            <w:tcW w:w="7245" w:type="dxa"/>
            <w:tcMar>
              <w:top w:w="100" w:type="dxa"/>
              <w:left w:w="100" w:type="dxa"/>
              <w:bottom w:w="100" w:type="dxa"/>
              <w:right w:w="100" w:type="dxa"/>
            </w:tcMar>
          </w:tcPr>
          <w:p w14:paraId="3C8A6EB4" w14:textId="77777777" w:rsidR="00E33533" w:rsidRDefault="0004236D" w:rsidP="00785341">
            <w:pPr>
              <w:widowControl w:val="0"/>
              <w:spacing w:after="0" w:line="240" w:lineRule="auto"/>
            </w:pPr>
            <w:r>
              <w:t>Rota todas las nubes sobre el eje Y en un ángulo positivo determinado.</w:t>
            </w:r>
          </w:p>
        </w:tc>
      </w:tr>
      <w:tr w:rsidR="00E33533" w14:paraId="2763B0BE" w14:textId="77777777">
        <w:tc>
          <w:tcPr>
            <w:tcW w:w="2115" w:type="dxa"/>
            <w:tcMar>
              <w:top w:w="100" w:type="dxa"/>
              <w:left w:w="100" w:type="dxa"/>
              <w:bottom w:w="100" w:type="dxa"/>
              <w:right w:w="100" w:type="dxa"/>
            </w:tcMar>
          </w:tcPr>
          <w:p w14:paraId="2FB74EC1" w14:textId="77777777" w:rsidR="00E33533" w:rsidRDefault="0004236D" w:rsidP="00785341">
            <w:pPr>
              <w:widowControl w:val="0"/>
              <w:spacing w:after="0" w:line="240" w:lineRule="auto"/>
            </w:pPr>
            <w:r>
              <w:t>D</w:t>
            </w:r>
          </w:p>
        </w:tc>
        <w:tc>
          <w:tcPr>
            <w:tcW w:w="7245" w:type="dxa"/>
            <w:tcMar>
              <w:top w:w="100" w:type="dxa"/>
              <w:left w:w="100" w:type="dxa"/>
              <w:bottom w:w="100" w:type="dxa"/>
              <w:right w:w="100" w:type="dxa"/>
            </w:tcMar>
          </w:tcPr>
          <w:p w14:paraId="265509BF" w14:textId="77777777" w:rsidR="00E33533" w:rsidRDefault="0004236D" w:rsidP="00785341">
            <w:pPr>
              <w:widowControl w:val="0"/>
              <w:spacing w:after="0" w:line="240" w:lineRule="auto"/>
            </w:pPr>
            <w:r>
              <w:t>Rota todas las nubes sobre el eje Y en un ángulo negativo determinado.</w:t>
            </w:r>
          </w:p>
        </w:tc>
      </w:tr>
      <w:tr w:rsidR="00E33533" w14:paraId="37E2DE3C" w14:textId="77777777">
        <w:tc>
          <w:tcPr>
            <w:tcW w:w="2115" w:type="dxa"/>
            <w:tcMar>
              <w:top w:w="100" w:type="dxa"/>
              <w:left w:w="100" w:type="dxa"/>
              <w:bottom w:w="100" w:type="dxa"/>
              <w:right w:w="100" w:type="dxa"/>
            </w:tcMar>
          </w:tcPr>
          <w:p w14:paraId="36802006" w14:textId="77777777" w:rsidR="00E33533" w:rsidRDefault="0004236D" w:rsidP="00785341">
            <w:pPr>
              <w:widowControl w:val="0"/>
              <w:spacing w:after="0" w:line="240" w:lineRule="auto"/>
            </w:pPr>
            <w:r>
              <w:t>E</w:t>
            </w:r>
          </w:p>
        </w:tc>
        <w:tc>
          <w:tcPr>
            <w:tcW w:w="7245" w:type="dxa"/>
            <w:tcMar>
              <w:top w:w="100" w:type="dxa"/>
              <w:left w:w="100" w:type="dxa"/>
              <w:bottom w:w="100" w:type="dxa"/>
              <w:right w:w="100" w:type="dxa"/>
            </w:tcMar>
          </w:tcPr>
          <w:p w14:paraId="6C594617" w14:textId="77777777" w:rsidR="00E33533" w:rsidRDefault="0004236D" w:rsidP="00785341">
            <w:pPr>
              <w:widowControl w:val="0"/>
              <w:spacing w:after="0" w:line="240" w:lineRule="auto"/>
            </w:pPr>
            <w:r>
              <w:t>Rota todas las nubes sobre el eje Z en un ángulo positivo determinado.</w:t>
            </w:r>
          </w:p>
        </w:tc>
      </w:tr>
      <w:tr w:rsidR="00E33533" w14:paraId="10AAA01C" w14:textId="77777777">
        <w:tc>
          <w:tcPr>
            <w:tcW w:w="2115" w:type="dxa"/>
            <w:tcMar>
              <w:top w:w="100" w:type="dxa"/>
              <w:left w:w="100" w:type="dxa"/>
              <w:bottom w:w="100" w:type="dxa"/>
              <w:right w:w="100" w:type="dxa"/>
            </w:tcMar>
          </w:tcPr>
          <w:p w14:paraId="157483A2" w14:textId="77777777" w:rsidR="00E33533" w:rsidRDefault="0004236D" w:rsidP="00785341">
            <w:pPr>
              <w:widowControl w:val="0"/>
              <w:spacing w:after="0" w:line="240" w:lineRule="auto"/>
            </w:pPr>
            <w:r>
              <w:lastRenderedPageBreak/>
              <w:t>Q</w:t>
            </w:r>
          </w:p>
        </w:tc>
        <w:tc>
          <w:tcPr>
            <w:tcW w:w="7245" w:type="dxa"/>
            <w:tcMar>
              <w:top w:w="100" w:type="dxa"/>
              <w:left w:w="100" w:type="dxa"/>
              <w:bottom w:w="100" w:type="dxa"/>
              <w:right w:w="100" w:type="dxa"/>
            </w:tcMar>
          </w:tcPr>
          <w:p w14:paraId="31EA9D8B" w14:textId="77777777" w:rsidR="00E33533" w:rsidRDefault="0004236D" w:rsidP="00785341">
            <w:pPr>
              <w:widowControl w:val="0"/>
              <w:spacing w:after="0" w:line="240" w:lineRule="auto"/>
            </w:pPr>
            <w:r>
              <w:t>Rota todas las nubes sobre el eje Z en un ángulo negativo determinado.</w:t>
            </w:r>
          </w:p>
        </w:tc>
      </w:tr>
      <w:tr w:rsidR="00E33533" w14:paraId="2E36E180" w14:textId="77777777">
        <w:tc>
          <w:tcPr>
            <w:tcW w:w="2115" w:type="dxa"/>
            <w:tcMar>
              <w:top w:w="100" w:type="dxa"/>
              <w:left w:w="100" w:type="dxa"/>
              <w:bottom w:w="100" w:type="dxa"/>
              <w:right w:w="100" w:type="dxa"/>
            </w:tcMar>
          </w:tcPr>
          <w:p w14:paraId="7CCD1800" w14:textId="77777777" w:rsidR="00E33533" w:rsidRDefault="0004236D" w:rsidP="00785341">
            <w:pPr>
              <w:widowControl w:val="0"/>
              <w:spacing w:after="0" w:line="240" w:lineRule="auto"/>
            </w:pPr>
            <w:r>
              <w:t>w</w:t>
            </w:r>
          </w:p>
        </w:tc>
        <w:tc>
          <w:tcPr>
            <w:tcW w:w="7245" w:type="dxa"/>
            <w:tcMar>
              <w:top w:w="100" w:type="dxa"/>
              <w:left w:w="100" w:type="dxa"/>
              <w:bottom w:w="100" w:type="dxa"/>
              <w:right w:w="100" w:type="dxa"/>
            </w:tcMar>
          </w:tcPr>
          <w:p w14:paraId="631EC34A" w14:textId="77777777" w:rsidR="00E33533" w:rsidRDefault="0004236D" w:rsidP="00785341">
            <w:pPr>
              <w:widowControl w:val="0"/>
              <w:spacing w:after="0" w:line="240" w:lineRule="auto"/>
            </w:pPr>
            <w:r>
              <w:t>Rota la nube activa sobre el eje X en un ángulo positivo determinado.</w:t>
            </w:r>
          </w:p>
        </w:tc>
      </w:tr>
      <w:tr w:rsidR="00E33533" w14:paraId="414E6FF7" w14:textId="77777777">
        <w:tc>
          <w:tcPr>
            <w:tcW w:w="2115" w:type="dxa"/>
            <w:tcMar>
              <w:top w:w="100" w:type="dxa"/>
              <w:left w:w="100" w:type="dxa"/>
              <w:bottom w:w="100" w:type="dxa"/>
              <w:right w:w="100" w:type="dxa"/>
            </w:tcMar>
          </w:tcPr>
          <w:p w14:paraId="0A75A965" w14:textId="77777777" w:rsidR="00E33533" w:rsidRDefault="0004236D" w:rsidP="00785341">
            <w:pPr>
              <w:widowControl w:val="0"/>
              <w:spacing w:after="0" w:line="240" w:lineRule="auto"/>
            </w:pPr>
            <w:r>
              <w:t>s</w:t>
            </w:r>
          </w:p>
        </w:tc>
        <w:tc>
          <w:tcPr>
            <w:tcW w:w="7245" w:type="dxa"/>
            <w:tcMar>
              <w:top w:w="100" w:type="dxa"/>
              <w:left w:w="100" w:type="dxa"/>
              <w:bottom w:w="100" w:type="dxa"/>
              <w:right w:w="100" w:type="dxa"/>
            </w:tcMar>
          </w:tcPr>
          <w:p w14:paraId="5EF03C84" w14:textId="77777777" w:rsidR="00E33533" w:rsidRDefault="0004236D" w:rsidP="00785341">
            <w:pPr>
              <w:widowControl w:val="0"/>
              <w:spacing w:after="0" w:line="240" w:lineRule="auto"/>
            </w:pPr>
            <w:r>
              <w:t>Rota la nube activa sobre el eje X en un ángulo negativo determinado.</w:t>
            </w:r>
          </w:p>
        </w:tc>
      </w:tr>
      <w:tr w:rsidR="00E33533" w14:paraId="44720E98" w14:textId="77777777">
        <w:tc>
          <w:tcPr>
            <w:tcW w:w="2115" w:type="dxa"/>
            <w:tcMar>
              <w:top w:w="100" w:type="dxa"/>
              <w:left w:w="100" w:type="dxa"/>
              <w:bottom w:w="100" w:type="dxa"/>
              <w:right w:w="100" w:type="dxa"/>
            </w:tcMar>
          </w:tcPr>
          <w:p w14:paraId="792A32AA" w14:textId="77777777" w:rsidR="00E33533" w:rsidRDefault="0004236D" w:rsidP="00785341">
            <w:pPr>
              <w:widowControl w:val="0"/>
              <w:spacing w:after="0" w:line="240" w:lineRule="auto"/>
            </w:pPr>
            <w:r>
              <w:t>a</w:t>
            </w:r>
          </w:p>
        </w:tc>
        <w:tc>
          <w:tcPr>
            <w:tcW w:w="7245" w:type="dxa"/>
            <w:tcMar>
              <w:top w:w="100" w:type="dxa"/>
              <w:left w:w="100" w:type="dxa"/>
              <w:bottom w:w="100" w:type="dxa"/>
              <w:right w:w="100" w:type="dxa"/>
            </w:tcMar>
          </w:tcPr>
          <w:p w14:paraId="62E69F17" w14:textId="77777777" w:rsidR="00E33533" w:rsidRDefault="0004236D" w:rsidP="00785341">
            <w:pPr>
              <w:widowControl w:val="0"/>
              <w:spacing w:after="0" w:line="240" w:lineRule="auto"/>
            </w:pPr>
            <w:r>
              <w:t>Rota la nube activa sobre el eje Y en un ángulo positivo determinado.</w:t>
            </w:r>
          </w:p>
        </w:tc>
      </w:tr>
      <w:tr w:rsidR="00E33533" w14:paraId="0C1A15F5" w14:textId="77777777">
        <w:tc>
          <w:tcPr>
            <w:tcW w:w="2115" w:type="dxa"/>
            <w:tcMar>
              <w:top w:w="100" w:type="dxa"/>
              <w:left w:w="100" w:type="dxa"/>
              <w:bottom w:w="100" w:type="dxa"/>
              <w:right w:w="100" w:type="dxa"/>
            </w:tcMar>
          </w:tcPr>
          <w:p w14:paraId="66A6C3DE" w14:textId="77777777" w:rsidR="00E33533" w:rsidRDefault="0004236D" w:rsidP="00785341">
            <w:pPr>
              <w:widowControl w:val="0"/>
              <w:spacing w:after="0" w:line="240" w:lineRule="auto"/>
            </w:pPr>
            <w:r>
              <w:t>d</w:t>
            </w:r>
          </w:p>
        </w:tc>
        <w:tc>
          <w:tcPr>
            <w:tcW w:w="7245" w:type="dxa"/>
            <w:tcMar>
              <w:top w:w="100" w:type="dxa"/>
              <w:left w:w="100" w:type="dxa"/>
              <w:bottom w:w="100" w:type="dxa"/>
              <w:right w:w="100" w:type="dxa"/>
            </w:tcMar>
          </w:tcPr>
          <w:p w14:paraId="26B51602" w14:textId="77777777" w:rsidR="00E33533" w:rsidRDefault="0004236D" w:rsidP="00785341">
            <w:pPr>
              <w:widowControl w:val="0"/>
              <w:spacing w:after="0" w:line="240" w:lineRule="auto"/>
            </w:pPr>
            <w:r>
              <w:t>Rota la nube activa sobre el eje Y en un ángulo negativo determinado.</w:t>
            </w:r>
          </w:p>
        </w:tc>
      </w:tr>
      <w:tr w:rsidR="00E33533" w14:paraId="6BA322E4" w14:textId="77777777">
        <w:tc>
          <w:tcPr>
            <w:tcW w:w="2115" w:type="dxa"/>
            <w:tcMar>
              <w:top w:w="100" w:type="dxa"/>
              <w:left w:w="100" w:type="dxa"/>
              <w:bottom w:w="100" w:type="dxa"/>
              <w:right w:w="100" w:type="dxa"/>
            </w:tcMar>
          </w:tcPr>
          <w:p w14:paraId="5FC91991" w14:textId="77777777" w:rsidR="00E33533" w:rsidRDefault="0004236D" w:rsidP="00785341">
            <w:pPr>
              <w:widowControl w:val="0"/>
              <w:spacing w:after="0" w:line="240" w:lineRule="auto"/>
            </w:pPr>
            <w:r>
              <w:t>e</w:t>
            </w:r>
          </w:p>
        </w:tc>
        <w:tc>
          <w:tcPr>
            <w:tcW w:w="7245" w:type="dxa"/>
            <w:tcMar>
              <w:top w:w="100" w:type="dxa"/>
              <w:left w:w="100" w:type="dxa"/>
              <w:bottom w:w="100" w:type="dxa"/>
              <w:right w:w="100" w:type="dxa"/>
            </w:tcMar>
          </w:tcPr>
          <w:p w14:paraId="40E6A70B" w14:textId="77777777" w:rsidR="00E33533" w:rsidRDefault="0004236D" w:rsidP="00785341">
            <w:pPr>
              <w:widowControl w:val="0"/>
              <w:spacing w:after="0" w:line="240" w:lineRule="auto"/>
            </w:pPr>
            <w:r>
              <w:t>Rota la nube activa sobre el eje Z en un ángulo positivo determinado.</w:t>
            </w:r>
          </w:p>
        </w:tc>
      </w:tr>
      <w:tr w:rsidR="00E33533" w14:paraId="629D0C5C" w14:textId="77777777">
        <w:tc>
          <w:tcPr>
            <w:tcW w:w="2115" w:type="dxa"/>
            <w:tcMar>
              <w:top w:w="100" w:type="dxa"/>
              <w:left w:w="100" w:type="dxa"/>
              <w:bottom w:w="100" w:type="dxa"/>
              <w:right w:w="100" w:type="dxa"/>
            </w:tcMar>
          </w:tcPr>
          <w:p w14:paraId="6C7E731F" w14:textId="77777777" w:rsidR="00E33533" w:rsidRDefault="0004236D" w:rsidP="00785341">
            <w:pPr>
              <w:widowControl w:val="0"/>
              <w:spacing w:after="0" w:line="240" w:lineRule="auto"/>
            </w:pPr>
            <w:r>
              <w:t>q</w:t>
            </w:r>
          </w:p>
        </w:tc>
        <w:tc>
          <w:tcPr>
            <w:tcW w:w="7245" w:type="dxa"/>
            <w:tcMar>
              <w:top w:w="100" w:type="dxa"/>
              <w:left w:w="100" w:type="dxa"/>
              <w:bottom w:w="100" w:type="dxa"/>
              <w:right w:w="100" w:type="dxa"/>
            </w:tcMar>
          </w:tcPr>
          <w:p w14:paraId="4A13547D" w14:textId="77777777" w:rsidR="00E33533" w:rsidRDefault="0004236D" w:rsidP="00785341">
            <w:pPr>
              <w:widowControl w:val="0"/>
              <w:spacing w:after="0" w:line="240" w:lineRule="auto"/>
            </w:pPr>
            <w:r>
              <w:t>Rota la nube activa sobre el eje Z en un ángulo negativo determinado.</w:t>
            </w:r>
          </w:p>
        </w:tc>
      </w:tr>
      <w:tr w:rsidR="00E33533" w14:paraId="1772D6FA" w14:textId="77777777">
        <w:tc>
          <w:tcPr>
            <w:tcW w:w="2115" w:type="dxa"/>
            <w:tcMar>
              <w:top w:w="100" w:type="dxa"/>
              <w:left w:w="100" w:type="dxa"/>
              <w:bottom w:w="100" w:type="dxa"/>
              <w:right w:w="100" w:type="dxa"/>
            </w:tcMar>
          </w:tcPr>
          <w:p w14:paraId="3DF0142B" w14:textId="77777777" w:rsidR="00E33533" w:rsidRDefault="0004236D" w:rsidP="00785341">
            <w:pPr>
              <w:widowControl w:val="0"/>
              <w:spacing w:after="0" w:line="240" w:lineRule="auto"/>
            </w:pPr>
            <w:r>
              <w:t>M</w:t>
            </w:r>
          </w:p>
        </w:tc>
        <w:tc>
          <w:tcPr>
            <w:tcW w:w="7245" w:type="dxa"/>
            <w:tcMar>
              <w:top w:w="100" w:type="dxa"/>
              <w:left w:w="100" w:type="dxa"/>
              <w:bottom w:w="100" w:type="dxa"/>
              <w:right w:w="100" w:type="dxa"/>
            </w:tcMar>
          </w:tcPr>
          <w:p w14:paraId="3E427AEE" w14:textId="77777777" w:rsidR="00E33533" w:rsidRDefault="0004236D" w:rsidP="00785341">
            <w:pPr>
              <w:widowControl w:val="0"/>
              <w:spacing w:after="0" w:line="240" w:lineRule="auto"/>
            </w:pPr>
            <w:r>
              <w:t>Mueve todas las nubes sobre el eje X en un valor positivo determinado.</w:t>
            </w:r>
          </w:p>
        </w:tc>
      </w:tr>
      <w:tr w:rsidR="00E33533" w14:paraId="5DFD64ED" w14:textId="77777777">
        <w:tc>
          <w:tcPr>
            <w:tcW w:w="2115" w:type="dxa"/>
            <w:tcMar>
              <w:top w:w="100" w:type="dxa"/>
              <w:left w:w="100" w:type="dxa"/>
              <w:bottom w:w="100" w:type="dxa"/>
              <w:right w:w="100" w:type="dxa"/>
            </w:tcMar>
          </w:tcPr>
          <w:p w14:paraId="2BADF87B" w14:textId="77777777" w:rsidR="00E33533" w:rsidRDefault="0004236D" w:rsidP="00785341">
            <w:pPr>
              <w:widowControl w:val="0"/>
              <w:spacing w:after="0" w:line="240" w:lineRule="auto"/>
            </w:pPr>
            <w:r>
              <w:t>B</w:t>
            </w:r>
          </w:p>
        </w:tc>
        <w:tc>
          <w:tcPr>
            <w:tcW w:w="7245" w:type="dxa"/>
            <w:tcMar>
              <w:top w:w="100" w:type="dxa"/>
              <w:left w:w="100" w:type="dxa"/>
              <w:bottom w:w="100" w:type="dxa"/>
              <w:right w:w="100" w:type="dxa"/>
            </w:tcMar>
          </w:tcPr>
          <w:p w14:paraId="4C226159" w14:textId="77777777" w:rsidR="00E33533" w:rsidRDefault="0004236D" w:rsidP="00785341">
            <w:pPr>
              <w:widowControl w:val="0"/>
              <w:spacing w:after="0" w:line="240" w:lineRule="auto"/>
            </w:pPr>
            <w:r>
              <w:t>Mueve todas las nubes sobre el eje X en un valor negativo determinado.</w:t>
            </w:r>
          </w:p>
        </w:tc>
      </w:tr>
      <w:tr w:rsidR="00E33533" w14:paraId="49E44728" w14:textId="77777777">
        <w:tc>
          <w:tcPr>
            <w:tcW w:w="2115" w:type="dxa"/>
            <w:tcMar>
              <w:top w:w="100" w:type="dxa"/>
              <w:left w:w="100" w:type="dxa"/>
              <w:bottom w:w="100" w:type="dxa"/>
              <w:right w:w="100" w:type="dxa"/>
            </w:tcMar>
          </w:tcPr>
          <w:p w14:paraId="5D15D0E1" w14:textId="77777777" w:rsidR="00E33533" w:rsidRDefault="0004236D" w:rsidP="00785341">
            <w:pPr>
              <w:widowControl w:val="0"/>
              <w:spacing w:after="0" w:line="240" w:lineRule="auto"/>
            </w:pPr>
            <w:r>
              <w:t>H</w:t>
            </w:r>
          </w:p>
        </w:tc>
        <w:tc>
          <w:tcPr>
            <w:tcW w:w="7245" w:type="dxa"/>
            <w:tcMar>
              <w:top w:w="100" w:type="dxa"/>
              <w:left w:w="100" w:type="dxa"/>
              <w:bottom w:w="100" w:type="dxa"/>
              <w:right w:w="100" w:type="dxa"/>
            </w:tcMar>
          </w:tcPr>
          <w:p w14:paraId="28FB4073" w14:textId="77777777" w:rsidR="00E33533" w:rsidRDefault="0004236D" w:rsidP="00785341">
            <w:pPr>
              <w:widowControl w:val="0"/>
              <w:spacing w:after="0" w:line="240" w:lineRule="auto"/>
            </w:pPr>
            <w:r>
              <w:t>Mueve todas las nubes sobre el eje Y en un valor positivo determinado.</w:t>
            </w:r>
          </w:p>
        </w:tc>
      </w:tr>
      <w:tr w:rsidR="00E33533" w14:paraId="2737E08E" w14:textId="77777777">
        <w:tc>
          <w:tcPr>
            <w:tcW w:w="2115" w:type="dxa"/>
            <w:tcMar>
              <w:top w:w="100" w:type="dxa"/>
              <w:left w:w="100" w:type="dxa"/>
              <w:bottom w:w="100" w:type="dxa"/>
              <w:right w:w="100" w:type="dxa"/>
            </w:tcMar>
          </w:tcPr>
          <w:p w14:paraId="558A9907" w14:textId="77777777" w:rsidR="00E33533" w:rsidRDefault="0004236D" w:rsidP="00785341">
            <w:pPr>
              <w:widowControl w:val="0"/>
              <w:spacing w:after="0" w:line="240" w:lineRule="auto"/>
            </w:pPr>
            <w:r>
              <w:t>N</w:t>
            </w:r>
          </w:p>
        </w:tc>
        <w:tc>
          <w:tcPr>
            <w:tcW w:w="7245" w:type="dxa"/>
            <w:tcMar>
              <w:top w:w="100" w:type="dxa"/>
              <w:left w:w="100" w:type="dxa"/>
              <w:bottom w:w="100" w:type="dxa"/>
              <w:right w:w="100" w:type="dxa"/>
            </w:tcMar>
          </w:tcPr>
          <w:p w14:paraId="411D9708" w14:textId="77777777" w:rsidR="00E33533" w:rsidRDefault="0004236D" w:rsidP="00785341">
            <w:pPr>
              <w:widowControl w:val="0"/>
              <w:spacing w:after="0" w:line="240" w:lineRule="auto"/>
            </w:pPr>
            <w:r>
              <w:t>Mueve todas las nubes sobre el eje Y en un valor negativo determinado.</w:t>
            </w:r>
          </w:p>
        </w:tc>
      </w:tr>
      <w:tr w:rsidR="00E33533" w14:paraId="0120E6DF" w14:textId="77777777">
        <w:tc>
          <w:tcPr>
            <w:tcW w:w="2115" w:type="dxa"/>
            <w:tcMar>
              <w:top w:w="100" w:type="dxa"/>
              <w:left w:w="100" w:type="dxa"/>
              <w:bottom w:w="100" w:type="dxa"/>
              <w:right w:w="100" w:type="dxa"/>
            </w:tcMar>
          </w:tcPr>
          <w:p w14:paraId="25AE687A" w14:textId="77777777" w:rsidR="00E33533" w:rsidRDefault="0004236D" w:rsidP="00785341">
            <w:pPr>
              <w:widowControl w:val="0"/>
              <w:spacing w:after="0" w:line="240" w:lineRule="auto"/>
            </w:pPr>
            <w:r>
              <w:t>J</w:t>
            </w:r>
          </w:p>
        </w:tc>
        <w:tc>
          <w:tcPr>
            <w:tcW w:w="7245" w:type="dxa"/>
            <w:tcMar>
              <w:top w:w="100" w:type="dxa"/>
              <w:left w:w="100" w:type="dxa"/>
              <w:bottom w:w="100" w:type="dxa"/>
              <w:right w:w="100" w:type="dxa"/>
            </w:tcMar>
          </w:tcPr>
          <w:p w14:paraId="2EEACF56" w14:textId="77777777" w:rsidR="00E33533" w:rsidRDefault="0004236D" w:rsidP="00785341">
            <w:pPr>
              <w:widowControl w:val="0"/>
              <w:spacing w:after="0" w:line="240" w:lineRule="auto"/>
            </w:pPr>
            <w:r>
              <w:t>Mueve todas las nubes sobre el eje Z en un valor positivo determinado.</w:t>
            </w:r>
          </w:p>
        </w:tc>
      </w:tr>
      <w:tr w:rsidR="00E33533" w14:paraId="5F06D688" w14:textId="77777777">
        <w:tc>
          <w:tcPr>
            <w:tcW w:w="2115" w:type="dxa"/>
            <w:tcMar>
              <w:top w:w="100" w:type="dxa"/>
              <w:left w:w="100" w:type="dxa"/>
              <w:bottom w:w="100" w:type="dxa"/>
              <w:right w:w="100" w:type="dxa"/>
            </w:tcMar>
          </w:tcPr>
          <w:p w14:paraId="66459735" w14:textId="77777777" w:rsidR="00E33533" w:rsidRDefault="0004236D" w:rsidP="00785341">
            <w:pPr>
              <w:widowControl w:val="0"/>
              <w:spacing w:after="0" w:line="240" w:lineRule="auto"/>
            </w:pPr>
            <w:r>
              <w:t>G</w:t>
            </w:r>
          </w:p>
        </w:tc>
        <w:tc>
          <w:tcPr>
            <w:tcW w:w="7245" w:type="dxa"/>
            <w:tcMar>
              <w:top w:w="100" w:type="dxa"/>
              <w:left w:w="100" w:type="dxa"/>
              <w:bottom w:w="100" w:type="dxa"/>
              <w:right w:w="100" w:type="dxa"/>
            </w:tcMar>
          </w:tcPr>
          <w:p w14:paraId="16C6ADD1" w14:textId="77777777" w:rsidR="00E33533" w:rsidRDefault="0004236D" w:rsidP="00785341">
            <w:pPr>
              <w:widowControl w:val="0"/>
              <w:spacing w:after="0" w:line="240" w:lineRule="auto"/>
            </w:pPr>
            <w:r>
              <w:t>Mueve todas las nubes sobre el eje Z en un valor negativo determinado.</w:t>
            </w:r>
          </w:p>
        </w:tc>
      </w:tr>
      <w:tr w:rsidR="00E33533" w14:paraId="57A82652" w14:textId="77777777">
        <w:tc>
          <w:tcPr>
            <w:tcW w:w="2115" w:type="dxa"/>
            <w:tcMar>
              <w:top w:w="100" w:type="dxa"/>
              <w:left w:w="100" w:type="dxa"/>
              <w:bottom w:w="100" w:type="dxa"/>
              <w:right w:w="100" w:type="dxa"/>
            </w:tcMar>
          </w:tcPr>
          <w:p w14:paraId="246114AC" w14:textId="77777777" w:rsidR="00E33533" w:rsidRDefault="0004236D" w:rsidP="00785341">
            <w:pPr>
              <w:widowControl w:val="0"/>
              <w:spacing w:after="0" w:line="240" w:lineRule="auto"/>
            </w:pPr>
            <w:r>
              <w:t>m</w:t>
            </w:r>
          </w:p>
        </w:tc>
        <w:tc>
          <w:tcPr>
            <w:tcW w:w="7245" w:type="dxa"/>
            <w:tcMar>
              <w:top w:w="100" w:type="dxa"/>
              <w:left w:w="100" w:type="dxa"/>
              <w:bottom w:w="100" w:type="dxa"/>
              <w:right w:w="100" w:type="dxa"/>
            </w:tcMar>
          </w:tcPr>
          <w:p w14:paraId="3B62C83A" w14:textId="77777777" w:rsidR="00E33533" w:rsidRDefault="0004236D" w:rsidP="00785341">
            <w:pPr>
              <w:widowControl w:val="0"/>
              <w:spacing w:after="0" w:line="240" w:lineRule="auto"/>
            </w:pPr>
            <w:r>
              <w:t>Mueve la nube activa sobre el eje X en un valor positivo determinado.</w:t>
            </w:r>
          </w:p>
        </w:tc>
      </w:tr>
      <w:tr w:rsidR="00E33533" w14:paraId="2C32A016" w14:textId="77777777">
        <w:tc>
          <w:tcPr>
            <w:tcW w:w="2115" w:type="dxa"/>
            <w:tcMar>
              <w:top w:w="100" w:type="dxa"/>
              <w:left w:w="100" w:type="dxa"/>
              <w:bottom w:w="100" w:type="dxa"/>
              <w:right w:w="100" w:type="dxa"/>
            </w:tcMar>
          </w:tcPr>
          <w:p w14:paraId="68D2FC0A" w14:textId="77777777" w:rsidR="00E33533" w:rsidRDefault="0004236D" w:rsidP="00785341">
            <w:pPr>
              <w:widowControl w:val="0"/>
              <w:spacing w:after="0" w:line="240" w:lineRule="auto"/>
            </w:pPr>
            <w:r>
              <w:t>b</w:t>
            </w:r>
          </w:p>
        </w:tc>
        <w:tc>
          <w:tcPr>
            <w:tcW w:w="7245" w:type="dxa"/>
            <w:tcMar>
              <w:top w:w="100" w:type="dxa"/>
              <w:left w:w="100" w:type="dxa"/>
              <w:bottom w:w="100" w:type="dxa"/>
              <w:right w:w="100" w:type="dxa"/>
            </w:tcMar>
          </w:tcPr>
          <w:p w14:paraId="011C0D30" w14:textId="77777777" w:rsidR="00E33533" w:rsidRDefault="0004236D" w:rsidP="00785341">
            <w:pPr>
              <w:widowControl w:val="0"/>
              <w:spacing w:after="0" w:line="240" w:lineRule="auto"/>
            </w:pPr>
            <w:r>
              <w:t>Mueve la nube activa sobre el eje X en un valor negativo determinado.</w:t>
            </w:r>
          </w:p>
        </w:tc>
      </w:tr>
      <w:tr w:rsidR="00E33533" w14:paraId="3FC57333" w14:textId="77777777">
        <w:tc>
          <w:tcPr>
            <w:tcW w:w="2115" w:type="dxa"/>
            <w:tcMar>
              <w:top w:w="100" w:type="dxa"/>
              <w:left w:w="100" w:type="dxa"/>
              <w:bottom w:w="100" w:type="dxa"/>
              <w:right w:w="100" w:type="dxa"/>
            </w:tcMar>
          </w:tcPr>
          <w:p w14:paraId="2D3447EF" w14:textId="77777777" w:rsidR="00E33533" w:rsidRDefault="0004236D" w:rsidP="00785341">
            <w:pPr>
              <w:widowControl w:val="0"/>
              <w:spacing w:after="0" w:line="240" w:lineRule="auto"/>
            </w:pPr>
            <w:r>
              <w:t>h</w:t>
            </w:r>
          </w:p>
        </w:tc>
        <w:tc>
          <w:tcPr>
            <w:tcW w:w="7245" w:type="dxa"/>
            <w:tcMar>
              <w:top w:w="100" w:type="dxa"/>
              <w:left w:w="100" w:type="dxa"/>
              <w:bottom w:w="100" w:type="dxa"/>
              <w:right w:w="100" w:type="dxa"/>
            </w:tcMar>
          </w:tcPr>
          <w:p w14:paraId="49B855EE" w14:textId="77777777" w:rsidR="00E33533" w:rsidRDefault="0004236D" w:rsidP="00785341">
            <w:pPr>
              <w:widowControl w:val="0"/>
              <w:spacing w:after="0" w:line="240" w:lineRule="auto"/>
            </w:pPr>
            <w:r>
              <w:t>Mueve la nube activa sobre el eje Y en un valor positivo determinado.</w:t>
            </w:r>
          </w:p>
        </w:tc>
      </w:tr>
      <w:tr w:rsidR="00E33533" w14:paraId="4192B0AA" w14:textId="77777777">
        <w:tc>
          <w:tcPr>
            <w:tcW w:w="2115" w:type="dxa"/>
            <w:tcMar>
              <w:top w:w="100" w:type="dxa"/>
              <w:left w:w="100" w:type="dxa"/>
              <w:bottom w:w="100" w:type="dxa"/>
              <w:right w:w="100" w:type="dxa"/>
            </w:tcMar>
          </w:tcPr>
          <w:p w14:paraId="14E144B2" w14:textId="77777777" w:rsidR="00E33533" w:rsidRDefault="0004236D" w:rsidP="00785341">
            <w:pPr>
              <w:widowControl w:val="0"/>
              <w:spacing w:after="0" w:line="240" w:lineRule="auto"/>
            </w:pPr>
            <w:r>
              <w:t>n</w:t>
            </w:r>
          </w:p>
        </w:tc>
        <w:tc>
          <w:tcPr>
            <w:tcW w:w="7245" w:type="dxa"/>
            <w:tcMar>
              <w:top w:w="100" w:type="dxa"/>
              <w:left w:w="100" w:type="dxa"/>
              <w:bottom w:w="100" w:type="dxa"/>
              <w:right w:w="100" w:type="dxa"/>
            </w:tcMar>
          </w:tcPr>
          <w:p w14:paraId="211519FD" w14:textId="77777777" w:rsidR="00E33533" w:rsidRDefault="0004236D" w:rsidP="00785341">
            <w:pPr>
              <w:widowControl w:val="0"/>
              <w:spacing w:after="0" w:line="240" w:lineRule="auto"/>
            </w:pPr>
            <w:r>
              <w:t>Mueve la nube activa sobre el eje Y en un valor negativo determinado.</w:t>
            </w:r>
          </w:p>
        </w:tc>
      </w:tr>
      <w:tr w:rsidR="00E33533" w14:paraId="1925DADF" w14:textId="77777777">
        <w:tc>
          <w:tcPr>
            <w:tcW w:w="2115" w:type="dxa"/>
            <w:tcMar>
              <w:top w:w="100" w:type="dxa"/>
              <w:left w:w="100" w:type="dxa"/>
              <w:bottom w:w="100" w:type="dxa"/>
              <w:right w:w="100" w:type="dxa"/>
            </w:tcMar>
          </w:tcPr>
          <w:p w14:paraId="3390349D" w14:textId="77777777" w:rsidR="00E33533" w:rsidRDefault="0004236D" w:rsidP="00785341">
            <w:pPr>
              <w:widowControl w:val="0"/>
              <w:spacing w:after="0" w:line="240" w:lineRule="auto"/>
            </w:pPr>
            <w:r>
              <w:t>j</w:t>
            </w:r>
          </w:p>
        </w:tc>
        <w:tc>
          <w:tcPr>
            <w:tcW w:w="7245" w:type="dxa"/>
            <w:tcMar>
              <w:top w:w="100" w:type="dxa"/>
              <w:left w:w="100" w:type="dxa"/>
              <w:bottom w:w="100" w:type="dxa"/>
              <w:right w:w="100" w:type="dxa"/>
            </w:tcMar>
          </w:tcPr>
          <w:p w14:paraId="3E3F301F" w14:textId="77777777" w:rsidR="00E33533" w:rsidRDefault="0004236D" w:rsidP="00785341">
            <w:pPr>
              <w:widowControl w:val="0"/>
              <w:spacing w:after="0" w:line="240" w:lineRule="auto"/>
            </w:pPr>
            <w:r>
              <w:t>Mueve la nube activa sobre el eje Z en un valor positivo determinado.</w:t>
            </w:r>
          </w:p>
        </w:tc>
      </w:tr>
      <w:tr w:rsidR="00E33533" w14:paraId="46A8A05C" w14:textId="77777777">
        <w:tc>
          <w:tcPr>
            <w:tcW w:w="2115" w:type="dxa"/>
            <w:tcMar>
              <w:top w:w="100" w:type="dxa"/>
              <w:left w:w="100" w:type="dxa"/>
              <w:bottom w:w="100" w:type="dxa"/>
              <w:right w:w="100" w:type="dxa"/>
            </w:tcMar>
          </w:tcPr>
          <w:p w14:paraId="5C4A6D09" w14:textId="77777777" w:rsidR="00E33533" w:rsidRDefault="0004236D" w:rsidP="00785341">
            <w:pPr>
              <w:widowControl w:val="0"/>
              <w:spacing w:after="0" w:line="240" w:lineRule="auto"/>
            </w:pPr>
            <w:r>
              <w:t>g</w:t>
            </w:r>
          </w:p>
        </w:tc>
        <w:tc>
          <w:tcPr>
            <w:tcW w:w="7245" w:type="dxa"/>
            <w:tcMar>
              <w:top w:w="100" w:type="dxa"/>
              <w:left w:w="100" w:type="dxa"/>
              <w:bottom w:w="100" w:type="dxa"/>
              <w:right w:w="100" w:type="dxa"/>
            </w:tcMar>
          </w:tcPr>
          <w:p w14:paraId="2E45CBCF" w14:textId="77777777" w:rsidR="00E33533" w:rsidRDefault="0004236D" w:rsidP="00785341">
            <w:pPr>
              <w:widowControl w:val="0"/>
              <w:spacing w:after="0" w:line="240" w:lineRule="auto"/>
            </w:pPr>
            <w:r>
              <w:t>Mueve la nube activa sobre el eje Z en un valor negativo determinado.</w:t>
            </w:r>
          </w:p>
        </w:tc>
      </w:tr>
      <w:tr w:rsidR="00E33533" w14:paraId="136BD816" w14:textId="77777777">
        <w:tc>
          <w:tcPr>
            <w:tcW w:w="2115" w:type="dxa"/>
            <w:tcMar>
              <w:top w:w="100" w:type="dxa"/>
              <w:left w:w="100" w:type="dxa"/>
              <w:bottom w:w="100" w:type="dxa"/>
              <w:right w:w="100" w:type="dxa"/>
            </w:tcMar>
          </w:tcPr>
          <w:p w14:paraId="4E1CD34C" w14:textId="77777777" w:rsidR="00E33533" w:rsidRDefault="0004236D" w:rsidP="00785341">
            <w:pPr>
              <w:widowControl w:val="0"/>
              <w:spacing w:after="0" w:line="240" w:lineRule="auto"/>
            </w:pPr>
            <w:r>
              <w:t>Botón izquierdo del ratón + Movimiento hacia adelante del ratón</w:t>
            </w:r>
          </w:p>
        </w:tc>
        <w:tc>
          <w:tcPr>
            <w:tcW w:w="7245" w:type="dxa"/>
            <w:tcMar>
              <w:top w:w="100" w:type="dxa"/>
              <w:left w:w="100" w:type="dxa"/>
              <w:bottom w:w="100" w:type="dxa"/>
              <w:right w:w="100" w:type="dxa"/>
            </w:tcMar>
          </w:tcPr>
          <w:p w14:paraId="42E2D756" w14:textId="77777777" w:rsidR="00E33533" w:rsidRDefault="0004236D" w:rsidP="00785341">
            <w:pPr>
              <w:widowControl w:val="0"/>
              <w:spacing w:after="0" w:line="240" w:lineRule="auto"/>
            </w:pPr>
            <w:r>
              <w:t>Mueve la nube activa sobre el eje X en un valor negativo determinado.</w:t>
            </w:r>
          </w:p>
        </w:tc>
      </w:tr>
      <w:tr w:rsidR="00E33533" w14:paraId="0D67DC04" w14:textId="77777777">
        <w:tc>
          <w:tcPr>
            <w:tcW w:w="2115" w:type="dxa"/>
            <w:tcMar>
              <w:top w:w="100" w:type="dxa"/>
              <w:left w:w="100" w:type="dxa"/>
              <w:bottom w:w="100" w:type="dxa"/>
              <w:right w:w="100" w:type="dxa"/>
            </w:tcMar>
          </w:tcPr>
          <w:p w14:paraId="2B4D6F4D" w14:textId="77777777" w:rsidR="00E33533" w:rsidRDefault="0004236D" w:rsidP="00785341">
            <w:pPr>
              <w:widowControl w:val="0"/>
              <w:spacing w:after="0" w:line="240" w:lineRule="auto"/>
            </w:pPr>
            <w:r>
              <w:t>Botón izquierdo del ratón + Movimiento hacia atrás del ratón</w:t>
            </w:r>
          </w:p>
        </w:tc>
        <w:tc>
          <w:tcPr>
            <w:tcW w:w="7245" w:type="dxa"/>
            <w:tcMar>
              <w:top w:w="100" w:type="dxa"/>
              <w:left w:w="100" w:type="dxa"/>
              <w:bottom w:w="100" w:type="dxa"/>
              <w:right w:w="100" w:type="dxa"/>
            </w:tcMar>
          </w:tcPr>
          <w:p w14:paraId="54B3B65C" w14:textId="77777777" w:rsidR="00E33533" w:rsidRDefault="0004236D" w:rsidP="00785341">
            <w:pPr>
              <w:widowControl w:val="0"/>
              <w:spacing w:after="0" w:line="240" w:lineRule="auto"/>
            </w:pPr>
            <w:r>
              <w:t>Mueve la nube activa sobre el eje X en un valor positivo determinado.</w:t>
            </w:r>
          </w:p>
        </w:tc>
      </w:tr>
      <w:tr w:rsidR="00E33533" w14:paraId="2FD5324C" w14:textId="77777777">
        <w:tc>
          <w:tcPr>
            <w:tcW w:w="2115" w:type="dxa"/>
            <w:tcMar>
              <w:top w:w="100" w:type="dxa"/>
              <w:left w:w="100" w:type="dxa"/>
              <w:bottom w:w="100" w:type="dxa"/>
              <w:right w:w="100" w:type="dxa"/>
            </w:tcMar>
          </w:tcPr>
          <w:p w14:paraId="64702AD7" w14:textId="77777777" w:rsidR="00E33533" w:rsidRDefault="0004236D" w:rsidP="00785341">
            <w:pPr>
              <w:widowControl w:val="0"/>
              <w:spacing w:after="0" w:line="240" w:lineRule="auto"/>
            </w:pPr>
            <w:r>
              <w:t xml:space="preserve">Botón derecho del ratón + Movimiento hacia adelante del </w:t>
            </w:r>
            <w:r>
              <w:lastRenderedPageBreak/>
              <w:t>ratón</w:t>
            </w:r>
          </w:p>
        </w:tc>
        <w:tc>
          <w:tcPr>
            <w:tcW w:w="7245" w:type="dxa"/>
            <w:tcMar>
              <w:top w:w="100" w:type="dxa"/>
              <w:left w:w="100" w:type="dxa"/>
              <w:bottom w:w="100" w:type="dxa"/>
              <w:right w:w="100" w:type="dxa"/>
            </w:tcMar>
          </w:tcPr>
          <w:p w14:paraId="3E286C72" w14:textId="77777777" w:rsidR="00E33533" w:rsidRDefault="0004236D" w:rsidP="00785341">
            <w:pPr>
              <w:widowControl w:val="0"/>
              <w:spacing w:after="0" w:line="240" w:lineRule="auto"/>
            </w:pPr>
            <w:r>
              <w:lastRenderedPageBreak/>
              <w:t>Mueve la nube activa sobre el eje Y en un valor negativo determinado.</w:t>
            </w:r>
          </w:p>
        </w:tc>
      </w:tr>
      <w:tr w:rsidR="00E33533" w14:paraId="37BA4EEE" w14:textId="77777777">
        <w:tc>
          <w:tcPr>
            <w:tcW w:w="2115" w:type="dxa"/>
            <w:tcMar>
              <w:top w:w="100" w:type="dxa"/>
              <w:left w:w="100" w:type="dxa"/>
              <w:bottom w:w="100" w:type="dxa"/>
              <w:right w:w="100" w:type="dxa"/>
            </w:tcMar>
          </w:tcPr>
          <w:p w14:paraId="20F76221" w14:textId="77777777" w:rsidR="00E33533" w:rsidRDefault="0004236D" w:rsidP="00785341">
            <w:pPr>
              <w:widowControl w:val="0"/>
              <w:spacing w:after="0" w:line="240" w:lineRule="auto"/>
            </w:pPr>
            <w:r>
              <w:lastRenderedPageBreak/>
              <w:t>Botón derecho del ratón + Movimiento hacia atrás del ratón</w:t>
            </w:r>
          </w:p>
        </w:tc>
        <w:tc>
          <w:tcPr>
            <w:tcW w:w="7245" w:type="dxa"/>
            <w:tcMar>
              <w:top w:w="100" w:type="dxa"/>
              <w:left w:w="100" w:type="dxa"/>
              <w:bottom w:w="100" w:type="dxa"/>
              <w:right w:w="100" w:type="dxa"/>
            </w:tcMar>
          </w:tcPr>
          <w:p w14:paraId="4D7C61A1" w14:textId="77777777" w:rsidR="00E33533" w:rsidRDefault="0004236D" w:rsidP="00785341">
            <w:pPr>
              <w:widowControl w:val="0"/>
              <w:spacing w:after="0" w:line="240" w:lineRule="auto"/>
            </w:pPr>
            <w:r>
              <w:t>Mueve la nube activa sobre el eje Y en un valor positivo determinado.</w:t>
            </w:r>
          </w:p>
        </w:tc>
      </w:tr>
      <w:tr w:rsidR="00E33533" w14:paraId="012CA01E" w14:textId="77777777">
        <w:tc>
          <w:tcPr>
            <w:tcW w:w="2115" w:type="dxa"/>
            <w:tcMar>
              <w:top w:w="100" w:type="dxa"/>
              <w:left w:w="100" w:type="dxa"/>
              <w:bottom w:w="100" w:type="dxa"/>
              <w:right w:w="100" w:type="dxa"/>
            </w:tcMar>
          </w:tcPr>
          <w:p w14:paraId="0172DA74" w14:textId="77777777" w:rsidR="00E33533" w:rsidRDefault="0004236D" w:rsidP="00785341">
            <w:pPr>
              <w:widowControl w:val="0"/>
              <w:spacing w:after="0" w:line="240" w:lineRule="auto"/>
            </w:pPr>
            <w:r>
              <w:t>Botón medio del ratón + Movimiento hacia adelante del ratón</w:t>
            </w:r>
          </w:p>
        </w:tc>
        <w:tc>
          <w:tcPr>
            <w:tcW w:w="7245" w:type="dxa"/>
            <w:tcMar>
              <w:top w:w="100" w:type="dxa"/>
              <w:left w:w="100" w:type="dxa"/>
              <w:bottom w:w="100" w:type="dxa"/>
              <w:right w:w="100" w:type="dxa"/>
            </w:tcMar>
          </w:tcPr>
          <w:p w14:paraId="2E334D63" w14:textId="77777777" w:rsidR="00E33533" w:rsidRDefault="0004236D" w:rsidP="00785341">
            <w:pPr>
              <w:widowControl w:val="0"/>
              <w:spacing w:after="0" w:line="240" w:lineRule="auto"/>
            </w:pPr>
            <w:r>
              <w:t>Mueve la nube activa sobre el eje Z en un valor negativo determinado.</w:t>
            </w:r>
          </w:p>
        </w:tc>
      </w:tr>
      <w:tr w:rsidR="00E33533" w14:paraId="2A5BA9D3" w14:textId="77777777">
        <w:tc>
          <w:tcPr>
            <w:tcW w:w="2115" w:type="dxa"/>
            <w:tcMar>
              <w:top w:w="100" w:type="dxa"/>
              <w:left w:w="100" w:type="dxa"/>
              <w:bottom w:w="100" w:type="dxa"/>
              <w:right w:w="100" w:type="dxa"/>
            </w:tcMar>
          </w:tcPr>
          <w:p w14:paraId="28075303" w14:textId="77777777" w:rsidR="00E33533" w:rsidRDefault="0004236D" w:rsidP="00785341">
            <w:pPr>
              <w:widowControl w:val="0"/>
              <w:spacing w:after="0" w:line="240" w:lineRule="auto"/>
            </w:pPr>
            <w:r>
              <w:t>Botón medio del ratón + Movimiento hacia atrás del ratón</w:t>
            </w:r>
          </w:p>
        </w:tc>
        <w:tc>
          <w:tcPr>
            <w:tcW w:w="7245" w:type="dxa"/>
            <w:tcMar>
              <w:top w:w="100" w:type="dxa"/>
              <w:left w:w="100" w:type="dxa"/>
              <w:bottom w:w="100" w:type="dxa"/>
              <w:right w:w="100" w:type="dxa"/>
            </w:tcMar>
          </w:tcPr>
          <w:p w14:paraId="3C086D73" w14:textId="77777777" w:rsidR="00E33533" w:rsidRDefault="0004236D" w:rsidP="00785341">
            <w:pPr>
              <w:widowControl w:val="0"/>
              <w:spacing w:after="0" w:line="240" w:lineRule="auto"/>
            </w:pPr>
            <w:r>
              <w:t>Mueve la nube activa sobre el eje Z en un valor positivo determinado.</w:t>
            </w:r>
          </w:p>
        </w:tc>
      </w:tr>
      <w:tr w:rsidR="00E33533" w14:paraId="4B8907B5" w14:textId="77777777">
        <w:tc>
          <w:tcPr>
            <w:tcW w:w="2115" w:type="dxa"/>
            <w:tcMar>
              <w:top w:w="100" w:type="dxa"/>
              <w:left w:w="100" w:type="dxa"/>
              <w:bottom w:w="100" w:type="dxa"/>
              <w:right w:w="100" w:type="dxa"/>
            </w:tcMar>
          </w:tcPr>
          <w:p w14:paraId="198EBD5A" w14:textId="77777777" w:rsidR="00E33533" w:rsidRDefault="0004236D" w:rsidP="00785341">
            <w:pPr>
              <w:widowControl w:val="0"/>
              <w:spacing w:after="0" w:line="240" w:lineRule="auto"/>
            </w:pPr>
            <w:r>
              <w:t>Doble click derecho del ratón</w:t>
            </w:r>
          </w:p>
        </w:tc>
        <w:tc>
          <w:tcPr>
            <w:tcW w:w="7245" w:type="dxa"/>
            <w:tcMar>
              <w:top w:w="100" w:type="dxa"/>
              <w:left w:w="100" w:type="dxa"/>
              <w:bottom w:w="100" w:type="dxa"/>
              <w:right w:w="100" w:type="dxa"/>
            </w:tcMar>
          </w:tcPr>
          <w:p w14:paraId="1402D3EE" w14:textId="77777777" w:rsidR="00E33533" w:rsidRDefault="0004236D" w:rsidP="00785341">
            <w:pPr>
              <w:widowControl w:val="0"/>
              <w:spacing w:after="0" w:line="240" w:lineRule="auto"/>
            </w:pPr>
            <w:r>
              <w:t>Alterna la selección actual entre la nube activa y todas las nubes.</w:t>
            </w:r>
          </w:p>
        </w:tc>
      </w:tr>
      <w:tr w:rsidR="00E33533" w14:paraId="278D6BCB" w14:textId="77777777">
        <w:tc>
          <w:tcPr>
            <w:tcW w:w="2115" w:type="dxa"/>
            <w:tcMar>
              <w:top w:w="100" w:type="dxa"/>
              <w:left w:w="100" w:type="dxa"/>
              <w:bottom w:w="100" w:type="dxa"/>
              <w:right w:w="100" w:type="dxa"/>
            </w:tcMar>
          </w:tcPr>
          <w:p w14:paraId="62F99813" w14:textId="77777777" w:rsidR="00E33533" w:rsidRDefault="0004236D" w:rsidP="00785341">
            <w:pPr>
              <w:widowControl w:val="0"/>
              <w:spacing w:after="0" w:line="240" w:lineRule="auto"/>
            </w:pPr>
            <w:r>
              <w:t>+</w:t>
            </w:r>
          </w:p>
        </w:tc>
        <w:tc>
          <w:tcPr>
            <w:tcW w:w="7245" w:type="dxa"/>
            <w:tcMar>
              <w:top w:w="100" w:type="dxa"/>
              <w:left w:w="100" w:type="dxa"/>
              <w:bottom w:w="100" w:type="dxa"/>
              <w:right w:w="100" w:type="dxa"/>
            </w:tcMar>
          </w:tcPr>
          <w:p w14:paraId="1C4BEB45" w14:textId="77777777" w:rsidR="00E33533" w:rsidRDefault="0004236D" w:rsidP="00785341">
            <w:pPr>
              <w:widowControl w:val="0"/>
              <w:spacing w:after="0" w:line="240" w:lineRule="auto"/>
            </w:pPr>
            <w:r>
              <w:t>Reduce la precisión de los movimientos en un 25%.</w:t>
            </w:r>
          </w:p>
        </w:tc>
      </w:tr>
      <w:tr w:rsidR="00E33533" w14:paraId="7AE74978" w14:textId="77777777">
        <w:tc>
          <w:tcPr>
            <w:tcW w:w="2115" w:type="dxa"/>
            <w:tcMar>
              <w:top w:w="100" w:type="dxa"/>
              <w:left w:w="100" w:type="dxa"/>
              <w:bottom w:w="100" w:type="dxa"/>
              <w:right w:w="100" w:type="dxa"/>
            </w:tcMar>
          </w:tcPr>
          <w:p w14:paraId="776D0749" w14:textId="77777777" w:rsidR="00E33533" w:rsidRDefault="0004236D" w:rsidP="00785341">
            <w:pPr>
              <w:widowControl w:val="0"/>
              <w:spacing w:after="0" w:line="240" w:lineRule="auto"/>
            </w:pPr>
            <w:r>
              <w:t>-</w:t>
            </w:r>
          </w:p>
        </w:tc>
        <w:tc>
          <w:tcPr>
            <w:tcW w:w="7245" w:type="dxa"/>
            <w:tcMar>
              <w:top w:w="100" w:type="dxa"/>
              <w:left w:w="100" w:type="dxa"/>
              <w:bottom w:w="100" w:type="dxa"/>
              <w:right w:w="100" w:type="dxa"/>
            </w:tcMar>
          </w:tcPr>
          <w:p w14:paraId="2CBD72BB" w14:textId="77777777" w:rsidR="00E33533" w:rsidRDefault="0004236D" w:rsidP="00785341">
            <w:pPr>
              <w:widowControl w:val="0"/>
              <w:spacing w:after="0" w:line="240" w:lineRule="auto"/>
            </w:pPr>
            <w:r>
              <w:t>Aumenta la precisión de los movimientos en un 25%.</w:t>
            </w:r>
          </w:p>
        </w:tc>
      </w:tr>
      <w:tr w:rsidR="00E33533" w14:paraId="775ADB65" w14:textId="77777777">
        <w:tc>
          <w:tcPr>
            <w:tcW w:w="2115" w:type="dxa"/>
            <w:tcMar>
              <w:top w:w="100" w:type="dxa"/>
              <w:left w:w="100" w:type="dxa"/>
              <w:bottom w:w="100" w:type="dxa"/>
              <w:right w:w="100" w:type="dxa"/>
            </w:tcMar>
          </w:tcPr>
          <w:p w14:paraId="15FA831F" w14:textId="77777777" w:rsidR="00E33533" w:rsidRDefault="0004236D" w:rsidP="00785341">
            <w:pPr>
              <w:widowControl w:val="0"/>
              <w:spacing w:after="0" w:line="240" w:lineRule="auto"/>
            </w:pPr>
            <w:r>
              <w:t>p</w:t>
            </w:r>
          </w:p>
        </w:tc>
        <w:tc>
          <w:tcPr>
            <w:tcW w:w="7245" w:type="dxa"/>
            <w:tcMar>
              <w:top w:w="100" w:type="dxa"/>
              <w:left w:w="100" w:type="dxa"/>
              <w:bottom w:w="100" w:type="dxa"/>
              <w:right w:w="100" w:type="dxa"/>
            </w:tcMar>
          </w:tcPr>
          <w:p w14:paraId="4684FFEC" w14:textId="77777777" w:rsidR="00E33533" w:rsidRDefault="0004236D" w:rsidP="00785341">
            <w:pPr>
              <w:widowControl w:val="0"/>
              <w:spacing w:after="0" w:line="240" w:lineRule="auto"/>
            </w:pPr>
            <w:r>
              <w:t>Apaga o enciende las luces de la escena.</w:t>
            </w:r>
          </w:p>
        </w:tc>
      </w:tr>
      <w:tr w:rsidR="00E33533" w14:paraId="5529AAA5" w14:textId="77777777">
        <w:tc>
          <w:tcPr>
            <w:tcW w:w="2115" w:type="dxa"/>
            <w:tcMar>
              <w:top w:w="100" w:type="dxa"/>
              <w:left w:w="100" w:type="dxa"/>
              <w:bottom w:w="100" w:type="dxa"/>
              <w:right w:w="100" w:type="dxa"/>
            </w:tcMar>
          </w:tcPr>
          <w:p w14:paraId="739FA9A6" w14:textId="77777777" w:rsidR="00E33533" w:rsidRDefault="0004236D" w:rsidP="00785341">
            <w:pPr>
              <w:widowControl w:val="0"/>
              <w:spacing w:after="0" w:line="240" w:lineRule="auto"/>
            </w:pPr>
            <w:r>
              <w:t>v</w:t>
            </w:r>
          </w:p>
        </w:tc>
        <w:tc>
          <w:tcPr>
            <w:tcW w:w="7245" w:type="dxa"/>
            <w:tcMar>
              <w:top w:w="100" w:type="dxa"/>
              <w:left w:w="100" w:type="dxa"/>
              <w:bottom w:w="100" w:type="dxa"/>
              <w:right w:w="100" w:type="dxa"/>
            </w:tcMar>
          </w:tcPr>
          <w:p w14:paraId="4F3C3E2A" w14:textId="77777777" w:rsidR="00E33533" w:rsidRDefault="0004236D" w:rsidP="00785341">
            <w:pPr>
              <w:widowControl w:val="0"/>
              <w:spacing w:after="0" w:line="240" w:lineRule="auto"/>
            </w:pPr>
            <w:r>
              <w:t>Genera la malla a partir de las posiciones actuales de las nubes.</w:t>
            </w:r>
          </w:p>
        </w:tc>
      </w:tr>
      <w:tr w:rsidR="00E33533" w14:paraId="2B7A39E0" w14:textId="77777777">
        <w:tc>
          <w:tcPr>
            <w:tcW w:w="2115" w:type="dxa"/>
            <w:tcMar>
              <w:top w:w="100" w:type="dxa"/>
              <w:left w:w="100" w:type="dxa"/>
              <w:bottom w:w="100" w:type="dxa"/>
              <w:right w:w="100" w:type="dxa"/>
            </w:tcMar>
          </w:tcPr>
          <w:p w14:paraId="3A847088" w14:textId="77777777" w:rsidR="00E33533" w:rsidRDefault="0004236D" w:rsidP="00785341">
            <w:pPr>
              <w:widowControl w:val="0"/>
              <w:spacing w:after="0" w:line="240" w:lineRule="auto"/>
            </w:pPr>
            <w:r>
              <w:t>t</w:t>
            </w:r>
          </w:p>
        </w:tc>
        <w:tc>
          <w:tcPr>
            <w:tcW w:w="7245" w:type="dxa"/>
            <w:tcMar>
              <w:top w:w="100" w:type="dxa"/>
              <w:left w:w="100" w:type="dxa"/>
              <w:bottom w:w="100" w:type="dxa"/>
              <w:right w:w="100" w:type="dxa"/>
            </w:tcMar>
          </w:tcPr>
          <w:p w14:paraId="05DDDD2A" w14:textId="77777777" w:rsidR="00E33533" w:rsidRDefault="0004236D" w:rsidP="00785341">
            <w:pPr>
              <w:widowControl w:val="0"/>
              <w:spacing w:after="0" w:line="240" w:lineRule="auto"/>
            </w:pPr>
            <w:r>
              <w:t>Cambia el modo del calibrador de Calibrador 3D a Calibrador 2D.</w:t>
            </w:r>
          </w:p>
        </w:tc>
      </w:tr>
    </w:tbl>
    <w:p w14:paraId="0B0B00E6" w14:textId="77777777" w:rsidR="00E33533" w:rsidRDefault="00E33533" w:rsidP="00CB29E4"/>
    <w:p w14:paraId="1E127587" w14:textId="6BCB07A8" w:rsidR="00CB29E4" w:rsidRDefault="0004236D" w:rsidP="00CB29E4">
      <w:r>
        <w:t>Al igual que en la calibración 3D, la interfaz del calibrador 2D cuenta con un conjunto de opciones para realizar transformaciones sobre el modelo y para cambiar entre las imágenes durante el proceso de calibración, así como una opción para visualizar el resultado final, es decir, la escena texturizada.</w:t>
      </w:r>
    </w:p>
    <w:p w14:paraId="7D49DFEA" w14:textId="5857E51D" w:rsidR="00E33533" w:rsidRDefault="0004236D" w:rsidP="00CB29E4">
      <w:r>
        <w:t>Además de la renderización del modelo y la proyección de las imágenes sobre éste en la ventana principal del programa, el Calibrador también muestra en la pantalla información que puede ser útil para el usuario en esta etapa del proceso.</w:t>
      </w:r>
    </w:p>
    <w:p w14:paraId="3EFD7D60" w14:textId="77777777" w:rsidR="00D906C6" w:rsidRDefault="00D906C6" w:rsidP="00CB29E4"/>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33533" w14:paraId="2B70B5C1" w14:textId="77777777">
        <w:tc>
          <w:tcPr>
            <w:tcW w:w="9360" w:type="dxa"/>
            <w:tcMar>
              <w:top w:w="100" w:type="dxa"/>
              <w:left w:w="100" w:type="dxa"/>
              <w:bottom w:w="100" w:type="dxa"/>
              <w:right w:w="100" w:type="dxa"/>
            </w:tcMar>
          </w:tcPr>
          <w:p w14:paraId="1620145D" w14:textId="77777777" w:rsidR="00E33533" w:rsidRDefault="0004236D" w:rsidP="009E50ED">
            <w:pPr>
              <w:widowControl w:val="0"/>
              <w:spacing w:after="0" w:line="240" w:lineRule="auto"/>
            </w:pPr>
            <w:r>
              <w:rPr>
                <w:b/>
              </w:rPr>
              <w:t>2D CALIBRATION</w:t>
            </w:r>
            <w:r>
              <w:rPr>
                <w:color w:val="666666"/>
              </w:rPr>
              <w:t xml:space="preserve"> &lt; etapa actual de calibración [3D CALIBRATION - 2D CALIBRATION] &gt;</w:t>
            </w:r>
          </w:p>
          <w:p w14:paraId="67B9ED1A" w14:textId="77777777" w:rsidR="00E33533" w:rsidRDefault="0004236D" w:rsidP="009E50ED">
            <w:pPr>
              <w:widowControl w:val="0"/>
              <w:spacing w:after="0" w:line="240" w:lineRule="auto"/>
            </w:pPr>
            <w:r>
              <w:rPr>
                <w:b/>
              </w:rPr>
              <w:t xml:space="preserve">Mode: </w:t>
            </w:r>
            <w:r>
              <w:t>View</w:t>
            </w:r>
            <w:r>
              <w:rPr>
                <w:color w:val="666666"/>
              </w:rPr>
              <w:t xml:space="preserve"> &lt; modo actual del calibrador [View - Calibration] &gt;</w:t>
            </w:r>
          </w:p>
          <w:p w14:paraId="62C9FCEC" w14:textId="77777777" w:rsidR="00E33533" w:rsidRDefault="0004236D" w:rsidP="009E50ED">
            <w:pPr>
              <w:widowControl w:val="0"/>
              <w:spacing w:after="0" w:line="240" w:lineRule="auto"/>
            </w:pPr>
            <w:r>
              <w:rPr>
                <w:b/>
              </w:rPr>
              <w:t>Mesh:</w:t>
            </w:r>
          </w:p>
          <w:p w14:paraId="79F8DAF3" w14:textId="77777777" w:rsidR="00E33533" w:rsidRDefault="0004236D" w:rsidP="009E50ED">
            <w:pPr>
              <w:widowControl w:val="0"/>
              <w:spacing w:after="0" w:line="240" w:lineRule="auto"/>
            </w:pPr>
            <w:r>
              <w:rPr>
                <w:b/>
              </w:rPr>
              <w:t xml:space="preserve">[ Points: </w:t>
            </w:r>
            <w:r>
              <w:t>500 ]</w:t>
            </w:r>
            <w:r>
              <w:rPr>
                <w:color w:val="666666"/>
              </w:rPr>
              <w:t xml:space="preserve"> &lt; número de puntos del modelo &gt;</w:t>
            </w:r>
          </w:p>
          <w:p w14:paraId="5AF487B9" w14:textId="77777777" w:rsidR="00E33533" w:rsidRDefault="0004236D" w:rsidP="009E50ED">
            <w:pPr>
              <w:widowControl w:val="0"/>
              <w:spacing w:after="0" w:line="240" w:lineRule="auto"/>
            </w:pPr>
            <w:r>
              <w:rPr>
                <w:b/>
              </w:rPr>
              <w:t xml:space="preserve">[ Faces: </w:t>
            </w:r>
            <w:r>
              <w:t>900 ]</w:t>
            </w:r>
            <w:r>
              <w:rPr>
                <w:color w:val="666666"/>
              </w:rPr>
              <w:t xml:space="preserve"> &lt; número de caras del modelo &gt;</w:t>
            </w:r>
          </w:p>
          <w:p w14:paraId="7207B053" w14:textId="77777777" w:rsidR="00E33533" w:rsidRDefault="0004236D" w:rsidP="009E50ED">
            <w:pPr>
              <w:widowControl w:val="0"/>
              <w:spacing w:after="0" w:line="240" w:lineRule="auto"/>
            </w:pPr>
            <w:r>
              <w:rPr>
                <w:b/>
              </w:rPr>
              <w:t xml:space="preserve">[ Coordinates: </w:t>
            </w:r>
            <w:r>
              <w:t>0 | 0 | 0 ]</w:t>
            </w:r>
            <w:r>
              <w:rPr>
                <w:color w:val="666666"/>
              </w:rPr>
              <w:t xml:space="preserve"> &lt; coordenadas del centro de la malla de polígonos &gt;</w:t>
            </w:r>
          </w:p>
          <w:p w14:paraId="2C04647A" w14:textId="77777777" w:rsidR="00E33533" w:rsidRDefault="00E33533" w:rsidP="009E50ED">
            <w:pPr>
              <w:widowControl w:val="0"/>
              <w:spacing w:after="0" w:line="240" w:lineRule="auto"/>
            </w:pPr>
          </w:p>
          <w:p w14:paraId="3F8F6DC5" w14:textId="77777777" w:rsidR="00E33533" w:rsidRDefault="0004236D" w:rsidP="009E50ED">
            <w:pPr>
              <w:widowControl w:val="0"/>
              <w:spacing w:after="0" w:line="240" w:lineRule="auto"/>
            </w:pPr>
            <w:r>
              <w:rPr>
                <w:b/>
              </w:rPr>
              <w:t xml:space="preserve">Texture :: </w:t>
            </w:r>
            <w:r>
              <w:t>0</w:t>
            </w:r>
            <w:r>
              <w:rPr>
                <w:color w:val="666666"/>
              </w:rPr>
              <w:t xml:space="preserve"> &lt; índice de la imagen &gt;</w:t>
            </w:r>
          </w:p>
          <w:p w14:paraId="7C72E30C" w14:textId="77777777" w:rsidR="00E33533" w:rsidRDefault="0004236D" w:rsidP="009E50ED">
            <w:pPr>
              <w:widowControl w:val="0"/>
              <w:spacing w:after="0" w:line="240" w:lineRule="auto"/>
            </w:pPr>
            <w:r>
              <w:rPr>
                <w:b/>
              </w:rPr>
              <w:t xml:space="preserve">[ Position… </w:t>
            </w:r>
            <w:r>
              <w:t>0 | 0 | 0 ]</w:t>
            </w:r>
            <w:r>
              <w:rPr>
                <w:color w:val="666666"/>
              </w:rPr>
              <w:t xml:space="preserve"> &lt; valores de traslación del modelo para la imagen 0 en el eje X, Y, Z &gt;</w:t>
            </w:r>
          </w:p>
          <w:p w14:paraId="5E7D444F" w14:textId="77777777" w:rsidR="00E33533" w:rsidRDefault="0004236D" w:rsidP="009E50ED">
            <w:pPr>
              <w:widowControl w:val="0"/>
              <w:spacing w:after="0" w:line="240" w:lineRule="auto"/>
            </w:pPr>
            <w:r>
              <w:rPr>
                <w:b/>
              </w:rPr>
              <w:lastRenderedPageBreak/>
              <w:t xml:space="preserve">[ Rotation… </w:t>
            </w:r>
            <w:r>
              <w:t>0 | 0 | 0 ]</w:t>
            </w:r>
            <w:r>
              <w:rPr>
                <w:color w:val="666666"/>
              </w:rPr>
              <w:t xml:space="preserve"> &lt; valores de rotación del modelo para la imagen 0 en el eje X, Y, Z &gt;</w:t>
            </w:r>
          </w:p>
          <w:p w14:paraId="06B27BC5" w14:textId="77777777" w:rsidR="00E33533" w:rsidRPr="00C054FB" w:rsidRDefault="0004236D" w:rsidP="009E50ED">
            <w:pPr>
              <w:widowControl w:val="0"/>
              <w:spacing w:after="0" w:line="240" w:lineRule="auto"/>
              <w:rPr>
                <w:lang w:val="en-US"/>
              </w:rPr>
            </w:pPr>
            <w:r w:rsidRPr="00C054FB">
              <w:rPr>
                <w:b/>
                <w:lang w:val="en-US"/>
              </w:rPr>
              <w:t>...</w:t>
            </w:r>
          </w:p>
          <w:p w14:paraId="0842EBB8" w14:textId="77777777" w:rsidR="00E33533" w:rsidRPr="00C054FB" w:rsidRDefault="0004236D" w:rsidP="009E50ED">
            <w:pPr>
              <w:widowControl w:val="0"/>
              <w:spacing w:after="0" w:line="240" w:lineRule="auto"/>
              <w:rPr>
                <w:lang w:val="en-US"/>
              </w:rPr>
            </w:pPr>
            <w:r w:rsidRPr="00C054FB">
              <w:rPr>
                <w:b/>
                <w:lang w:val="en-US"/>
              </w:rPr>
              <w:t xml:space="preserve">Texture :: </w:t>
            </w:r>
            <w:r w:rsidRPr="00C054FB">
              <w:rPr>
                <w:lang w:val="en-US"/>
              </w:rPr>
              <w:t>N</w:t>
            </w:r>
          </w:p>
          <w:p w14:paraId="0A599956" w14:textId="77777777" w:rsidR="00E33533" w:rsidRPr="00C054FB" w:rsidRDefault="0004236D" w:rsidP="009E50ED">
            <w:pPr>
              <w:widowControl w:val="0"/>
              <w:spacing w:after="0" w:line="240" w:lineRule="auto"/>
              <w:rPr>
                <w:lang w:val="en-US"/>
              </w:rPr>
            </w:pPr>
            <w:r w:rsidRPr="00C054FB">
              <w:rPr>
                <w:b/>
                <w:lang w:val="en-US"/>
              </w:rPr>
              <w:t xml:space="preserve">Object translate… </w:t>
            </w:r>
            <w:r w:rsidRPr="00C054FB">
              <w:rPr>
                <w:lang w:val="en-US"/>
              </w:rPr>
              <w:t>0 0 0</w:t>
            </w:r>
          </w:p>
          <w:p w14:paraId="2A5C2128" w14:textId="77777777" w:rsidR="00E33533" w:rsidRDefault="0004236D" w:rsidP="009E50ED">
            <w:pPr>
              <w:widowControl w:val="0"/>
              <w:spacing w:after="0" w:line="240" w:lineRule="auto"/>
            </w:pPr>
            <w:r w:rsidRPr="00C054FB">
              <w:rPr>
                <w:b/>
                <w:lang w:val="en-US"/>
              </w:rPr>
              <w:t xml:space="preserve">Object rotate… </w:t>
            </w:r>
            <w:r>
              <w:t>0 0 0</w:t>
            </w:r>
          </w:p>
        </w:tc>
      </w:tr>
    </w:tbl>
    <w:p w14:paraId="03C1A99C" w14:textId="77777777" w:rsidR="00E33533" w:rsidRDefault="00E33533"/>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260"/>
      </w:tblGrid>
      <w:tr w:rsidR="00E33533" w:rsidRPr="00785341" w14:paraId="3E82F770" w14:textId="77777777">
        <w:tc>
          <w:tcPr>
            <w:tcW w:w="2100" w:type="dxa"/>
            <w:tcMar>
              <w:top w:w="100" w:type="dxa"/>
              <w:left w:w="100" w:type="dxa"/>
              <w:bottom w:w="100" w:type="dxa"/>
              <w:right w:w="100" w:type="dxa"/>
            </w:tcMar>
          </w:tcPr>
          <w:p w14:paraId="379468E4" w14:textId="77777777" w:rsidR="00E33533" w:rsidRPr="00785341" w:rsidRDefault="0004236D" w:rsidP="009E50ED">
            <w:pPr>
              <w:widowControl w:val="0"/>
              <w:spacing w:after="0" w:line="240" w:lineRule="auto"/>
              <w:rPr>
                <w:b/>
              </w:rPr>
            </w:pPr>
            <w:r w:rsidRPr="00785341">
              <w:rPr>
                <w:b/>
              </w:rPr>
              <w:t>Comando</w:t>
            </w:r>
          </w:p>
        </w:tc>
        <w:tc>
          <w:tcPr>
            <w:tcW w:w="7260" w:type="dxa"/>
            <w:tcMar>
              <w:top w:w="100" w:type="dxa"/>
              <w:left w:w="100" w:type="dxa"/>
              <w:bottom w:w="100" w:type="dxa"/>
              <w:right w:w="100" w:type="dxa"/>
            </w:tcMar>
          </w:tcPr>
          <w:p w14:paraId="5388B48A" w14:textId="77777777" w:rsidR="00E33533" w:rsidRPr="00785341" w:rsidRDefault="0004236D" w:rsidP="009E50ED">
            <w:pPr>
              <w:widowControl w:val="0"/>
              <w:spacing w:after="0" w:line="240" w:lineRule="auto"/>
              <w:rPr>
                <w:b/>
              </w:rPr>
            </w:pPr>
            <w:r w:rsidRPr="00785341">
              <w:rPr>
                <w:b/>
              </w:rPr>
              <w:t>Resultado</w:t>
            </w:r>
          </w:p>
        </w:tc>
      </w:tr>
      <w:tr w:rsidR="00E33533" w14:paraId="79ED4E7C" w14:textId="77777777">
        <w:tc>
          <w:tcPr>
            <w:tcW w:w="2100" w:type="dxa"/>
            <w:tcMar>
              <w:top w:w="100" w:type="dxa"/>
              <w:left w:w="100" w:type="dxa"/>
              <w:bottom w:w="100" w:type="dxa"/>
              <w:right w:w="100" w:type="dxa"/>
            </w:tcMar>
          </w:tcPr>
          <w:p w14:paraId="415B4D58" w14:textId="77777777" w:rsidR="00E33533" w:rsidRDefault="0004236D" w:rsidP="009E50ED">
            <w:pPr>
              <w:widowControl w:val="0"/>
              <w:spacing w:after="0" w:line="240" w:lineRule="auto"/>
            </w:pPr>
            <w:r>
              <w:t>1, 2, 3, 4, ...</w:t>
            </w:r>
          </w:p>
        </w:tc>
        <w:tc>
          <w:tcPr>
            <w:tcW w:w="7260" w:type="dxa"/>
            <w:tcMar>
              <w:top w:w="100" w:type="dxa"/>
              <w:left w:w="100" w:type="dxa"/>
              <w:bottom w:w="100" w:type="dxa"/>
              <w:right w:w="100" w:type="dxa"/>
            </w:tcMar>
          </w:tcPr>
          <w:p w14:paraId="66B2F1A6" w14:textId="77777777" w:rsidR="00E33533" w:rsidRDefault="0004236D" w:rsidP="009E50ED">
            <w:pPr>
              <w:widowControl w:val="0"/>
              <w:spacing w:after="0" w:line="240" w:lineRule="auto"/>
            </w:pPr>
            <w:r>
              <w:t>Establece que la textura activa es la imagen número 1, 2, 3, 4, etcétera.</w:t>
            </w:r>
          </w:p>
        </w:tc>
      </w:tr>
      <w:tr w:rsidR="00E33533" w14:paraId="3A1A3B32" w14:textId="77777777">
        <w:tc>
          <w:tcPr>
            <w:tcW w:w="2100" w:type="dxa"/>
            <w:tcMar>
              <w:top w:w="100" w:type="dxa"/>
              <w:left w:w="100" w:type="dxa"/>
              <w:bottom w:w="100" w:type="dxa"/>
              <w:right w:w="100" w:type="dxa"/>
            </w:tcMar>
          </w:tcPr>
          <w:p w14:paraId="1FE8DB71" w14:textId="77777777" w:rsidR="00E33533" w:rsidRDefault="0004236D" w:rsidP="009E50ED">
            <w:pPr>
              <w:widowControl w:val="0"/>
              <w:spacing w:after="0" w:line="240" w:lineRule="auto"/>
            </w:pPr>
            <w:r>
              <w:t>w</w:t>
            </w:r>
          </w:p>
        </w:tc>
        <w:tc>
          <w:tcPr>
            <w:tcW w:w="7260" w:type="dxa"/>
            <w:tcMar>
              <w:top w:w="100" w:type="dxa"/>
              <w:left w:w="100" w:type="dxa"/>
              <w:bottom w:w="100" w:type="dxa"/>
              <w:right w:w="100" w:type="dxa"/>
            </w:tcMar>
          </w:tcPr>
          <w:p w14:paraId="43374336" w14:textId="77777777" w:rsidR="00E33533" w:rsidRDefault="0004236D" w:rsidP="009E50ED">
            <w:pPr>
              <w:widowControl w:val="0"/>
              <w:spacing w:after="0" w:line="240" w:lineRule="auto"/>
            </w:pPr>
            <w:r>
              <w:t>Rota el modelo sobre el eje X en un ángulo positivo determinado.</w:t>
            </w:r>
          </w:p>
        </w:tc>
      </w:tr>
      <w:tr w:rsidR="00E33533" w14:paraId="6DF799FE" w14:textId="77777777">
        <w:tc>
          <w:tcPr>
            <w:tcW w:w="2100" w:type="dxa"/>
            <w:tcMar>
              <w:top w:w="100" w:type="dxa"/>
              <w:left w:w="100" w:type="dxa"/>
              <w:bottom w:w="100" w:type="dxa"/>
              <w:right w:w="100" w:type="dxa"/>
            </w:tcMar>
          </w:tcPr>
          <w:p w14:paraId="1B5DB912" w14:textId="77777777" w:rsidR="00E33533" w:rsidRDefault="0004236D" w:rsidP="009E50ED">
            <w:pPr>
              <w:widowControl w:val="0"/>
              <w:spacing w:after="0" w:line="240" w:lineRule="auto"/>
            </w:pPr>
            <w:r>
              <w:t>s</w:t>
            </w:r>
          </w:p>
        </w:tc>
        <w:tc>
          <w:tcPr>
            <w:tcW w:w="7260" w:type="dxa"/>
            <w:tcMar>
              <w:top w:w="100" w:type="dxa"/>
              <w:left w:w="100" w:type="dxa"/>
              <w:bottom w:w="100" w:type="dxa"/>
              <w:right w:w="100" w:type="dxa"/>
            </w:tcMar>
          </w:tcPr>
          <w:p w14:paraId="75919B16" w14:textId="77777777" w:rsidR="00E33533" w:rsidRDefault="0004236D" w:rsidP="009E50ED">
            <w:pPr>
              <w:widowControl w:val="0"/>
              <w:spacing w:after="0" w:line="240" w:lineRule="auto"/>
            </w:pPr>
            <w:r>
              <w:t>Rota el modelo sobre el eje X en un ángulo negativo determinado.</w:t>
            </w:r>
          </w:p>
        </w:tc>
      </w:tr>
      <w:tr w:rsidR="00E33533" w14:paraId="68FC9A17" w14:textId="77777777">
        <w:tc>
          <w:tcPr>
            <w:tcW w:w="2100" w:type="dxa"/>
            <w:tcMar>
              <w:top w:w="100" w:type="dxa"/>
              <w:left w:w="100" w:type="dxa"/>
              <w:bottom w:w="100" w:type="dxa"/>
              <w:right w:w="100" w:type="dxa"/>
            </w:tcMar>
          </w:tcPr>
          <w:p w14:paraId="4EDBA0FB" w14:textId="77777777" w:rsidR="00E33533" w:rsidRDefault="0004236D" w:rsidP="009E50ED">
            <w:pPr>
              <w:widowControl w:val="0"/>
              <w:spacing w:after="0" w:line="240" w:lineRule="auto"/>
            </w:pPr>
            <w:r>
              <w:t>a</w:t>
            </w:r>
          </w:p>
        </w:tc>
        <w:tc>
          <w:tcPr>
            <w:tcW w:w="7260" w:type="dxa"/>
            <w:tcMar>
              <w:top w:w="100" w:type="dxa"/>
              <w:left w:w="100" w:type="dxa"/>
              <w:bottom w:w="100" w:type="dxa"/>
              <w:right w:w="100" w:type="dxa"/>
            </w:tcMar>
          </w:tcPr>
          <w:p w14:paraId="5ABB92D3" w14:textId="77777777" w:rsidR="00E33533" w:rsidRDefault="0004236D" w:rsidP="009E50ED">
            <w:pPr>
              <w:widowControl w:val="0"/>
              <w:spacing w:after="0" w:line="240" w:lineRule="auto"/>
            </w:pPr>
            <w:r>
              <w:t>Rota el modelo sobre el eje Y en un ángulo positivo determinado.</w:t>
            </w:r>
          </w:p>
        </w:tc>
      </w:tr>
      <w:tr w:rsidR="00E33533" w14:paraId="2DCEE7EF" w14:textId="77777777">
        <w:tc>
          <w:tcPr>
            <w:tcW w:w="2100" w:type="dxa"/>
            <w:tcMar>
              <w:top w:w="100" w:type="dxa"/>
              <w:left w:w="100" w:type="dxa"/>
              <w:bottom w:w="100" w:type="dxa"/>
              <w:right w:w="100" w:type="dxa"/>
            </w:tcMar>
          </w:tcPr>
          <w:p w14:paraId="3DB064B5" w14:textId="77777777" w:rsidR="00E33533" w:rsidRDefault="0004236D" w:rsidP="009E50ED">
            <w:pPr>
              <w:widowControl w:val="0"/>
              <w:spacing w:after="0" w:line="240" w:lineRule="auto"/>
            </w:pPr>
            <w:r>
              <w:t>d</w:t>
            </w:r>
          </w:p>
        </w:tc>
        <w:tc>
          <w:tcPr>
            <w:tcW w:w="7260" w:type="dxa"/>
            <w:tcMar>
              <w:top w:w="100" w:type="dxa"/>
              <w:left w:w="100" w:type="dxa"/>
              <w:bottom w:w="100" w:type="dxa"/>
              <w:right w:w="100" w:type="dxa"/>
            </w:tcMar>
          </w:tcPr>
          <w:p w14:paraId="3314535D" w14:textId="77777777" w:rsidR="00E33533" w:rsidRDefault="0004236D" w:rsidP="009E50ED">
            <w:pPr>
              <w:widowControl w:val="0"/>
              <w:spacing w:after="0" w:line="240" w:lineRule="auto"/>
            </w:pPr>
            <w:r>
              <w:t>Rota el modelo sobre el eje Y en un ángulo negativo determinado.</w:t>
            </w:r>
          </w:p>
        </w:tc>
      </w:tr>
      <w:tr w:rsidR="00E33533" w14:paraId="3C809748" w14:textId="77777777">
        <w:tc>
          <w:tcPr>
            <w:tcW w:w="2100" w:type="dxa"/>
            <w:tcMar>
              <w:top w:w="100" w:type="dxa"/>
              <w:left w:w="100" w:type="dxa"/>
              <w:bottom w:w="100" w:type="dxa"/>
              <w:right w:w="100" w:type="dxa"/>
            </w:tcMar>
          </w:tcPr>
          <w:p w14:paraId="75A48ACC" w14:textId="77777777" w:rsidR="00E33533" w:rsidRDefault="0004236D" w:rsidP="009E50ED">
            <w:pPr>
              <w:widowControl w:val="0"/>
              <w:spacing w:after="0" w:line="240" w:lineRule="auto"/>
            </w:pPr>
            <w:r>
              <w:t>e</w:t>
            </w:r>
          </w:p>
        </w:tc>
        <w:tc>
          <w:tcPr>
            <w:tcW w:w="7260" w:type="dxa"/>
            <w:tcMar>
              <w:top w:w="100" w:type="dxa"/>
              <w:left w:w="100" w:type="dxa"/>
              <w:bottom w:w="100" w:type="dxa"/>
              <w:right w:w="100" w:type="dxa"/>
            </w:tcMar>
          </w:tcPr>
          <w:p w14:paraId="446D9F2F" w14:textId="77777777" w:rsidR="00E33533" w:rsidRDefault="0004236D" w:rsidP="009E50ED">
            <w:pPr>
              <w:widowControl w:val="0"/>
              <w:spacing w:after="0" w:line="240" w:lineRule="auto"/>
            </w:pPr>
            <w:r>
              <w:t>Rota el modelo sobre el eje Z en un ángulo positivo determinado.</w:t>
            </w:r>
          </w:p>
        </w:tc>
      </w:tr>
      <w:tr w:rsidR="00E33533" w14:paraId="098FC629" w14:textId="77777777">
        <w:tc>
          <w:tcPr>
            <w:tcW w:w="2100" w:type="dxa"/>
            <w:tcMar>
              <w:top w:w="100" w:type="dxa"/>
              <w:left w:w="100" w:type="dxa"/>
              <w:bottom w:w="100" w:type="dxa"/>
              <w:right w:w="100" w:type="dxa"/>
            </w:tcMar>
          </w:tcPr>
          <w:p w14:paraId="2C386A64" w14:textId="77777777" w:rsidR="00E33533" w:rsidRDefault="0004236D" w:rsidP="009E50ED">
            <w:pPr>
              <w:widowControl w:val="0"/>
              <w:spacing w:after="0" w:line="240" w:lineRule="auto"/>
            </w:pPr>
            <w:r>
              <w:t>q</w:t>
            </w:r>
          </w:p>
        </w:tc>
        <w:tc>
          <w:tcPr>
            <w:tcW w:w="7260" w:type="dxa"/>
            <w:tcMar>
              <w:top w:w="100" w:type="dxa"/>
              <w:left w:w="100" w:type="dxa"/>
              <w:bottom w:w="100" w:type="dxa"/>
              <w:right w:w="100" w:type="dxa"/>
            </w:tcMar>
          </w:tcPr>
          <w:p w14:paraId="0B5651E0" w14:textId="77777777" w:rsidR="00E33533" w:rsidRDefault="0004236D" w:rsidP="009E50ED">
            <w:pPr>
              <w:widowControl w:val="0"/>
              <w:spacing w:after="0" w:line="240" w:lineRule="auto"/>
            </w:pPr>
            <w:r>
              <w:t>Rota el modelo sobre el eje Z en un ángulo negativo determinado.</w:t>
            </w:r>
          </w:p>
        </w:tc>
      </w:tr>
      <w:tr w:rsidR="00E33533" w14:paraId="1564EBD0" w14:textId="77777777">
        <w:tc>
          <w:tcPr>
            <w:tcW w:w="2100" w:type="dxa"/>
            <w:tcMar>
              <w:top w:w="100" w:type="dxa"/>
              <w:left w:w="100" w:type="dxa"/>
              <w:bottom w:w="100" w:type="dxa"/>
              <w:right w:w="100" w:type="dxa"/>
            </w:tcMar>
          </w:tcPr>
          <w:p w14:paraId="6BB1C6D1" w14:textId="77777777" w:rsidR="00E33533" w:rsidRDefault="0004236D" w:rsidP="009E50ED">
            <w:pPr>
              <w:widowControl w:val="0"/>
              <w:spacing w:after="0" w:line="240" w:lineRule="auto"/>
            </w:pPr>
            <w:r>
              <w:t>m</w:t>
            </w:r>
          </w:p>
        </w:tc>
        <w:tc>
          <w:tcPr>
            <w:tcW w:w="7260" w:type="dxa"/>
            <w:tcMar>
              <w:top w:w="100" w:type="dxa"/>
              <w:left w:w="100" w:type="dxa"/>
              <w:bottom w:w="100" w:type="dxa"/>
              <w:right w:w="100" w:type="dxa"/>
            </w:tcMar>
          </w:tcPr>
          <w:p w14:paraId="1E253B69" w14:textId="77777777" w:rsidR="00E33533" w:rsidRDefault="0004236D" w:rsidP="009E50ED">
            <w:pPr>
              <w:widowControl w:val="0"/>
              <w:spacing w:after="0" w:line="240" w:lineRule="auto"/>
            </w:pPr>
            <w:r>
              <w:t>Mueve el modelo sobre el eje X en un valor positivo determinado.</w:t>
            </w:r>
          </w:p>
        </w:tc>
      </w:tr>
      <w:tr w:rsidR="00E33533" w14:paraId="4495F064" w14:textId="77777777">
        <w:tc>
          <w:tcPr>
            <w:tcW w:w="2100" w:type="dxa"/>
            <w:tcMar>
              <w:top w:w="100" w:type="dxa"/>
              <w:left w:w="100" w:type="dxa"/>
              <w:bottom w:w="100" w:type="dxa"/>
              <w:right w:w="100" w:type="dxa"/>
            </w:tcMar>
          </w:tcPr>
          <w:p w14:paraId="5BB734AC" w14:textId="77777777" w:rsidR="00E33533" w:rsidRDefault="0004236D" w:rsidP="009E50ED">
            <w:pPr>
              <w:widowControl w:val="0"/>
              <w:spacing w:after="0" w:line="240" w:lineRule="auto"/>
            </w:pPr>
            <w:r>
              <w:t>b</w:t>
            </w:r>
          </w:p>
        </w:tc>
        <w:tc>
          <w:tcPr>
            <w:tcW w:w="7260" w:type="dxa"/>
            <w:tcMar>
              <w:top w:w="100" w:type="dxa"/>
              <w:left w:w="100" w:type="dxa"/>
              <w:bottom w:w="100" w:type="dxa"/>
              <w:right w:w="100" w:type="dxa"/>
            </w:tcMar>
          </w:tcPr>
          <w:p w14:paraId="1E6C8779" w14:textId="77777777" w:rsidR="00E33533" w:rsidRDefault="0004236D" w:rsidP="009E50ED">
            <w:pPr>
              <w:widowControl w:val="0"/>
              <w:spacing w:after="0" w:line="240" w:lineRule="auto"/>
            </w:pPr>
            <w:r>
              <w:t>Mueve el modelo sobre el eje X en un valor negativo determinado.</w:t>
            </w:r>
          </w:p>
        </w:tc>
      </w:tr>
      <w:tr w:rsidR="00E33533" w14:paraId="326D10F5" w14:textId="77777777">
        <w:tc>
          <w:tcPr>
            <w:tcW w:w="2100" w:type="dxa"/>
            <w:tcMar>
              <w:top w:w="100" w:type="dxa"/>
              <w:left w:w="100" w:type="dxa"/>
              <w:bottom w:w="100" w:type="dxa"/>
              <w:right w:w="100" w:type="dxa"/>
            </w:tcMar>
          </w:tcPr>
          <w:p w14:paraId="47341873" w14:textId="77777777" w:rsidR="00E33533" w:rsidRDefault="0004236D" w:rsidP="009E50ED">
            <w:pPr>
              <w:widowControl w:val="0"/>
              <w:spacing w:after="0" w:line="240" w:lineRule="auto"/>
            </w:pPr>
            <w:r>
              <w:t>h</w:t>
            </w:r>
          </w:p>
        </w:tc>
        <w:tc>
          <w:tcPr>
            <w:tcW w:w="7260" w:type="dxa"/>
            <w:tcMar>
              <w:top w:w="100" w:type="dxa"/>
              <w:left w:w="100" w:type="dxa"/>
              <w:bottom w:w="100" w:type="dxa"/>
              <w:right w:w="100" w:type="dxa"/>
            </w:tcMar>
          </w:tcPr>
          <w:p w14:paraId="349AD1BD" w14:textId="77777777" w:rsidR="00E33533" w:rsidRDefault="0004236D" w:rsidP="009E50ED">
            <w:pPr>
              <w:widowControl w:val="0"/>
              <w:spacing w:after="0" w:line="240" w:lineRule="auto"/>
            </w:pPr>
            <w:r>
              <w:t>Mueve el modelo sobre el eje Y en un valor positivo determinado.</w:t>
            </w:r>
          </w:p>
        </w:tc>
      </w:tr>
      <w:tr w:rsidR="00E33533" w14:paraId="1ABF03FD" w14:textId="77777777">
        <w:tc>
          <w:tcPr>
            <w:tcW w:w="2100" w:type="dxa"/>
            <w:tcMar>
              <w:top w:w="100" w:type="dxa"/>
              <w:left w:w="100" w:type="dxa"/>
              <w:bottom w:w="100" w:type="dxa"/>
              <w:right w:w="100" w:type="dxa"/>
            </w:tcMar>
          </w:tcPr>
          <w:p w14:paraId="1D3063EB" w14:textId="77777777" w:rsidR="00E33533" w:rsidRDefault="0004236D" w:rsidP="009E50ED">
            <w:pPr>
              <w:widowControl w:val="0"/>
              <w:spacing w:after="0" w:line="240" w:lineRule="auto"/>
            </w:pPr>
            <w:r>
              <w:t>n</w:t>
            </w:r>
          </w:p>
        </w:tc>
        <w:tc>
          <w:tcPr>
            <w:tcW w:w="7260" w:type="dxa"/>
            <w:tcMar>
              <w:top w:w="100" w:type="dxa"/>
              <w:left w:w="100" w:type="dxa"/>
              <w:bottom w:w="100" w:type="dxa"/>
              <w:right w:w="100" w:type="dxa"/>
            </w:tcMar>
          </w:tcPr>
          <w:p w14:paraId="6475EAD6" w14:textId="77777777" w:rsidR="00E33533" w:rsidRDefault="0004236D" w:rsidP="009E50ED">
            <w:pPr>
              <w:widowControl w:val="0"/>
              <w:spacing w:after="0" w:line="240" w:lineRule="auto"/>
            </w:pPr>
            <w:r>
              <w:t>Mueve el modelo sobre el eje Y en un valor negativo determinado.</w:t>
            </w:r>
          </w:p>
        </w:tc>
      </w:tr>
      <w:tr w:rsidR="00E33533" w14:paraId="2D74F424" w14:textId="77777777">
        <w:tc>
          <w:tcPr>
            <w:tcW w:w="2100" w:type="dxa"/>
            <w:tcMar>
              <w:top w:w="100" w:type="dxa"/>
              <w:left w:w="100" w:type="dxa"/>
              <w:bottom w:w="100" w:type="dxa"/>
              <w:right w:w="100" w:type="dxa"/>
            </w:tcMar>
          </w:tcPr>
          <w:p w14:paraId="2D08B822" w14:textId="77777777" w:rsidR="00E33533" w:rsidRDefault="0004236D" w:rsidP="009E50ED">
            <w:pPr>
              <w:widowControl w:val="0"/>
              <w:spacing w:after="0" w:line="240" w:lineRule="auto"/>
            </w:pPr>
            <w:r>
              <w:t>j</w:t>
            </w:r>
          </w:p>
        </w:tc>
        <w:tc>
          <w:tcPr>
            <w:tcW w:w="7260" w:type="dxa"/>
            <w:tcMar>
              <w:top w:w="100" w:type="dxa"/>
              <w:left w:w="100" w:type="dxa"/>
              <w:bottom w:w="100" w:type="dxa"/>
              <w:right w:w="100" w:type="dxa"/>
            </w:tcMar>
          </w:tcPr>
          <w:p w14:paraId="428CC52C" w14:textId="77777777" w:rsidR="00E33533" w:rsidRDefault="0004236D" w:rsidP="009E50ED">
            <w:pPr>
              <w:widowControl w:val="0"/>
              <w:spacing w:after="0" w:line="240" w:lineRule="auto"/>
            </w:pPr>
            <w:r>
              <w:t>Mueve el modelo sobre el eje Z en un valor positivo determinado.</w:t>
            </w:r>
          </w:p>
        </w:tc>
      </w:tr>
      <w:tr w:rsidR="00E33533" w14:paraId="5526BA0E" w14:textId="77777777">
        <w:tc>
          <w:tcPr>
            <w:tcW w:w="2100" w:type="dxa"/>
            <w:tcMar>
              <w:top w:w="100" w:type="dxa"/>
              <w:left w:w="100" w:type="dxa"/>
              <w:bottom w:w="100" w:type="dxa"/>
              <w:right w:w="100" w:type="dxa"/>
            </w:tcMar>
          </w:tcPr>
          <w:p w14:paraId="7AC6C3AB" w14:textId="77777777" w:rsidR="00E33533" w:rsidRDefault="0004236D" w:rsidP="009E50ED">
            <w:pPr>
              <w:widowControl w:val="0"/>
              <w:spacing w:after="0" w:line="240" w:lineRule="auto"/>
            </w:pPr>
            <w:r>
              <w:t>g</w:t>
            </w:r>
          </w:p>
        </w:tc>
        <w:tc>
          <w:tcPr>
            <w:tcW w:w="7260" w:type="dxa"/>
            <w:tcMar>
              <w:top w:w="100" w:type="dxa"/>
              <w:left w:w="100" w:type="dxa"/>
              <w:bottom w:w="100" w:type="dxa"/>
              <w:right w:w="100" w:type="dxa"/>
            </w:tcMar>
          </w:tcPr>
          <w:p w14:paraId="364D78F9" w14:textId="77777777" w:rsidR="00E33533" w:rsidRDefault="0004236D" w:rsidP="009E50ED">
            <w:pPr>
              <w:widowControl w:val="0"/>
              <w:spacing w:after="0" w:line="240" w:lineRule="auto"/>
            </w:pPr>
            <w:r>
              <w:t>Mueve el modelo sobre el eje Z en un valor negativo determinado.</w:t>
            </w:r>
          </w:p>
        </w:tc>
      </w:tr>
      <w:tr w:rsidR="00E33533" w14:paraId="1193F0C9" w14:textId="77777777">
        <w:tc>
          <w:tcPr>
            <w:tcW w:w="2100" w:type="dxa"/>
            <w:tcMar>
              <w:top w:w="100" w:type="dxa"/>
              <w:left w:w="100" w:type="dxa"/>
              <w:bottom w:w="100" w:type="dxa"/>
              <w:right w:w="100" w:type="dxa"/>
            </w:tcMar>
          </w:tcPr>
          <w:p w14:paraId="49BC7D82" w14:textId="77777777" w:rsidR="00E33533" w:rsidRDefault="0004236D" w:rsidP="009E50ED">
            <w:pPr>
              <w:widowControl w:val="0"/>
              <w:spacing w:after="0" w:line="240" w:lineRule="auto"/>
            </w:pPr>
            <w:r>
              <w:t>Botón izquierdo del ratón + Movimiento hacia adelante del ratón</w:t>
            </w:r>
          </w:p>
        </w:tc>
        <w:tc>
          <w:tcPr>
            <w:tcW w:w="7260" w:type="dxa"/>
            <w:tcMar>
              <w:top w:w="100" w:type="dxa"/>
              <w:left w:w="100" w:type="dxa"/>
              <w:bottom w:w="100" w:type="dxa"/>
              <w:right w:w="100" w:type="dxa"/>
            </w:tcMar>
          </w:tcPr>
          <w:p w14:paraId="5F27B692" w14:textId="77777777" w:rsidR="00E33533" w:rsidRDefault="0004236D" w:rsidP="009E50ED">
            <w:pPr>
              <w:widowControl w:val="0"/>
              <w:spacing w:after="0" w:line="240" w:lineRule="auto"/>
            </w:pPr>
            <w:r>
              <w:t>Mueve el modelo sobre el eje X en un valor negativo determinado.</w:t>
            </w:r>
          </w:p>
        </w:tc>
      </w:tr>
      <w:tr w:rsidR="00E33533" w14:paraId="190B30AE" w14:textId="77777777">
        <w:tc>
          <w:tcPr>
            <w:tcW w:w="2100" w:type="dxa"/>
            <w:tcMar>
              <w:top w:w="100" w:type="dxa"/>
              <w:left w:w="100" w:type="dxa"/>
              <w:bottom w:w="100" w:type="dxa"/>
              <w:right w:w="100" w:type="dxa"/>
            </w:tcMar>
          </w:tcPr>
          <w:p w14:paraId="7388F827" w14:textId="77777777" w:rsidR="00E33533" w:rsidRDefault="0004236D" w:rsidP="009E50ED">
            <w:pPr>
              <w:widowControl w:val="0"/>
              <w:spacing w:after="0" w:line="240" w:lineRule="auto"/>
            </w:pPr>
            <w:r>
              <w:t>Botón izquierdo del ratón + Movimiento hacia atrás del ratón</w:t>
            </w:r>
          </w:p>
        </w:tc>
        <w:tc>
          <w:tcPr>
            <w:tcW w:w="7260" w:type="dxa"/>
            <w:tcMar>
              <w:top w:w="100" w:type="dxa"/>
              <w:left w:w="100" w:type="dxa"/>
              <w:bottom w:w="100" w:type="dxa"/>
              <w:right w:w="100" w:type="dxa"/>
            </w:tcMar>
          </w:tcPr>
          <w:p w14:paraId="68A4E5A7" w14:textId="77777777" w:rsidR="00E33533" w:rsidRDefault="0004236D" w:rsidP="009E50ED">
            <w:pPr>
              <w:widowControl w:val="0"/>
              <w:spacing w:after="0" w:line="240" w:lineRule="auto"/>
            </w:pPr>
            <w:r>
              <w:t>Mueve el modelo sobre el eje X en un valor positivo determinado.</w:t>
            </w:r>
          </w:p>
        </w:tc>
      </w:tr>
      <w:tr w:rsidR="00E33533" w14:paraId="5B3A777D" w14:textId="77777777">
        <w:tc>
          <w:tcPr>
            <w:tcW w:w="2100" w:type="dxa"/>
            <w:tcMar>
              <w:top w:w="100" w:type="dxa"/>
              <w:left w:w="100" w:type="dxa"/>
              <w:bottom w:w="100" w:type="dxa"/>
              <w:right w:w="100" w:type="dxa"/>
            </w:tcMar>
          </w:tcPr>
          <w:p w14:paraId="5D574419" w14:textId="77777777" w:rsidR="00E33533" w:rsidRDefault="0004236D" w:rsidP="009E50ED">
            <w:pPr>
              <w:widowControl w:val="0"/>
              <w:spacing w:after="0" w:line="240" w:lineRule="auto"/>
            </w:pPr>
            <w:r>
              <w:t>Botón derecho del ratón + Movimiento hacia adelante del ratón</w:t>
            </w:r>
          </w:p>
        </w:tc>
        <w:tc>
          <w:tcPr>
            <w:tcW w:w="7260" w:type="dxa"/>
            <w:tcMar>
              <w:top w:w="100" w:type="dxa"/>
              <w:left w:w="100" w:type="dxa"/>
              <w:bottom w:w="100" w:type="dxa"/>
              <w:right w:w="100" w:type="dxa"/>
            </w:tcMar>
          </w:tcPr>
          <w:p w14:paraId="77DC5875" w14:textId="77777777" w:rsidR="00E33533" w:rsidRDefault="0004236D" w:rsidP="009E50ED">
            <w:pPr>
              <w:widowControl w:val="0"/>
              <w:spacing w:after="0" w:line="240" w:lineRule="auto"/>
            </w:pPr>
            <w:r>
              <w:t>Mueve el modelo sobre el eje Y en un valor negativo determinado.</w:t>
            </w:r>
          </w:p>
        </w:tc>
      </w:tr>
      <w:tr w:rsidR="00E33533" w14:paraId="4E639E58" w14:textId="77777777">
        <w:tc>
          <w:tcPr>
            <w:tcW w:w="2100" w:type="dxa"/>
            <w:tcMar>
              <w:top w:w="100" w:type="dxa"/>
              <w:left w:w="100" w:type="dxa"/>
              <w:bottom w:w="100" w:type="dxa"/>
              <w:right w:w="100" w:type="dxa"/>
            </w:tcMar>
          </w:tcPr>
          <w:p w14:paraId="6D06E155" w14:textId="77777777" w:rsidR="00E33533" w:rsidRDefault="0004236D" w:rsidP="009E50ED">
            <w:pPr>
              <w:widowControl w:val="0"/>
              <w:spacing w:after="0" w:line="240" w:lineRule="auto"/>
            </w:pPr>
            <w:r>
              <w:lastRenderedPageBreak/>
              <w:t>Botón derecho del ratón + Movimiento hacia atrás del ratón</w:t>
            </w:r>
          </w:p>
        </w:tc>
        <w:tc>
          <w:tcPr>
            <w:tcW w:w="7260" w:type="dxa"/>
            <w:tcMar>
              <w:top w:w="100" w:type="dxa"/>
              <w:left w:w="100" w:type="dxa"/>
              <w:bottom w:w="100" w:type="dxa"/>
              <w:right w:w="100" w:type="dxa"/>
            </w:tcMar>
          </w:tcPr>
          <w:p w14:paraId="3BFF5B70" w14:textId="77777777" w:rsidR="00E33533" w:rsidRDefault="0004236D" w:rsidP="009E50ED">
            <w:pPr>
              <w:widowControl w:val="0"/>
              <w:spacing w:after="0" w:line="240" w:lineRule="auto"/>
            </w:pPr>
            <w:r>
              <w:t>Mueve el modelo sobre el eje Y en un valor positivo determinado.</w:t>
            </w:r>
          </w:p>
        </w:tc>
      </w:tr>
      <w:tr w:rsidR="00E33533" w14:paraId="1AC5F755" w14:textId="77777777">
        <w:tc>
          <w:tcPr>
            <w:tcW w:w="2100" w:type="dxa"/>
            <w:tcMar>
              <w:top w:w="100" w:type="dxa"/>
              <w:left w:w="100" w:type="dxa"/>
              <w:bottom w:w="100" w:type="dxa"/>
              <w:right w:w="100" w:type="dxa"/>
            </w:tcMar>
          </w:tcPr>
          <w:p w14:paraId="5EBE7AD2" w14:textId="77777777" w:rsidR="00E33533" w:rsidRDefault="0004236D" w:rsidP="009E50ED">
            <w:pPr>
              <w:widowControl w:val="0"/>
              <w:spacing w:after="0" w:line="240" w:lineRule="auto"/>
            </w:pPr>
            <w:r>
              <w:t>Botón medio del ratón + Movimiento hacia adelante del ratón</w:t>
            </w:r>
          </w:p>
        </w:tc>
        <w:tc>
          <w:tcPr>
            <w:tcW w:w="7260" w:type="dxa"/>
            <w:tcMar>
              <w:top w:w="100" w:type="dxa"/>
              <w:left w:w="100" w:type="dxa"/>
              <w:bottom w:w="100" w:type="dxa"/>
              <w:right w:w="100" w:type="dxa"/>
            </w:tcMar>
          </w:tcPr>
          <w:p w14:paraId="4C7AB6DC" w14:textId="77777777" w:rsidR="00E33533" w:rsidRDefault="0004236D" w:rsidP="009E50ED">
            <w:pPr>
              <w:widowControl w:val="0"/>
              <w:spacing w:after="0" w:line="240" w:lineRule="auto"/>
            </w:pPr>
            <w:r>
              <w:t>Mueve el modelo sobre el eje Z en un valor negativo determinado.</w:t>
            </w:r>
          </w:p>
        </w:tc>
      </w:tr>
      <w:tr w:rsidR="00E33533" w14:paraId="0E2FE6E4" w14:textId="77777777">
        <w:tc>
          <w:tcPr>
            <w:tcW w:w="2100" w:type="dxa"/>
            <w:tcMar>
              <w:top w:w="100" w:type="dxa"/>
              <w:left w:w="100" w:type="dxa"/>
              <w:bottom w:w="100" w:type="dxa"/>
              <w:right w:w="100" w:type="dxa"/>
            </w:tcMar>
          </w:tcPr>
          <w:p w14:paraId="37AE3073" w14:textId="77777777" w:rsidR="00E33533" w:rsidRDefault="0004236D" w:rsidP="009E50ED">
            <w:pPr>
              <w:widowControl w:val="0"/>
              <w:spacing w:after="0" w:line="240" w:lineRule="auto"/>
            </w:pPr>
            <w:r>
              <w:t>Botón medio del ratón + Movimiento hacia atrás del ratón</w:t>
            </w:r>
          </w:p>
        </w:tc>
        <w:tc>
          <w:tcPr>
            <w:tcW w:w="7260" w:type="dxa"/>
            <w:tcMar>
              <w:top w:w="100" w:type="dxa"/>
              <w:left w:w="100" w:type="dxa"/>
              <w:bottom w:w="100" w:type="dxa"/>
              <w:right w:w="100" w:type="dxa"/>
            </w:tcMar>
          </w:tcPr>
          <w:p w14:paraId="30858AF0" w14:textId="77777777" w:rsidR="00E33533" w:rsidRDefault="0004236D" w:rsidP="009E50ED">
            <w:pPr>
              <w:widowControl w:val="0"/>
              <w:spacing w:after="0" w:line="240" w:lineRule="auto"/>
            </w:pPr>
            <w:r>
              <w:t>Mueve el modelo sobre el eje Z en un valor positivo determinado.</w:t>
            </w:r>
          </w:p>
        </w:tc>
      </w:tr>
      <w:tr w:rsidR="00E33533" w14:paraId="1F74B1E4" w14:textId="77777777">
        <w:tc>
          <w:tcPr>
            <w:tcW w:w="2100" w:type="dxa"/>
            <w:tcMar>
              <w:top w:w="100" w:type="dxa"/>
              <w:left w:w="100" w:type="dxa"/>
              <w:bottom w:w="100" w:type="dxa"/>
              <w:right w:w="100" w:type="dxa"/>
            </w:tcMar>
          </w:tcPr>
          <w:p w14:paraId="5EB97A2A" w14:textId="77777777" w:rsidR="00E33533" w:rsidRDefault="0004236D" w:rsidP="009E50ED">
            <w:pPr>
              <w:widowControl w:val="0"/>
              <w:spacing w:after="0" w:line="240" w:lineRule="auto"/>
            </w:pPr>
            <w:r>
              <w:t>+</w:t>
            </w:r>
          </w:p>
        </w:tc>
        <w:tc>
          <w:tcPr>
            <w:tcW w:w="7260" w:type="dxa"/>
            <w:tcMar>
              <w:top w:w="100" w:type="dxa"/>
              <w:left w:w="100" w:type="dxa"/>
              <w:bottom w:w="100" w:type="dxa"/>
              <w:right w:w="100" w:type="dxa"/>
            </w:tcMar>
          </w:tcPr>
          <w:p w14:paraId="0C908616" w14:textId="77777777" w:rsidR="00E33533" w:rsidRDefault="0004236D" w:rsidP="009E50ED">
            <w:pPr>
              <w:widowControl w:val="0"/>
              <w:spacing w:after="0" w:line="240" w:lineRule="auto"/>
            </w:pPr>
            <w:r>
              <w:t>Reduce la precisión de los movimientos en un 25%.</w:t>
            </w:r>
          </w:p>
        </w:tc>
      </w:tr>
      <w:tr w:rsidR="00E33533" w14:paraId="7778DAE7" w14:textId="77777777">
        <w:tc>
          <w:tcPr>
            <w:tcW w:w="2100" w:type="dxa"/>
            <w:tcMar>
              <w:top w:w="100" w:type="dxa"/>
              <w:left w:w="100" w:type="dxa"/>
              <w:bottom w:w="100" w:type="dxa"/>
              <w:right w:w="100" w:type="dxa"/>
            </w:tcMar>
          </w:tcPr>
          <w:p w14:paraId="5AD93EA2" w14:textId="77777777" w:rsidR="00E33533" w:rsidRDefault="0004236D" w:rsidP="009E50ED">
            <w:pPr>
              <w:widowControl w:val="0"/>
              <w:spacing w:after="0" w:line="240" w:lineRule="auto"/>
            </w:pPr>
            <w:r>
              <w:t>-</w:t>
            </w:r>
          </w:p>
        </w:tc>
        <w:tc>
          <w:tcPr>
            <w:tcW w:w="7260" w:type="dxa"/>
            <w:tcMar>
              <w:top w:w="100" w:type="dxa"/>
              <w:left w:w="100" w:type="dxa"/>
              <w:bottom w:w="100" w:type="dxa"/>
              <w:right w:w="100" w:type="dxa"/>
            </w:tcMar>
          </w:tcPr>
          <w:p w14:paraId="5B44BFA4" w14:textId="77777777" w:rsidR="00E33533" w:rsidRDefault="0004236D" w:rsidP="009E50ED">
            <w:pPr>
              <w:widowControl w:val="0"/>
              <w:spacing w:after="0" w:line="240" w:lineRule="auto"/>
            </w:pPr>
            <w:r>
              <w:t>Aumenta la precisión de los movimientos en un 25%.</w:t>
            </w:r>
          </w:p>
        </w:tc>
      </w:tr>
      <w:tr w:rsidR="00E33533" w14:paraId="284F81E5" w14:textId="77777777">
        <w:tc>
          <w:tcPr>
            <w:tcW w:w="2100" w:type="dxa"/>
            <w:tcMar>
              <w:top w:w="100" w:type="dxa"/>
              <w:left w:w="100" w:type="dxa"/>
              <w:bottom w:w="100" w:type="dxa"/>
              <w:right w:w="100" w:type="dxa"/>
            </w:tcMar>
          </w:tcPr>
          <w:p w14:paraId="7272D86F" w14:textId="77777777" w:rsidR="00E33533" w:rsidRDefault="0004236D" w:rsidP="009E50ED">
            <w:pPr>
              <w:widowControl w:val="0"/>
              <w:spacing w:after="0" w:line="240" w:lineRule="auto"/>
            </w:pPr>
            <w:r>
              <w:t>p</w:t>
            </w:r>
          </w:p>
        </w:tc>
        <w:tc>
          <w:tcPr>
            <w:tcW w:w="7260" w:type="dxa"/>
            <w:tcMar>
              <w:top w:w="100" w:type="dxa"/>
              <w:left w:w="100" w:type="dxa"/>
              <w:bottom w:w="100" w:type="dxa"/>
              <w:right w:w="100" w:type="dxa"/>
            </w:tcMar>
          </w:tcPr>
          <w:p w14:paraId="3AE618BB" w14:textId="77777777" w:rsidR="00E33533" w:rsidRDefault="0004236D" w:rsidP="009E50ED">
            <w:pPr>
              <w:widowControl w:val="0"/>
              <w:spacing w:after="0" w:line="240" w:lineRule="auto"/>
            </w:pPr>
            <w:r>
              <w:t>Apaga o enciende las luces de la escena.</w:t>
            </w:r>
          </w:p>
        </w:tc>
      </w:tr>
      <w:tr w:rsidR="00E33533" w14:paraId="6B746742" w14:textId="77777777">
        <w:tc>
          <w:tcPr>
            <w:tcW w:w="2100" w:type="dxa"/>
            <w:tcMar>
              <w:top w:w="100" w:type="dxa"/>
              <w:left w:w="100" w:type="dxa"/>
              <w:bottom w:w="100" w:type="dxa"/>
              <w:right w:w="100" w:type="dxa"/>
            </w:tcMar>
          </w:tcPr>
          <w:p w14:paraId="0D36FE5E" w14:textId="77777777" w:rsidR="00E33533" w:rsidRDefault="0004236D" w:rsidP="009E50ED">
            <w:pPr>
              <w:widowControl w:val="0"/>
              <w:spacing w:after="0" w:line="240" w:lineRule="auto"/>
            </w:pPr>
            <w:r>
              <w:t>v</w:t>
            </w:r>
          </w:p>
        </w:tc>
        <w:tc>
          <w:tcPr>
            <w:tcW w:w="7260" w:type="dxa"/>
            <w:tcMar>
              <w:top w:w="100" w:type="dxa"/>
              <w:left w:w="100" w:type="dxa"/>
              <w:bottom w:w="100" w:type="dxa"/>
              <w:right w:w="100" w:type="dxa"/>
            </w:tcMar>
          </w:tcPr>
          <w:p w14:paraId="11C91D44" w14:textId="77777777" w:rsidR="00E33533" w:rsidRDefault="0004236D" w:rsidP="009E50ED">
            <w:pPr>
              <w:widowControl w:val="0"/>
              <w:spacing w:after="0" w:line="240" w:lineRule="auto"/>
            </w:pPr>
            <w:r>
              <w:t>Genera las texturas a partir de las posiciones actuales de las cámaras.</w:t>
            </w:r>
          </w:p>
        </w:tc>
      </w:tr>
      <w:tr w:rsidR="00E33533" w14:paraId="051F6D6E" w14:textId="77777777">
        <w:tc>
          <w:tcPr>
            <w:tcW w:w="2100" w:type="dxa"/>
            <w:tcMar>
              <w:top w:w="100" w:type="dxa"/>
              <w:left w:w="100" w:type="dxa"/>
              <w:bottom w:w="100" w:type="dxa"/>
              <w:right w:w="100" w:type="dxa"/>
            </w:tcMar>
          </w:tcPr>
          <w:p w14:paraId="6BAA3999" w14:textId="77777777" w:rsidR="00E33533" w:rsidRDefault="0004236D" w:rsidP="009E50ED">
            <w:pPr>
              <w:widowControl w:val="0"/>
              <w:spacing w:after="0" w:line="240" w:lineRule="auto"/>
            </w:pPr>
            <w:r>
              <w:t>o</w:t>
            </w:r>
          </w:p>
        </w:tc>
        <w:tc>
          <w:tcPr>
            <w:tcW w:w="7260" w:type="dxa"/>
            <w:tcMar>
              <w:top w:w="100" w:type="dxa"/>
              <w:left w:w="100" w:type="dxa"/>
              <w:bottom w:w="100" w:type="dxa"/>
              <w:right w:w="100" w:type="dxa"/>
            </w:tcMar>
          </w:tcPr>
          <w:p w14:paraId="7C708EB3" w14:textId="77777777" w:rsidR="00E33533" w:rsidRDefault="0004236D" w:rsidP="009E50ED">
            <w:pPr>
              <w:widowControl w:val="0"/>
              <w:spacing w:after="0" w:line="240" w:lineRule="auto"/>
            </w:pPr>
            <w:r>
              <w:t>Guarda los archivos de calibración.</w:t>
            </w:r>
          </w:p>
        </w:tc>
      </w:tr>
    </w:tbl>
    <w:p w14:paraId="35AB61BC" w14:textId="45576AF9" w:rsidR="00E33533" w:rsidRDefault="00E33533" w:rsidP="00785341"/>
    <w:p w14:paraId="52CBA4AF" w14:textId="77777777" w:rsidR="00871F50" w:rsidRDefault="00871F50" w:rsidP="00785341"/>
    <w:p w14:paraId="445B66B3" w14:textId="77777777" w:rsidR="00871F50" w:rsidRDefault="00871F50">
      <w:pPr>
        <w:spacing w:after="0"/>
        <w:rPr>
          <w:rFonts w:ascii="Calibri Light" w:eastAsia="Trebuchet MS" w:hAnsi="Calibri Light" w:cs="Trebuchet MS"/>
          <w:color w:val="2E74B5" w:themeColor="accent1" w:themeShade="BF"/>
          <w:sz w:val="32"/>
          <w:szCs w:val="32"/>
        </w:rPr>
      </w:pPr>
      <w:bookmarkStart w:id="6" w:name="h.hzg9fmqwpbs8" w:colFirst="0" w:colLast="0"/>
      <w:bookmarkEnd w:id="6"/>
      <w:r>
        <w:br w:type="page"/>
      </w:r>
    </w:p>
    <w:p w14:paraId="36C9D910" w14:textId="2518AD81" w:rsidR="00CB29E4" w:rsidRDefault="0004236D" w:rsidP="00CB29E4">
      <w:pPr>
        <w:pStyle w:val="Ttulo1"/>
      </w:pPr>
      <w:bookmarkStart w:id="7" w:name="_Toc445322340"/>
      <w:r>
        <w:lastRenderedPageBreak/>
        <w:t>Archivos de configuración</w:t>
      </w:r>
      <w:bookmarkEnd w:id="7"/>
    </w:p>
    <w:p w14:paraId="0C7D19BB" w14:textId="77777777" w:rsidR="00871F50" w:rsidRPr="00871F50" w:rsidRDefault="00871F50" w:rsidP="00871F50"/>
    <w:p w14:paraId="4D1F601F" w14:textId="69AC667C" w:rsidR="00CB29E4" w:rsidRDefault="0004236D" w:rsidP="008A384A">
      <w:r>
        <w:t>Una vez finalizada la calibración, el usuario podrá persistir todas las transformaciones que han sufrido las nubes de puntos y las imágenes para que sean usadas más tarde por los programas Cliente y el programa Reproductor.</w:t>
      </w:r>
    </w:p>
    <w:p w14:paraId="017AAC23" w14:textId="05B7E7D6" w:rsidR="00E33533" w:rsidRDefault="0004236D" w:rsidP="008A384A">
      <w:r>
        <w:t>La salida del Calibrador es entonces un archivo XML por cada uno de los Clientes y un archivo XML extra para el Reproductor. La estructura de ambos archivos es muy similar y se detalla a continuación.</w:t>
      </w:r>
    </w:p>
    <w:p w14:paraId="2130985A" w14:textId="77777777" w:rsidR="002F4C4B" w:rsidRDefault="002F4C4B" w:rsidP="008B633D">
      <w:pPr>
        <w:pStyle w:val="Sinespaciado"/>
      </w:pPr>
    </w:p>
    <w:p w14:paraId="6C8E5F26" w14:textId="5061F43C" w:rsidR="00CB29E4" w:rsidRPr="00CB29E4" w:rsidRDefault="0004236D" w:rsidP="00CB29E4">
      <w:pPr>
        <w:pStyle w:val="Ttulo2"/>
      </w:pPr>
      <w:bookmarkStart w:id="8" w:name="h.fqf3ag22wljb" w:colFirst="0" w:colLast="0"/>
      <w:bookmarkStart w:id="9" w:name="_Toc445322341"/>
      <w:bookmarkEnd w:id="8"/>
      <w:r>
        <w:t>Settings.xml del Cliente</w:t>
      </w:r>
      <w:bookmarkEnd w:id="9"/>
    </w:p>
    <w:p w14:paraId="2687B9DC" w14:textId="77777777" w:rsidR="00E33533" w:rsidRDefault="0004236D" w:rsidP="00CB29E4">
      <w:r>
        <w:t xml:space="preserve">El archivo </w:t>
      </w:r>
      <w:r>
        <w:rPr>
          <w:i/>
        </w:rPr>
        <w:t xml:space="preserve">settingsX.xml </w:t>
      </w:r>
      <w:r>
        <w:t>es utilizado por el Cliente X para levantar la configuración inicial que el mismo utilizará a lo largo del resto de la grabación. Entre esos parámetros se encuentra un identificador, las direcciones y puertos de comunicación, los factores de ajuste en la calidad de los datos, así como las propiedades de las cámaras que éste tiene asociadas.</w:t>
      </w:r>
    </w:p>
    <w:p w14:paraId="3E628D68" w14:textId="5B4CAB99" w:rsidR="00E33533" w:rsidRDefault="0004236D">
      <w:r>
        <w:t>El siguiente es un esquema general del XML de los Clientes:</w:t>
      </w:r>
    </w:p>
    <w:p w14:paraId="275FE35A" w14:textId="77777777" w:rsidR="00D906C6" w:rsidRDefault="00D906C6"/>
    <w:tbl>
      <w:tblPr>
        <w:tblStyle w:val="a3"/>
        <w:tblW w:w="5000" w:type="pct"/>
        <w:tblInd w:w="0" w:type="dxa"/>
        <w:tblLook w:val="0600" w:firstRow="0" w:lastRow="0" w:firstColumn="0" w:lastColumn="0" w:noHBand="1" w:noVBand="1"/>
      </w:tblPr>
      <w:tblGrid>
        <w:gridCol w:w="9560"/>
      </w:tblGrid>
      <w:tr w:rsidR="00E33533" w:rsidRPr="009E50ED" w14:paraId="7F9B215A" w14:textId="77777777" w:rsidTr="009E50ED">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D7A5B2"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&lt;settings&gt;</w:t>
            </w:r>
          </w:p>
          <w:p w14:paraId="1CFC927B"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&lt;cliId&gt;1&lt;/cliId&gt;</w:t>
            </w:r>
          </w:p>
          <w:p w14:paraId="208C32FB"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&lt;cliPort&gt;15000&lt;/cliPort&gt;</w:t>
            </w:r>
          </w:p>
          <w:p w14:paraId="3D8C86CC"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&lt;serverIp&gt;127.0.0.1&lt;/serverIp&gt;</w:t>
            </w:r>
          </w:p>
          <w:p w14:paraId="531C221D"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&lt;serverPort&gt;11969&lt;/serverPort&gt;</w:t>
            </w:r>
          </w:p>
          <w:p w14:paraId="7955A2D9"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&lt;realTime&gt;1&lt;/realTime&gt;</w:t>
            </w:r>
          </w:p>
          <w:p w14:paraId="655569BF"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&lt;persistence&gt;0&lt;/persistence&gt;</w:t>
            </w:r>
          </w:p>
          <w:p w14:paraId="18C6BB9A"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&lt;logLevel&gt;0&lt;/logLevel&gt;</w:t>
            </w:r>
          </w:p>
          <w:p w14:paraId="1B17B60D"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&lt;fps&gt;5&lt;/fps&gt;</w:t>
            </w:r>
          </w:p>
          <w:p w14:paraId="77AFBF8D"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&lt;maxPackageSize&gt;60000&lt;/maxPackageSize&gt;</w:t>
            </w:r>
          </w:p>
          <w:p w14:paraId="2C547238"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&lt;cameras&gt;</w:t>
            </w:r>
          </w:p>
          <w:p w14:paraId="3EAE9AB2"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&lt;camera&gt;...&lt;/camera&gt;</w:t>
            </w:r>
          </w:p>
          <w:p w14:paraId="4B717C06"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&lt;camera&gt;...&lt;/camera&gt;</w:t>
            </w:r>
          </w:p>
          <w:p w14:paraId="5BAFD875"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&lt;camera&gt;...&lt;/camera&gt;</w:t>
            </w:r>
          </w:p>
          <w:p w14:paraId="040FD806"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&lt;/cameras&gt;</w:t>
            </w:r>
          </w:p>
          <w:p w14:paraId="6EDF17A6"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&lt;/settings&gt;</w:t>
            </w:r>
          </w:p>
        </w:tc>
      </w:tr>
    </w:tbl>
    <w:p w14:paraId="7D5B892E" w14:textId="77777777" w:rsidR="00E33533" w:rsidRDefault="00E33533"/>
    <w:p w14:paraId="3BAAA3EB" w14:textId="77777777" w:rsidR="00E33533" w:rsidRDefault="0004236D" w:rsidP="008B633D">
      <w:r>
        <w:t>Los primeros parámetros hacen referencia a valores de uso general en la aplicación:</w:t>
      </w:r>
    </w:p>
    <w:p w14:paraId="1C5F521A" w14:textId="77777777" w:rsidR="00E33533" w:rsidRDefault="0004236D">
      <w:pPr>
        <w:numPr>
          <w:ilvl w:val="0"/>
          <w:numId w:val="1"/>
        </w:numPr>
        <w:spacing w:before="200"/>
        <w:ind w:hanging="360"/>
        <w:contextualSpacing/>
      </w:pPr>
      <w:r>
        <w:rPr>
          <w:b/>
        </w:rPr>
        <w:t>cliId:</w:t>
      </w:r>
      <w:r>
        <w:t xml:space="preserve"> Identificador único de este Cliente en el sistema.</w:t>
      </w:r>
    </w:p>
    <w:p w14:paraId="0FDD8039" w14:textId="77777777" w:rsidR="00E33533" w:rsidRDefault="0004236D">
      <w:pPr>
        <w:numPr>
          <w:ilvl w:val="0"/>
          <w:numId w:val="1"/>
        </w:numPr>
        <w:spacing w:before="200"/>
        <w:ind w:hanging="360"/>
        <w:contextualSpacing/>
      </w:pPr>
      <w:r>
        <w:rPr>
          <w:b/>
        </w:rPr>
        <w:t>cliPort</w:t>
      </w:r>
      <w:r>
        <w:t>: Puerto en el que el Cliente escuchará la conexión del Servidor según el esquema planteado en “</w:t>
      </w:r>
      <w:r>
        <w:rPr>
          <w:i/>
        </w:rPr>
        <w:t>Protocolo de comunicación en tiempo real</w:t>
      </w:r>
      <w:r>
        <w:t>”.</w:t>
      </w:r>
    </w:p>
    <w:p w14:paraId="3F8CB6D7" w14:textId="77777777" w:rsidR="00E33533" w:rsidRDefault="0004236D">
      <w:pPr>
        <w:numPr>
          <w:ilvl w:val="0"/>
          <w:numId w:val="1"/>
        </w:numPr>
        <w:spacing w:before="200"/>
        <w:ind w:hanging="360"/>
        <w:contextualSpacing/>
      </w:pPr>
      <w:r>
        <w:rPr>
          <w:b/>
        </w:rPr>
        <w:t>serverIp:</w:t>
      </w:r>
      <w:r>
        <w:t xml:space="preserve"> IP en la que el Servidor estará esperando conexiones de nuevos Clientes.</w:t>
      </w:r>
    </w:p>
    <w:p w14:paraId="144F2F6C" w14:textId="77777777" w:rsidR="00E33533" w:rsidRDefault="0004236D">
      <w:pPr>
        <w:numPr>
          <w:ilvl w:val="0"/>
          <w:numId w:val="1"/>
        </w:numPr>
        <w:spacing w:before="200"/>
        <w:ind w:hanging="360"/>
        <w:contextualSpacing/>
      </w:pPr>
      <w:r>
        <w:rPr>
          <w:b/>
        </w:rPr>
        <w:t>serverPort:</w:t>
      </w:r>
      <w:r>
        <w:t xml:space="preserve"> Puerto en el que el Servidor está atendiendo a los Clientes nuevos entrantes.</w:t>
      </w:r>
    </w:p>
    <w:p w14:paraId="3CDB097E" w14:textId="77777777" w:rsidR="00E33533" w:rsidRDefault="0004236D">
      <w:pPr>
        <w:numPr>
          <w:ilvl w:val="0"/>
          <w:numId w:val="1"/>
        </w:numPr>
        <w:spacing w:before="200"/>
        <w:ind w:hanging="360"/>
        <w:contextualSpacing/>
      </w:pPr>
      <w:r>
        <w:rPr>
          <w:b/>
        </w:rPr>
        <w:t>realTime (0|1):</w:t>
      </w:r>
      <w:r>
        <w:t xml:space="preserve">  0 indica que el Cliente no intentará conectarse al Servidor ni transmitir en tiempo real. 1 indica que el Cliente intentará conectarse al Servidor y transmitir en tiempo real.</w:t>
      </w:r>
    </w:p>
    <w:p w14:paraId="3A07F6A6" w14:textId="77777777" w:rsidR="00E33533" w:rsidRDefault="0004236D">
      <w:pPr>
        <w:numPr>
          <w:ilvl w:val="0"/>
          <w:numId w:val="1"/>
        </w:numPr>
        <w:spacing w:before="200"/>
        <w:ind w:hanging="360"/>
        <w:contextualSpacing/>
      </w:pPr>
      <w:r>
        <w:rPr>
          <w:b/>
        </w:rPr>
        <w:lastRenderedPageBreak/>
        <w:t>persistence (0|1):</w:t>
      </w:r>
      <w:r>
        <w:t xml:space="preserve"> 0 indica que no se persistirán datos de las cámaras en disco. 1 indica que los datos serán almacenados en disco.</w:t>
      </w:r>
    </w:p>
    <w:p w14:paraId="5E8E09E8" w14:textId="77777777" w:rsidR="00E33533" w:rsidRDefault="0004236D">
      <w:pPr>
        <w:numPr>
          <w:ilvl w:val="0"/>
          <w:numId w:val="1"/>
        </w:numPr>
        <w:spacing w:before="200"/>
        <w:ind w:hanging="360"/>
        <w:contextualSpacing/>
      </w:pPr>
      <w:r>
        <w:rPr>
          <w:b/>
        </w:rPr>
        <w:t>logLevel (0|1|2|3|4|5):</w:t>
      </w:r>
      <w:r>
        <w:t xml:space="preserve"> Indica el nivel de detalle con el que esta configuración de Cliente comenzará a loguear información una vez comience su ejecución. Las escalas siguen el siguiente criterio:</w:t>
      </w:r>
    </w:p>
    <w:p w14:paraId="0A1EEDB0" w14:textId="77777777" w:rsidR="00E33533" w:rsidRDefault="0004236D">
      <w:pPr>
        <w:numPr>
          <w:ilvl w:val="1"/>
          <w:numId w:val="1"/>
        </w:numPr>
        <w:spacing w:before="200"/>
        <w:ind w:hanging="360"/>
        <w:contextualSpacing/>
      </w:pPr>
      <w:r>
        <w:t>0 - OF_LOG_VERBOSE</w:t>
      </w:r>
    </w:p>
    <w:p w14:paraId="5F913BB2" w14:textId="77777777" w:rsidR="00E33533" w:rsidRDefault="0004236D">
      <w:pPr>
        <w:numPr>
          <w:ilvl w:val="1"/>
          <w:numId w:val="1"/>
        </w:numPr>
        <w:spacing w:before="200"/>
        <w:ind w:hanging="360"/>
        <w:contextualSpacing/>
      </w:pPr>
      <w:r>
        <w:t>1 - OF_LOG_NOTICE</w:t>
      </w:r>
    </w:p>
    <w:p w14:paraId="61AC15CC" w14:textId="77777777" w:rsidR="00E33533" w:rsidRDefault="0004236D">
      <w:pPr>
        <w:numPr>
          <w:ilvl w:val="1"/>
          <w:numId w:val="1"/>
        </w:numPr>
        <w:spacing w:before="200"/>
        <w:ind w:hanging="360"/>
        <w:contextualSpacing/>
      </w:pPr>
      <w:r>
        <w:t>2 - OF_LOG_WARNING</w:t>
      </w:r>
    </w:p>
    <w:p w14:paraId="21CD0FCC" w14:textId="77777777" w:rsidR="00E33533" w:rsidRDefault="0004236D">
      <w:pPr>
        <w:numPr>
          <w:ilvl w:val="1"/>
          <w:numId w:val="1"/>
        </w:numPr>
        <w:spacing w:before="200"/>
        <w:ind w:hanging="360"/>
        <w:contextualSpacing/>
      </w:pPr>
      <w:r>
        <w:t>3 - OF_LOG_ERROR</w:t>
      </w:r>
    </w:p>
    <w:p w14:paraId="52E3D309" w14:textId="77777777" w:rsidR="00E33533" w:rsidRDefault="0004236D">
      <w:pPr>
        <w:numPr>
          <w:ilvl w:val="1"/>
          <w:numId w:val="1"/>
        </w:numPr>
        <w:spacing w:before="200"/>
        <w:ind w:hanging="360"/>
        <w:contextualSpacing/>
      </w:pPr>
      <w:r>
        <w:t>4 - OF_LOG_FATAL_ERROR</w:t>
      </w:r>
    </w:p>
    <w:p w14:paraId="0923D684" w14:textId="77777777" w:rsidR="00E33533" w:rsidRDefault="0004236D">
      <w:pPr>
        <w:numPr>
          <w:ilvl w:val="1"/>
          <w:numId w:val="1"/>
        </w:numPr>
        <w:spacing w:before="200"/>
        <w:ind w:hanging="360"/>
        <w:contextualSpacing/>
      </w:pPr>
      <w:r>
        <w:t>5 - OF_LOG_SILENT</w:t>
      </w:r>
    </w:p>
    <w:p w14:paraId="3EE93C0D" w14:textId="77777777" w:rsidR="00E33533" w:rsidRDefault="0004236D">
      <w:pPr>
        <w:numPr>
          <w:ilvl w:val="0"/>
          <w:numId w:val="1"/>
        </w:numPr>
        <w:spacing w:before="200"/>
        <w:ind w:hanging="360"/>
        <w:contextualSpacing/>
      </w:pPr>
      <w:r>
        <w:rPr>
          <w:b/>
        </w:rPr>
        <w:t>fps:</w:t>
      </w:r>
      <w:r>
        <w:t xml:space="preserve"> Indica la velocidad objetivo (</w:t>
      </w:r>
      <w:r>
        <w:rPr>
          <w:i/>
        </w:rPr>
        <w:t>frames</w:t>
      </w:r>
      <w:r>
        <w:t xml:space="preserve"> por segundo objetivo) a la que el Cliente intentará ejecutar. Esta velocidad no siempre es alcanzada ya que depende de la cantidad de cámaras y características del host para el Cliente.</w:t>
      </w:r>
    </w:p>
    <w:p w14:paraId="14B19E1C" w14:textId="77777777" w:rsidR="00E33533" w:rsidRDefault="0004236D">
      <w:pPr>
        <w:numPr>
          <w:ilvl w:val="0"/>
          <w:numId w:val="1"/>
        </w:numPr>
        <w:spacing w:before="200"/>
        <w:ind w:hanging="360"/>
        <w:contextualSpacing/>
      </w:pPr>
      <w:r>
        <w:rPr>
          <w:b/>
        </w:rPr>
        <w:t>maxPackageSize:</w:t>
      </w:r>
      <w:r>
        <w:t xml:space="preserve"> En transmisiones de tiempo real, es necesario fraccionar cada frame enviado en paquetes de menor tamaño. El valor expresado en este atributo es el que se toma como referencia a la hora de definir el tamaño máximo de cada paquete a enviar.</w:t>
      </w:r>
    </w:p>
    <w:p w14:paraId="36B241D9" w14:textId="663963E6" w:rsidR="00E33533" w:rsidRDefault="0004236D" w:rsidP="008B633D">
      <w:pPr>
        <w:spacing w:before="200"/>
      </w:pPr>
      <w:r>
        <w:t xml:space="preserve">La siguiente parte del XML, la que se encuentra bajo el tag </w:t>
      </w:r>
      <w:r>
        <w:rPr>
          <w:i/>
        </w:rPr>
        <w:t>cameras</w:t>
      </w:r>
      <w:r>
        <w:t>, describe los atributos de las cámaras asociadas a los Clientes.</w:t>
      </w:r>
    </w:p>
    <w:p w14:paraId="42BA4B64" w14:textId="77777777" w:rsidR="00D906C6" w:rsidRDefault="00D906C6" w:rsidP="008B633D">
      <w:pPr>
        <w:spacing w:before="200"/>
      </w:pPr>
    </w:p>
    <w:tbl>
      <w:tblPr>
        <w:tblStyle w:val="a4"/>
        <w:tblW w:w="5000" w:type="pct"/>
        <w:tblInd w:w="0" w:type="dxa"/>
        <w:tblLook w:val="0600" w:firstRow="0" w:lastRow="0" w:firstColumn="0" w:lastColumn="0" w:noHBand="1" w:noVBand="1"/>
      </w:tblPr>
      <w:tblGrid>
        <w:gridCol w:w="9560"/>
      </w:tblGrid>
      <w:tr w:rsidR="00E33533" w14:paraId="3A9C31D2" w14:textId="77777777" w:rsidTr="009E50ED">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94E57D"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&lt;settings&gt;</w:t>
            </w:r>
          </w:p>
          <w:p w14:paraId="3E34ED70"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p>
          <w:p w14:paraId="0F85B370"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&lt;cameras&gt;</w:t>
            </w:r>
          </w:p>
          <w:p w14:paraId="174189AF"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&lt;camera&gt;</w:t>
            </w:r>
          </w:p>
          <w:p w14:paraId="484BC8AE"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&lt;id&gt;1&lt;/id&gt;</w:t>
            </w:r>
          </w:p>
          <w:p w14:paraId="1E5E8757"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&lt;deviceInstance&gt;1&lt;/deviceInstance&gt;</w:t>
            </w:r>
          </w:p>
          <w:p w14:paraId="2B7ADD10"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&lt;resolutionX&gt;640&lt;/resolutionX&gt;</w:t>
            </w:r>
          </w:p>
          <w:p w14:paraId="237F7B17"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&lt;resolutionY&gt;480&lt;/resolutionY&gt;</w:t>
            </w:r>
          </w:p>
          <w:p w14:paraId="6CA1F7BF"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&lt;resolutionDownSample&gt;0.8&lt;/resolutionDownSample&gt;</w:t>
            </w:r>
          </w:p>
          <w:p w14:paraId="1CAA44CA"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&lt;FPS&gt;24&lt;/FPS&gt;</w:t>
            </w:r>
          </w:p>
          <w:p w14:paraId="4B1DAA29"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&lt;use2D&gt;1&lt;/use2D&gt;</w:t>
            </w:r>
          </w:p>
          <w:p w14:paraId="4C15CA40"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&lt;use3D&gt;1&lt;/use3D&gt;</w:t>
            </w:r>
          </w:p>
          <w:p w14:paraId="7AFCCD8B"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 xml:space="preserve">&lt;matrix2D&gt;  </w:t>
            </w:r>
          </w:p>
          <w:p w14:paraId="4F663499"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&lt;m00&gt;val&lt;/m00&gt;&lt;m01&gt;val&lt;/m01&gt;&lt;m02&gt;val&lt;/m02&gt;&lt;m03&gt;val&lt;/m03&gt;</w:t>
            </w:r>
          </w:p>
          <w:p w14:paraId="1EFCA907"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&lt;m10&gt;val&lt;/m10&gt;&lt;m11&gt;val&lt;/m11&gt;&lt;m12&gt;val&lt;/m12&gt;&lt;m13&gt;val&lt;/m13&gt;</w:t>
            </w:r>
          </w:p>
          <w:p w14:paraId="5DED240B" w14:textId="77777777" w:rsidR="00E33533" w:rsidRPr="009E50ED" w:rsidRDefault="0004236D" w:rsidP="009E50ED">
            <w:pPr>
              <w:pStyle w:val="Sinespaciado"/>
              <w:rPr>
                <w:rFonts w:ascii="Courier New" w:eastAsia="Courier New" w:hAnsi="Courier New" w:cs="Courier New"/>
                <w:sz w:val="18"/>
                <w:szCs w:val="18"/>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r>
            <w:r>
              <w:rPr>
                <w:rFonts w:ascii="Courier New" w:eastAsia="Courier New" w:hAnsi="Courier New" w:cs="Courier New"/>
                <w:sz w:val="18"/>
                <w:szCs w:val="18"/>
              </w:rPr>
              <w:t>&lt;m20&gt;val&lt;/m20&gt;&lt;m21&gt;val&lt;/m21&gt;&lt;m22&gt;val&lt;/m22&gt;&lt;m23&gt;val&lt;/m23&gt;</w:t>
            </w:r>
          </w:p>
          <w:p w14:paraId="6D8CA42B"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t>&lt;m30&gt;val&lt;/m30&gt;&lt;m31&gt;val&lt;/m31&gt;&lt;m32&gt;val&lt;/m32&gt;&lt;m33&gt;val&lt;/m33&gt;</w:t>
            </w:r>
          </w:p>
          <w:p w14:paraId="4782EE39"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t>&lt;/matrix2D&gt;</w:t>
            </w:r>
          </w:p>
          <w:p w14:paraId="04F9CA11"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t>&lt;matrix3D&gt;</w:t>
            </w:r>
          </w:p>
          <w:p w14:paraId="7DC99AFB"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t>&lt;m00&gt;val&lt;/m00&gt;&lt;m01&gt;val&lt;/m01&gt;&lt;m02&gt;val&lt;/m02&gt;&lt;m03&gt;val&lt;/m03&gt;</w:t>
            </w:r>
          </w:p>
          <w:p w14:paraId="3A4B80DA"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t>&lt;m10&gt;val&lt;/m10&gt;&lt;m11&gt;val&lt;/m11&gt;&lt;m12&gt;val&lt;/m12&gt;&lt;m13&gt;val&lt;/m13&gt;</w:t>
            </w:r>
          </w:p>
          <w:p w14:paraId="7D9AF3CC"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t>&lt;m20&gt;val&lt;/m20&gt;&lt;m21&gt;val&lt;/m21&gt;&lt;m22&gt;val&lt;/m22&gt;&lt;m23&gt;val&lt;/m23&gt;</w:t>
            </w:r>
          </w:p>
          <w:p w14:paraId="3C87D9B0"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t>&lt;m30&gt;val&lt;/m30&gt;&lt;m31&gt;val&lt;/m31&gt;&lt;m32&gt;val&lt;/m32&gt;&lt;m33&gt;val&lt;/m33&gt;</w:t>
            </w:r>
          </w:p>
          <w:p w14:paraId="42B70316" w14:textId="77777777" w:rsidR="00E33533" w:rsidRPr="00C054FB" w:rsidRDefault="0004236D" w:rsidP="009E50ED">
            <w:pPr>
              <w:pStyle w:val="Sinespaciado"/>
              <w:rPr>
                <w:rFonts w:ascii="Courier New" w:eastAsia="Courier New" w:hAnsi="Courier New" w:cs="Courier New"/>
                <w:sz w:val="18"/>
                <w:szCs w:val="18"/>
                <w:lang w:val="en-US"/>
              </w:rPr>
            </w:pPr>
            <w:r>
              <w:rPr>
                <w:rFonts w:ascii="Courier New" w:eastAsia="Courier New" w:hAnsi="Courier New" w:cs="Courier New"/>
                <w:sz w:val="18"/>
                <w:szCs w:val="18"/>
              </w:rPr>
              <w:t xml:space="preserve">   </w:t>
            </w:r>
            <w:r>
              <w:rPr>
                <w:rFonts w:ascii="Courier New" w:eastAsia="Courier New" w:hAnsi="Courier New" w:cs="Courier New"/>
                <w:sz w:val="18"/>
                <w:szCs w:val="18"/>
              </w:rPr>
              <w:tab/>
            </w:r>
            <w:r w:rsidRPr="00C054FB">
              <w:rPr>
                <w:rFonts w:ascii="Courier New" w:eastAsia="Courier New" w:hAnsi="Courier New" w:cs="Courier New"/>
                <w:sz w:val="18"/>
                <w:szCs w:val="18"/>
                <w:lang w:val="en-US"/>
              </w:rPr>
              <w:t>&lt;/matrix3D&gt;</w:t>
            </w:r>
          </w:p>
          <w:p w14:paraId="01FE4E25"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 xml:space="preserve"> &lt;dataContext&gt;</w:t>
            </w:r>
          </w:p>
          <w:p w14:paraId="14088B2E"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&lt;depthSettings&gt;</w:t>
            </w:r>
          </w:p>
          <w:p w14:paraId="26D01DDC"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&lt;near&gt;val&lt;/near&gt;</w:t>
            </w:r>
          </w:p>
          <w:p w14:paraId="1916499B"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&lt;far&gt;val&lt;/far&gt;</w:t>
            </w:r>
          </w:p>
          <w:p w14:paraId="07127A22"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&lt;pointsDownSample&gt;val&lt;/pointsDownSample&gt;</w:t>
            </w:r>
          </w:p>
          <w:p w14:paraId="6AE40E04" w14:textId="77777777" w:rsidR="00E33533" w:rsidRPr="009E50ED" w:rsidRDefault="0004236D" w:rsidP="009E50ED">
            <w:pPr>
              <w:pStyle w:val="Sinespaciado"/>
              <w:rPr>
                <w:rFonts w:ascii="Courier New" w:eastAsia="Courier New" w:hAnsi="Courier New" w:cs="Courier New"/>
                <w:sz w:val="18"/>
                <w:szCs w:val="18"/>
              </w:rPr>
            </w:pPr>
            <w:r w:rsidRPr="00C054FB">
              <w:rPr>
                <w:rFonts w:ascii="Courier New" w:eastAsia="Courier New" w:hAnsi="Courier New" w:cs="Courier New"/>
                <w:sz w:val="18"/>
                <w:szCs w:val="18"/>
                <w:lang w:val="en-US"/>
              </w:rPr>
              <w:lastRenderedPageBreak/>
              <w:t xml:space="preserve">         </w:t>
            </w:r>
            <w:r w:rsidRPr="00C054FB">
              <w:rPr>
                <w:rFonts w:ascii="Courier New" w:eastAsia="Courier New" w:hAnsi="Courier New" w:cs="Courier New"/>
                <w:sz w:val="18"/>
                <w:szCs w:val="18"/>
                <w:lang w:val="en-US"/>
              </w:rPr>
              <w:tab/>
            </w:r>
            <w:r>
              <w:rPr>
                <w:rFonts w:ascii="Courier New" w:eastAsia="Courier New" w:hAnsi="Courier New" w:cs="Courier New"/>
                <w:sz w:val="18"/>
                <w:szCs w:val="18"/>
              </w:rPr>
              <w:t>&lt;/depthSettings&gt;</w:t>
            </w:r>
          </w:p>
          <w:p w14:paraId="49FA9AFA"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ab/>
              <w:t>&lt;/dataContext&gt;</w:t>
            </w:r>
          </w:p>
          <w:p w14:paraId="2E183579"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&lt;/camera&gt;</w:t>
            </w:r>
          </w:p>
          <w:p w14:paraId="71C835D3"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&lt;camera&gt;...&lt;/camera&gt;</w:t>
            </w:r>
          </w:p>
          <w:p w14:paraId="28C5DBCF"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&lt;camera&gt;...&lt;/camera&gt;</w:t>
            </w:r>
          </w:p>
          <w:p w14:paraId="498E6D4A"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 xml:space="preserve">   &lt;/cameras&gt;</w:t>
            </w:r>
          </w:p>
          <w:p w14:paraId="78038898" w14:textId="77777777" w:rsidR="00E33533" w:rsidRDefault="0004236D" w:rsidP="009E50ED">
            <w:pPr>
              <w:pStyle w:val="Sinespaciado"/>
            </w:pPr>
            <w:r>
              <w:rPr>
                <w:rFonts w:ascii="Courier New" w:eastAsia="Courier New" w:hAnsi="Courier New" w:cs="Courier New"/>
                <w:sz w:val="18"/>
                <w:szCs w:val="18"/>
              </w:rPr>
              <w:t>&lt;/settings&gt;</w:t>
            </w:r>
          </w:p>
        </w:tc>
      </w:tr>
    </w:tbl>
    <w:p w14:paraId="15300FD8" w14:textId="77777777" w:rsidR="00E33533" w:rsidRDefault="00E33533"/>
    <w:p w14:paraId="6FDCA10A" w14:textId="77777777" w:rsidR="00E33533" w:rsidRDefault="0004236D" w:rsidP="008B633D">
      <w:r>
        <w:t xml:space="preserve">Los atributos de cada nodo </w:t>
      </w:r>
      <w:r>
        <w:rPr>
          <w:i/>
        </w:rPr>
        <w:t xml:space="preserve">camera </w:t>
      </w:r>
      <w:r>
        <w:t>pueden variar dependiendo del tipo de cámara, si es RGB o de profundidad. A continuación se describen los atributos de esta sección del XML:</w:t>
      </w:r>
    </w:p>
    <w:p w14:paraId="7E1AF916" w14:textId="77777777" w:rsidR="00E33533" w:rsidRDefault="0004236D">
      <w:pPr>
        <w:numPr>
          <w:ilvl w:val="0"/>
          <w:numId w:val="2"/>
        </w:numPr>
        <w:spacing w:before="200"/>
        <w:ind w:hanging="360"/>
        <w:contextualSpacing/>
      </w:pPr>
      <w:r>
        <w:rPr>
          <w:b/>
        </w:rPr>
        <w:t>id:</w:t>
      </w:r>
      <w:r>
        <w:t xml:space="preserve"> Identificador de la cámara en el Cliente. Dentro de cada cliente no deben existir dos cámaras con un mismo id. Esta restricción corre únicamente para una misma configuración de cliente. Es posible utilizar los mismos ids en dos configuraciones de Cliente diferentes. </w:t>
      </w:r>
    </w:p>
    <w:p w14:paraId="6BD2B5F4" w14:textId="77777777" w:rsidR="00E33533" w:rsidRDefault="0004236D">
      <w:pPr>
        <w:numPr>
          <w:ilvl w:val="0"/>
          <w:numId w:val="2"/>
        </w:numPr>
        <w:spacing w:before="200"/>
        <w:ind w:hanging="360"/>
        <w:contextualSpacing/>
      </w:pPr>
      <w:r>
        <w:rPr>
          <w:b/>
        </w:rPr>
        <w:t>deviceInstance</w:t>
      </w:r>
      <w:r>
        <w:t xml:space="preserve">: Identifica una cámara dentro del host en el que está ejecutando el Cliente. Permite identificar un dispositivo físico conectado a la computadora. La secuencia de </w:t>
      </w:r>
      <w:r>
        <w:rPr>
          <w:i/>
        </w:rPr>
        <w:t>deviceInstance</w:t>
      </w:r>
      <w:r>
        <w:t xml:space="preserve"> de cámaras RGB es independiente a la secuencia para los sensores de profundidad. Esto significa que en un mismo Cliente pueden convivir dos cámaras con el mismo </w:t>
      </w:r>
      <w:r>
        <w:rPr>
          <w:i/>
        </w:rPr>
        <w:t>deviceInstance</w:t>
      </w:r>
      <w:r>
        <w:t>, siempre y cuando una sea RGB y la otra sea un sensor de profundidad. En el caso de las cámaras RGB, la secuencia comienza en 0, mientras que para cámaras de profundidad comienza en 1.</w:t>
      </w:r>
    </w:p>
    <w:p w14:paraId="0D9B4050" w14:textId="77777777" w:rsidR="00E33533" w:rsidRDefault="0004236D">
      <w:pPr>
        <w:numPr>
          <w:ilvl w:val="0"/>
          <w:numId w:val="2"/>
        </w:numPr>
        <w:spacing w:before="200"/>
        <w:ind w:hanging="360"/>
        <w:contextualSpacing/>
      </w:pPr>
      <w:r>
        <w:rPr>
          <w:b/>
        </w:rPr>
        <w:t>resolutionX:</w:t>
      </w:r>
      <w:r>
        <w:t xml:space="preserve"> Determina el ancho al que se intentará iniciar el dispositivo.</w:t>
      </w:r>
    </w:p>
    <w:p w14:paraId="17FEFB7B" w14:textId="77777777" w:rsidR="00E33533" w:rsidRDefault="0004236D">
      <w:pPr>
        <w:numPr>
          <w:ilvl w:val="0"/>
          <w:numId w:val="2"/>
        </w:numPr>
        <w:spacing w:before="200"/>
        <w:ind w:hanging="360"/>
        <w:contextualSpacing/>
      </w:pPr>
      <w:r>
        <w:rPr>
          <w:b/>
        </w:rPr>
        <w:t>resolutionY:</w:t>
      </w:r>
      <w:r>
        <w:t xml:space="preserve"> Determina el alto al que se intentará iniciar el dispositivo.</w:t>
      </w:r>
    </w:p>
    <w:p w14:paraId="2C025CED" w14:textId="77777777" w:rsidR="00E33533" w:rsidRDefault="0004236D">
      <w:pPr>
        <w:numPr>
          <w:ilvl w:val="0"/>
          <w:numId w:val="2"/>
        </w:numPr>
        <w:spacing w:before="200"/>
        <w:ind w:hanging="360"/>
        <w:contextualSpacing/>
      </w:pPr>
      <w:r>
        <w:rPr>
          <w:b/>
        </w:rPr>
        <w:t>resolutionDownSample:</w:t>
      </w:r>
      <w:r>
        <w:t xml:space="preserve"> Este atributo es utilizado al momento de la transmisión en tiempo real, y determina el factor de ajuste en la resolución de la imagen antes de transmitirla.</w:t>
      </w:r>
    </w:p>
    <w:p w14:paraId="71B3AF42" w14:textId="77777777" w:rsidR="00E33533" w:rsidRDefault="0004236D">
      <w:pPr>
        <w:numPr>
          <w:ilvl w:val="0"/>
          <w:numId w:val="2"/>
        </w:numPr>
        <w:spacing w:before="200"/>
        <w:ind w:hanging="360"/>
        <w:contextualSpacing/>
      </w:pPr>
      <w:r>
        <w:rPr>
          <w:b/>
        </w:rPr>
        <w:t>FPS:</w:t>
      </w:r>
      <w:r>
        <w:t xml:space="preserve"> Velocidad de </w:t>
      </w:r>
      <w:r>
        <w:rPr>
          <w:i/>
        </w:rPr>
        <w:t xml:space="preserve">frames </w:t>
      </w:r>
      <w:r>
        <w:t>por segundo a la que se intentará instanciar el dispositivo. Siempre debe ser mayor o igual que el fps general.</w:t>
      </w:r>
    </w:p>
    <w:p w14:paraId="15577BE7" w14:textId="77777777" w:rsidR="00E33533" w:rsidRDefault="0004236D">
      <w:pPr>
        <w:numPr>
          <w:ilvl w:val="0"/>
          <w:numId w:val="2"/>
        </w:numPr>
        <w:spacing w:before="200"/>
        <w:ind w:hanging="360"/>
        <w:contextualSpacing/>
      </w:pPr>
      <w:r>
        <w:rPr>
          <w:b/>
        </w:rPr>
        <w:t>use2D (0|1):</w:t>
      </w:r>
      <w:r>
        <w:t xml:space="preserve"> Indica si el dispositivo tiene una cámara RGB asociada. 0 si no tiene cámara RGB, 1 si tiene cámara RGB asociada. Nótese que si este parámetro está en 1 y </w:t>
      </w:r>
      <w:r>
        <w:rPr>
          <w:i/>
        </w:rPr>
        <w:t xml:space="preserve">use3D </w:t>
      </w:r>
      <w:r>
        <w:t>está en 0, se estaría indicando que se trata de una cámara únicamente RGB.</w:t>
      </w:r>
    </w:p>
    <w:p w14:paraId="58390962" w14:textId="77777777" w:rsidR="00E33533" w:rsidRDefault="0004236D">
      <w:pPr>
        <w:numPr>
          <w:ilvl w:val="0"/>
          <w:numId w:val="2"/>
        </w:numPr>
        <w:spacing w:before="200"/>
        <w:ind w:hanging="360"/>
        <w:contextualSpacing/>
      </w:pPr>
      <w:r>
        <w:rPr>
          <w:b/>
        </w:rPr>
        <w:t>usd3D (0|1):</w:t>
      </w:r>
      <w:r>
        <w:t xml:space="preserve"> Indica si el dispositivo es una cámara con sensor de profundidad. 0 si no es sensor de profundidad, 1 si es sensor de profundidad.</w:t>
      </w:r>
    </w:p>
    <w:p w14:paraId="253D100E" w14:textId="526774A9" w:rsidR="00E33533" w:rsidRDefault="0004236D" w:rsidP="002F4C4B">
      <w:pPr>
        <w:numPr>
          <w:ilvl w:val="0"/>
          <w:numId w:val="2"/>
        </w:numPr>
        <w:spacing w:before="200"/>
        <w:ind w:hanging="360"/>
        <w:contextualSpacing/>
      </w:pPr>
      <w:r>
        <w:rPr>
          <w:b/>
        </w:rPr>
        <w:t>matrix3D:</w:t>
      </w:r>
      <w:r>
        <w:t xml:space="preserve"> Matriz generada por el Calibrador, que resulta de aplicar las transformaciones necesarias a la nube de puntos de esta cámara, para que coincida con la de las demás cámaras, durante el proceso de generación de la malla. Nótese que este parámetro solamente estará disponible cuando el dispositivo descrito sea una cámara de profundidad.</w:t>
      </w:r>
    </w:p>
    <w:p w14:paraId="30E4BE5B" w14:textId="77777777" w:rsidR="002F4C4B" w:rsidRDefault="002F4C4B" w:rsidP="002F4C4B">
      <w:pPr>
        <w:spacing w:before="200"/>
        <w:ind w:left="720"/>
        <w:contextualSpacing/>
      </w:pPr>
    </w:p>
    <w:p w14:paraId="329DBDE8" w14:textId="3A209BC6" w:rsidR="00E33533" w:rsidRDefault="0004236D" w:rsidP="001627A1">
      <w:pPr>
        <w:pStyle w:val="Ttulo2"/>
      </w:pPr>
      <w:bookmarkStart w:id="10" w:name="h.dcno4cinl0m2" w:colFirst="0" w:colLast="0"/>
      <w:bookmarkStart w:id="11" w:name="_Toc445322342"/>
      <w:bookmarkEnd w:id="10"/>
      <w:r>
        <w:t>Settings.xml del Reproductor</w:t>
      </w:r>
      <w:bookmarkEnd w:id="11"/>
    </w:p>
    <w:p w14:paraId="688B386F" w14:textId="77777777" w:rsidR="00E33533" w:rsidRDefault="0004236D" w:rsidP="008B633D">
      <w:r>
        <w:t xml:space="preserve">El archivo </w:t>
      </w:r>
      <w:r>
        <w:rPr>
          <w:i/>
        </w:rPr>
        <w:t xml:space="preserve">settings.xml </w:t>
      </w:r>
      <w:r>
        <w:t>es utilizado por el Reproductor para levantar la configuración inicial que el mismo utilizará mientras renderiza la escena. Dicha configuración consiste en una lista de Clientes con parámetros asociados. Entre estos parámetros se encuentra un identificador, un factor de ajuste para la malla, así como las matrices de transformación asociadas a las cámaras.</w:t>
      </w:r>
    </w:p>
    <w:p w14:paraId="054D2DB5" w14:textId="1D44E865" w:rsidR="009E50ED" w:rsidRDefault="0004236D" w:rsidP="008B633D">
      <w:r>
        <w:lastRenderedPageBreak/>
        <w:t>El siguiente es un esquema general del XML del Reproductor:</w:t>
      </w:r>
    </w:p>
    <w:p w14:paraId="77943B76" w14:textId="77777777" w:rsidR="00D906C6" w:rsidRDefault="00D906C6" w:rsidP="008B633D"/>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33533" w:rsidRPr="008A384A" w14:paraId="2A8FA501" w14:textId="77777777">
        <w:tc>
          <w:tcPr>
            <w:tcW w:w="9360" w:type="dxa"/>
            <w:tcMar>
              <w:top w:w="100" w:type="dxa"/>
              <w:left w:w="100" w:type="dxa"/>
              <w:bottom w:w="100" w:type="dxa"/>
              <w:right w:w="100" w:type="dxa"/>
            </w:tcMar>
          </w:tcPr>
          <w:p w14:paraId="3C956F77"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&lt;settings&gt;</w:t>
            </w:r>
          </w:p>
          <w:p w14:paraId="4BE1F3AF"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&lt;client&gt;</w:t>
            </w:r>
          </w:p>
          <w:p w14:paraId="364E570B"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&lt;cliId&gt;1&lt;/cliId&gt;</w:t>
            </w:r>
          </w:p>
          <w:p w14:paraId="766E0BFF"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&lt;alfaCoord&gt;2000&lt;/alfaCoord&gt;</w:t>
            </w:r>
          </w:p>
          <w:p w14:paraId="76CF2F04"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&lt;cameras&gt;</w:t>
            </w:r>
          </w:p>
          <w:p w14:paraId="054BB68D"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ab/>
              <w:t xml:space="preserve">   &lt;camera&gt;</w:t>
            </w:r>
          </w:p>
          <w:p w14:paraId="44A6E9B5"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ab/>
              <w:t xml:space="preserve">      &lt;id&gt;1&lt;/id&gt;</w:t>
            </w:r>
          </w:p>
          <w:p w14:paraId="52609E38"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ab/>
              <w:t xml:space="preserve">      &lt;deviceInstance&gt;1&lt;/deviceInstance&gt;</w:t>
            </w:r>
          </w:p>
          <w:p w14:paraId="5FA29F89"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ab/>
              <w:t xml:space="preserve">      &lt;use2D&gt;1&lt;/use2D&gt;</w:t>
            </w:r>
          </w:p>
          <w:p w14:paraId="7CCF38C3"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ab/>
              <w:t xml:space="preserve">      &lt;use3D&gt;1&lt;/use3D&gt;</w:t>
            </w:r>
          </w:p>
          <w:p w14:paraId="34C1838E"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ab/>
              <w:t xml:space="preserve">      &lt;matrixA2D&gt;</w:t>
            </w:r>
          </w:p>
          <w:p w14:paraId="7EE0BC05"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ab/>
              <w:t xml:space="preserve">         &lt;m00&gt;val&lt;/m00&gt;&lt;m01&gt;val&lt;/m01&gt;&lt;m02&gt;val&lt;/m02&gt;&lt;m03&gt;val&lt;/m03&gt;</w:t>
            </w:r>
          </w:p>
          <w:p w14:paraId="0E99F911"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ab/>
              <w:t xml:space="preserve">         &lt;m10&gt;val&lt;/m10&gt;&lt;m11&gt;val&lt;/m11&gt;&lt;m12&gt;val&lt;/m12&gt;&lt;m13&gt;val&lt;/m13&gt;</w:t>
            </w:r>
          </w:p>
          <w:p w14:paraId="43F4AE5C" w14:textId="77777777" w:rsidR="00E33533" w:rsidRPr="009E50ED" w:rsidRDefault="0004236D" w:rsidP="009E50ED">
            <w:pPr>
              <w:pStyle w:val="Sinespaciado"/>
              <w:rPr>
                <w:rFonts w:ascii="Courier New" w:eastAsia="Courier New" w:hAnsi="Courier New" w:cs="Courier New"/>
                <w:sz w:val="18"/>
                <w:szCs w:val="18"/>
              </w:rPr>
            </w:pPr>
            <w:r w:rsidRPr="00C054FB">
              <w:rPr>
                <w:rFonts w:ascii="Courier New" w:eastAsia="Courier New" w:hAnsi="Courier New" w:cs="Courier New"/>
                <w:sz w:val="18"/>
                <w:szCs w:val="18"/>
                <w:lang w:val="en-US"/>
              </w:rPr>
              <w:tab/>
              <w:t xml:space="preserve">         </w:t>
            </w:r>
            <w:r>
              <w:rPr>
                <w:rFonts w:ascii="Courier New" w:eastAsia="Courier New" w:hAnsi="Courier New" w:cs="Courier New"/>
                <w:sz w:val="18"/>
                <w:szCs w:val="18"/>
              </w:rPr>
              <w:t>&lt;m20&gt;val&lt;/m20&gt;&lt;m21&gt;val&lt;/m21&gt;&lt;m22&gt;val&lt;/m22&gt;&lt;m23&gt;val&lt;/m23&gt;</w:t>
            </w:r>
          </w:p>
          <w:p w14:paraId="1CD1C735"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ab/>
              <w:t xml:space="preserve">         &lt;m30&gt;val&lt;/m30&gt;&lt;m31&gt;val&lt;/m31&gt;&lt;m32&gt;val&lt;/m32&gt;&lt;m33&gt;val&lt;/m33&gt;</w:t>
            </w:r>
          </w:p>
          <w:p w14:paraId="36D3F02E"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ab/>
              <w:t xml:space="preserve">      &lt;/matrixA2D&gt;</w:t>
            </w:r>
          </w:p>
          <w:p w14:paraId="7BB1E9D3"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ab/>
              <w:t xml:space="preserve">      &lt;matrixB2D&gt;</w:t>
            </w:r>
          </w:p>
          <w:p w14:paraId="7364510A"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ab/>
              <w:t xml:space="preserve">         &lt;m00&gt;val&lt;/m00&gt;&lt;m01&gt;val&lt;/m01&gt;&lt;m02&gt;val&lt;/m02&gt;&lt;m03&gt;val&lt;/m03&gt;</w:t>
            </w:r>
          </w:p>
          <w:p w14:paraId="6A85E38B"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ab/>
              <w:t xml:space="preserve">         &lt;m10&gt;val&lt;/m10&gt;&lt;m11&gt;val&lt;/m11&gt;&lt;m12&gt;val&lt;/m12&gt;&lt;m13&gt;val&lt;/m13&gt;</w:t>
            </w:r>
          </w:p>
          <w:p w14:paraId="2D772F87"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ab/>
              <w:t xml:space="preserve">         &lt;m20&gt;val&lt;/m20&gt;&lt;m21&gt;val&lt;/m21&gt;&lt;m22&gt;val&lt;/m22&gt;&lt;m23&gt;val&lt;/m23&gt;</w:t>
            </w:r>
          </w:p>
          <w:p w14:paraId="50671453" w14:textId="77777777" w:rsidR="00E33533" w:rsidRPr="009E50ED" w:rsidRDefault="0004236D" w:rsidP="009E50ED">
            <w:pPr>
              <w:pStyle w:val="Sinespaciado"/>
              <w:rPr>
                <w:rFonts w:ascii="Courier New" w:eastAsia="Courier New" w:hAnsi="Courier New" w:cs="Courier New"/>
                <w:sz w:val="18"/>
                <w:szCs w:val="18"/>
              </w:rPr>
            </w:pPr>
            <w:r>
              <w:rPr>
                <w:rFonts w:ascii="Courier New" w:eastAsia="Courier New" w:hAnsi="Courier New" w:cs="Courier New"/>
                <w:sz w:val="18"/>
                <w:szCs w:val="18"/>
              </w:rPr>
              <w:tab/>
              <w:t xml:space="preserve">         &lt;m30&gt;val&lt;/m30&gt;&lt;m31&gt;val&lt;/m31&gt;&lt;m32&gt;val&lt;/m32&gt;&lt;m33&gt;val&lt;/m33&gt;</w:t>
            </w:r>
          </w:p>
          <w:p w14:paraId="1D839C88" w14:textId="77777777" w:rsidR="00E33533" w:rsidRPr="00C054FB" w:rsidRDefault="0004236D" w:rsidP="009E50ED">
            <w:pPr>
              <w:pStyle w:val="Sinespaciado"/>
              <w:rPr>
                <w:rFonts w:ascii="Courier New" w:eastAsia="Courier New" w:hAnsi="Courier New" w:cs="Courier New"/>
                <w:sz w:val="18"/>
                <w:szCs w:val="18"/>
                <w:lang w:val="en-US"/>
              </w:rPr>
            </w:pPr>
            <w:r>
              <w:rPr>
                <w:rFonts w:ascii="Courier New" w:eastAsia="Courier New" w:hAnsi="Courier New" w:cs="Courier New"/>
                <w:sz w:val="18"/>
                <w:szCs w:val="18"/>
              </w:rPr>
              <w:tab/>
              <w:t xml:space="preserve">      </w:t>
            </w:r>
            <w:r w:rsidRPr="00C054FB">
              <w:rPr>
                <w:rFonts w:ascii="Courier New" w:eastAsia="Courier New" w:hAnsi="Courier New" w:cs="Courier New"/>
                <w:sz w:val="18"/>
                <w:szCs w:val="18"/>
                <w:lang w:val="en-US"/>
              </w:rPr>
              <w:t>&lt;/matrixB2D&gt;</w:t>
            </w:r>
          </w:p>
          <w:p w14:paraId="5D18C1DB"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ab/>
              <w:t xml:space="preserve">   &lt;/camera&gt;</w:t>
            </w:r>
          </w:p>
          <w:p w14:paraId="19D1CE18"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&lt;/cameras&gt;</w:t>
            </w:r>
          </w:p>
          <w:p w14:paraId="20DC38E6" w14:textId="77777777" w:rsidR="00E33533" w:rsidRPr="00C054FB" w:rsidRDefault="0004236D" w:rsidP="009E50ED">
            <w:pPr>
              <w:pStyle w:val="Sinespaciado"/>
              <w:rPr>
                <w:rFonts w:ascii="Courier New" w:eastAsia="Courier New" w:hAnsi="Courier New" w:cs="Courier New"/>
                <w:sz w:val="18"/>
                <w:szCs w:val="18"/>
                <w:lang w:val="en-US"/>
              </w:rPr>
            </w:pPr>
            <w:r w:rsidRPr="00C054FB">
              <w:rPr>
                <w:rFonts w:ascii="Courier New" w:eastAsia="Courier New" w:hAnsi="Courier New" w:cs="Courier New"/>
                <w:sz w:val="18"/>
                <w:szCs w:val="18"/>
                <w:lang w:val="en-US"/>
              </w:rPr>
              <w:t xml:space="preserve">   &lt;/client&gt;</w:t>
            </w:r>
          </w:p>
          <w:p w14:paraId="3B7FA2A7" w14:textId="77777777" w:rsidR="00E33533" w:rsidRPr="00C054FB" w:rsidRDefault="0004236D" w:rsidP="009E50ED">
            <w:pPr>
              <w:pStyle w:val="Sinespaciado"/>
              <w:rPr>
                <w:lang w:val="en-US"/>
              </w:rPr>
            </w:pPr>
            <w:r w:rsidRPr="00C054FB">
              <w:rPr>
                <w:rFonts w:ascii="Courier New" w:eastAsia="Courier New" w:hAnsi="Courier New" w:cs="Courier New"/>
                <w:sz w:val="18"/>
                <w:szCs w:val="18"/>
                <w:lang w:val="en-US"/>
              </w:rPr>
              <w:t>&lt;/settings&gt;</w:t>
            </w:r>
          </w:p>
        </w:tc>
      </w:tr>
    </w:tbl>
    <w:p w14:paraId="63B9E403" w14:textId="77777777" w:rsidR="00E33533" w:rsidRPr="00C054FB" w:rsidRDefault="00E33533">
      <w:pPr>
        <w:rPr>
          <w:lang w:val="en-US"/>
        </w:rPr>
      </w:pPr>
    </w:p>
    <w:p w14:paraId="6D6D4052" w14:textId="46E5654B" w:rsidR="00E33533" w:rsidRDefault="0004236D" w:rsidP="008B633D">
      <w:r>
        <w:t xml:space="preserve">A </w:t>
      </w:r>
      <w:r w:rsidR="008A384A">
        <w:t>continuación,</w:t>
      </w:r>
      <w:r>
        <w:t xml:space="preserve"> se describen solamente los atributos de este archivo que no aparecen en el XML de los Clientes:</w:t>
      </w:r>
    </w:p>
    <w:p w14:paraId="134985F3" w14:textId="77777777" w:rsidR="00E33533" w:rsidRDefault="0004236D">
      <w:pPr>
        <w:numPr>
          <w:ilvl w:val="0"/>
          <w:numId w:val="2"/>
        </w:numPr>
        <w:spacing w:before="200"/>
        <w:ind w:hanging="360"/>
        <w:contextualSpacing/>
      </w:pPr>
      <w:r>
        <w:rPr>
          <w:b/>
        </w:rPr>
        <w:t>alfaCoord:</w:t>
      </w:r>
      <w:r>
        <w:t xml:space="preserve"> Determina el factor de escalado en la malla de polígonos generada a partir de unión de las nubes de puntos.</w:t>
      </w:r>
    </w:p>
    <w:p w14:paraId="06A46E02" w14:textId="77777777" w:rsidR="00E33533" w:rsidRDefault="0004236D">
      <w:pPr>
        <w:numPr>
          <w:ilvl w:val="0"/>
          <w:numId w:val="2"/>
        </w:numPr>
        <w:spacing w:before="200"/>
        <w:ind w:hanging="360"/>
        <w:contextualSpacing/>
      </w:pPr>
      <w:r>
        <w:rPr>
          <w:b/>
        </w:rPr>
        <w:t>matrixA2D:</w:t>
      </w:r>
      <w:r>
        <w:t xml:space="preserve"> Matriz generada por el Calibrador, que incluye las transformaciones necesarias para desplegar la imagen RGB en la posición correcta, dentro de la escena renderizada por el Reproductor.</w:t>
      </w:r>
    </w:p>
    <w:p w14:paraId="6D1CF513" w14:textId="77777777" w:rsidR="00E33533" w:rsidRDefault="0004236D">
      <w:pPr>
        <w:numPr>
          <w:ilvl w:val="0"/>
          <w:numId w:val="2"/>
        </w:numPr>
        <w:spacing w:before="200"/>
        <w:ind w:hanging="360"/>
        <w:contextualSpacing/>
      </w:pPr>
      <w:r>
        <w:rPr>
          <w:b/>
        </w:rPr>
        <w:t>matrixB2D:</w:t>
      </w:r>
      <w:r>
        <w:t xml:space="preserve"> Esta matriz es la inversa de matrixA2D. Debido a lo costoso que resulta calcular la matriz inversa, se decidió incluirla también en el archivo de configuración.</w:t>
      </w:r>
    </w:p>
    <w:p w14:paraId="0AF2DC82" w14:textId="77777777" w:rsidR="00E33533" w:rsidRDefault="0004236D" w:rsidP="008B633D">
      <w:r>
        <w:t>Como puede observarse, la mayoría de los valores, salvo las matrices de transformación, están establecidos en un valor por defecto, que no es modificable mediante la interfaz del Calibrador. El usuario puede entonces editar los XML generados con cualquier editor de texto, para hacer ajustes extras antes de empezar la grabación, tales como la resolución de las cámaras, los puertos de comunicación o el número de cuadros por segundo al que filman las cámaras.</w:t>
      </w:r>
    </w:p>
    <w:p w14:paraId="22020B6B" w14:textId="77777777" w:rsidR="00E33533" w:rsidRDefault="00E33533"/>
    <w:p w14:paraId="437CD772" w14:textId="7F7A3A78" w:rsidR="00E33533" w:rsidRDefault="0004236D" w:rsidP="001627A1">
      <w:pPr>
        <w:pStyle w:val="Ttulo2"/>
      </w:pPr>
      <w:bookmarkStart w:id="12" w:name="h.btny7vhogliq" w:colFirst="0" w:colLast="0"/>
      <w:bookmarkStart w:id="13" w:name="_Toc445322343"/>
      <w:bookmarkEnd w:id="12"/>
      <w:r>
        <w:t>Settings.xml del Servidor</w:t>
      </w:r>
      <w:bookmarkEnd w:id="13"/>
    </w:p>
    <w:p w14:paraId="27620682" w14:textId="77777777" w:rsidR="00E33533" w:rsidRDefault="0004236D" w:rsidP="008B633D">
      <w:r>
        <w:t>Por su parte el Servidor también necesita de un archivo de configuración inicial para ejecutar.</w:t>
      </w:r>
    </w:p>
    <w:p w14:paraId="051EE861" w14:textId="33EDD00A" w:rsidR="00E33533" w:rsidRDefault="0004236D" w:rsidP="008B633D">
      <w:r>
        <w:lastRenderedPageBreak/>
        <w:t>Este archivo de configuración “settings.xml” está compuesto de la siguiente manera:</w:t>
      </w:r>
    </w:p>
    <w:p w14:paraId="4552DF48" w14:textId="77777777" w:rsidR="00D906C6" w:rsidRDefault="00D906C6" w:rsidP="008B633D"/>
    <w:tbl>
      <w:tblPr>
        <w:tblStyle w:val="a7"/>
        <w:tblW w:w="5000" w:type="pct"/>
        <w:tblInd w:w="0" w:type="dxa"/>
        <w:tblLook w:val="0600" w:firstRow="0" w:lastRow="0" w:firstColumn="0" w:lastColumn="0" w:noHBand="1" w:noVBand="1"/>
      </w:tblPr>
      <w:tblGrid>
        <w:gridCol w:w="9560"/>
      </w:tblGrid>
      <w:tr w:rsidR="00E33533" w14:paraId="44A95ADD" w14:textId="77777777" w:rsidTr="009E50ED">
        <w:trPr>
          <w:trHeight w:val="1304"/>
        </w:trPr>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tbl>
            <w:tblPr>
              <w:tblStyle w:val="a6"/>
              <w:tblW w:w="5000" w:type="pct"/>
              <w:tblInd w:w="0" w:type="dxa"/>
              <w:tblLook w:val="0600" w:firstRow="0" w:lastRow="0" w:firstColumn="0" w:lastColumn="0" w:noHBand="1" w:noVBand="1"/>
            </w:tblPr>
            <w:tblGrid>
              <w:gridCol w:w="9360"/>
            </w:tblGrid>
            <w:tr w:rsidR="00E33533" w14:paraId="4648CD88" w14:textId="77777777" w:rsidTr="009E50ED">
              <w:trPr>
                <w:trHeight w:val="20"/>
              </w:trPr>
              <w:tc>
                <w:tcPr>
                  <w:tcW w:w="5000" w:type="pct"/>
                  <w:shd w:val="clear" w:color="auto" w:fill="FFFFFF"/>
                  <w:tcMar>
                    <w:top w:w="100" w:type="dxa"/>
                    <w:left w:w="100" w:type="dxa"/>
                    <w:bottom w:w="100" w:type="dxa"/>
                    <w:right w:w="100" w:type="dxa"/>
                  </w:tcMar>
                </w:tcPr>
                <w:p w14:paraId="6EB7A42F" w14:textId="77777777" w:rsidR="00E33533" w:rsidRPr="00C054FB" w:rsidRDefault="0004236D" w:rsidP="009E50ED">
                  <w:pPr>
                    <w:pStyle w:val="Sinespaciado"/>
                    <w:rPr>
                      <w:lang w:val="en-US"/>
                    </w:rPr>
                  </w:pPr>
                  <w:r w:rsidRPr="00C054FB">
                    <w:rPr>
                      <w:rFonts w:ascii="Courier New" w:eastAsia="Courier New" w:hAnsi="Courier New" w:cs="Courier New"/>
                      <w:sz w:val="18"/>
                      <w:szCs w:val="18"/>
                      <w:lang w:val="en-US"/>
                    </w:rPr>
                    <w:t>&lt;settings&gt;</w:t>
                  </w:r>
                </w:p>
                <w:p w14:paraId="162287C0" w14:textId="77777777" w:rsidR="00E33533" w:rsidRPr="00C054FB" w:rsidRDefault="0004236D" w:rsidP="009E50ED">
                  <w:pPr>
                    <w:pStyle w:val="Sinespaciado"/>
                    <w:rPr>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&lt;serverPort&gt;val&lt;/serverPort&gt;</w:t>
                  </w:r>
                </w:p>
                <w:p w14:paraId="45BEA126" w14:textId="77777777" w:rsidR="00E33533" w:rsidRPr="00C054FB" w:rsidRDefault="0004236D" w:rsidP="009E50ED">
                  <w:pPr>
                    <w:pStyle w:val="Sinespaciado"/>
                    <w:rPr>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&lt;fps&gt;val&lt;/fps&gt;</w:t>
                  </w:r>
                </w:p>
                <w:p w14:paraId="3D3904D3" w14:textId="77777777" w:rsidR="00E33533" w:rsidRPr="00C054FB" w:rsidRDefault="0004236D" w:rsidP="009E50ED">
                  <w:pPr>
                    <w:pStyle w:val="Sinespaciado"/>
                    <w:rPr>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&lt;persistToPly&gt;val&lt;/persistToPly&gt;</w:t>
                  </w:r>
                </w:p>
                <w:p w14:paraId="4F7ADA35" w14:textId="77777777" w:rsidR="00E33533" w:rsidRPr="00C054FB" w:rsidRDefault="0004236D" w:rsidP="009E50ED">
                  <w:pPr>
                    <w:pStyle w:val="Sinespaciado"/>
                    <w:rPr>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&lt;logLevel&gt;val&lt;/logLevel&gt;</w:t>
                  </w:r>
                </w:p>
                <w:p w14:paraId="37120F00" w14:textId="77777777" w:rsidR="00E33533" w:rsidRPr="00C054FB" w:rsidRDefault="0004236D" w:rsidP="009E50ED">
                  <w:pPr>
                    <w:pStyle w:val="Sinespaciado"/>
                    <w:rPr>
                      <w:lang w:val="en-US"/>
                    </w:rPr>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t>&lt;maxPackageSize&gt;val&lt;/maxPackageSize&gt;</w:t>
                  </w:r>
                </w:p>
                <w:p w14:paraId="4AD6547B" w14:textId="77777777" w:rsidR="00E33533" w:rsidRDefault="0004236D" w:rsidP="009E50ED">
                  <w:pPr>
                    <w:pStyle w:val="Sinespaciado"/>
                  </w:pPr>
                  <w:r w:rsidRPr="00C054FB">
                    <w:rPr>
                      <w:rFonts w:ascii="Courier New" w:eastAsia="Courier New" w:hAnsi="Courier New" w:cs="Courier New"/>
                      <w:sz w:val="18"/>
                      <w:szCs w:val="18"/>
                      <w:lang w:val="en-US"/>
                    </w:rPr>
                    <w:t xml:space="preserve">   </w:t>
                  </w:r>
                  <w:r w:rsidRPr="00C054FB">
                    <w:rPr>
                      <w:rFonts w:ascii="Courier New" w:eastAsia="Courier New" w:hAnsi="Courier New" w:cs="Courier New"/>
                      <w:sz w:val="18"/>
                      <w:szCs w:val="18"/>
                      <w:lang w:val="en-US"/>
                    </w:rPr>
                    <w:tab/>
                  </w:r>
                  <w:r>
                    <w:rPr>
                      <w:rFonts w:ascii="Courier New" w:eastAsia="Courier New" w:hAnsi="Courier New" w:cs="Courier New"/>
                      <w:sz w:val="18"/>
                      <w:szCs w:val="18"/>
                    </w:rPr>
                    <w:t>&lt;maxThreadedServers&gt;val&lt;/maxThreadedServers&gt;</w:t>
                  </w:r>
                </w:p>
                <w:p w14:paraId="1B73D897" w14:textId="77777777" w:rsidR="00E33533" w:rsidRDefault="0004236D" w:rsidP="009E50ED">
                  <w:pPr>
                    <w:pStyle w:val="Sinespaciado"/>
                  </w:pPr>
                  <w:r>
                    <w:rPr>
                      <w:rFonts w:ascii="Courier New" w:eastAsia="Courier New" w:hAnsi="Courier New" w:cs="Courier New"/>
                      <w:sz w:val="18"/>
                      <w:szCs w:val="18"/>
                    </w:rPr>
                    <w:t>&lt;/settings&gt;</w:t>
                  </w:r>
                </w:p>
              </w:tc>
            </w:tr>
          </w:tbl>
          <w:p w14:paraId="7201A87B" w14:textId="77777777" w:rsidR="00E33533" w:rsidRDefault="00E33533">
            <w:pPr>
              <w:widowControl w:val="0"/>
              <w:spacing w:after="200"/>
            </w:pPr>
          </w:p>
        </w:tc>
      </w:tr>
    </w:tbl>
    <w:p w14:paraId="300FA495" w14:textId="77777777" w:rsidR="00E33533" w:rsidRDefault="0004236D" w:rsidP="008B633D">
      <w:r>
        <w:t xml:space="preserve"> </w:t>
      </w:r>
    </w:p>
    <w:p w14:paraId="50402417" w14:textId="3A1983BF" w:rsidR="00E33533" w:rsidRDefault="0004236D" w:rsidP="008B633D">
      <w:r>
        <w:t>Los atributos se describen a continuación:</w:t>
      </w:r>
    </w:p>
    <w:p w14:paraId="47B55F38" w14:textId="77777777" w:rsidR="00E33533" w:rsidRDefault="0004236D" w:rsidP="008B633D">
      <w:pPr>
        <w:pStyle w:val="Sinespaciado"/>
        <w:numPr>
          <w:ilvl w:val="0"/>
          <w:numId w:val="16"/>
        </w:numPr>
      </w:pPr>
      <w:r w:rsidRPr="008B633D">
        <w:rPr>
          <w:b/>
        </w:rPr>
        <w:t>serverPort:</w:t>
      </w:r>
      <w:r>
        <w:t xml:space="preserve"> Indica el número de puerto en el que el servidor estará esperando nuevas conexiones.</w:t>
      </w:r>
    </w:p>
    <w:p w14:paraId="1412D185" w14:textId="77777777" w:rsidR="00E33533" w:rsidRDefault="0004236D" w:rsidP="008B633D">
      <w:pPr>
        <w:pStyle w:val="Sinespaciado"/>
        <w:numPr>
          <w:ilvl w:val="0"/>
          <w:numId w:val="16"/>
        </w:numPr>
      </w:pPr>
      <w:r w:rsidRPr="008B633D">
        <w:rPr>
          <w:b/>
        </w:rPr>
        <w:t>fps:</w:t>
      </w:r>
      <w:r>
        <w:t xml:space="preserve"> Indica los </w:t>
      </w:r>
      <w:r w:rsidRPr="008B633D">
        <w:rPr>
          <w:i/>
        </w:rPr>
        <w:t>frames</w:t>
      </w:r>
      <w:r>
        <w:t xml:space="preserve"> por segundo a los que se espera que el servidor ejecute.</w:t>
      </w:r>
    </w:p>
    <w:p w14:paraId="30FC9D8E" w14:textId="77777777" w:rsidR="00E33533" w:rsidRDefault="0004236D" w:rsidP="008B633D">
      <w:pPr>
        <w:pStyle w:val="Sinespaciado"/>
        <w:numPr>
          <w:ilvl w:val="0"/>
          <w:numId w:val="16"/>
        </w:numPr>
      </w:pPr>
      <w:r w:rsidRPr="008B633D">
        <w:rPr>
          <w:b/>
        </w:rPr>
        <w:t>persistToPly (0|1):</w:t>
      </w:r>
      <w:r>
        <w:t xml:space="preserve"> Permite persistir la salida del servidor a archivos “.ply”. 0- No persistir a ply. 1- Persiste en archivos ply. Cuando este parámetro está activado, se genera un archivo ply por cada </w:t>
      </w:r>
      <w:r w:rsidRPr="008B633D">
        <w:rPr>
          <w:i/>
        </w:rPr>
        <w:t xml:space="preserve">frame </w:t>
      </w:r>
      <w:r>
        <w:t>procesado.</w:t>
      </w:r>
    </w:p>
    <w:p w14:paraId="663519F0" w14:textId="77777777" w:rsidR="00E33533" w:rsidRDefault="0004236D" w:rsidP="008B633D">
      <w:pPr>
        <w:pStyle w:val="Sinespaciado"/>
        <w:numPr>
          <w:ilvl w:val="0"/>
          <w:numId w:val="16"/>
        </w:numPr>
      </w:pPr>
      <w:r w:rsidRPr="008B633D">
        <w:rPr>
          <w:b/>
        </w:rPr>
        <w:t>logLevel (0|1|2|3|4|5):</w:t>
      </w:r>
      <w:r>
        <w:t xml:space="preserve"> Indica el nivel de verborragia con el que esta configuración de Cliente comenzará la ejecución. Las escalas siguen el siguiente criterio:</w:t>
      </w:r>
    </w:p>
    <w:p w14:paraId="1E3105B9" w14:textId="70082935" w:rsidR="00E33533" w:rsidRDefault="0004236D" w:rsidP="008B633D">
      <w:pPr>
        <w:pStyle w:val="Prrafodelista"/>
        <w:widowControl w:val="0"/>
        <w:numPr>
          <w:ilvl w:val="0"/>
          <w:numId w:val="12"/>
        </w:numPr>
        <w:spacing w:after="0"/>
      </w:pPr>
      <w:r w:rsidRPr="008B633D">
        <w:rPr>
          <w:rFonts w:ascii="Calibri" w:eastAsia="Calibri" w:hAnsi="Calibri" w:cs="Calibri"/>
        </w:rPr>
        <w:t>0- OF_LOG_VERBOSE</w:t>
      </w:r>
    </w:p>
    <w:p w14:paraId="59B55582" w14:textId="61C6B955" w:rsidR="00E33533" w:rsidRDefault="0004236D" w:rsidP="008B633D">
      <w:pPr>
        <w:pStyle w:val="Prrafodelista"/>
        <w:widowControl w:val="0"/>
        <w:numPr>
          <w:ilvl w:val="0"/>
          <w:numId w:val="12"/>
        </w:numPr>
        <w:spacing w:after="0"/>
      </w:pPr>
      <w:r w:rsidRPr="008B633D">
        <w:rPr>
          <w:rFonts w:ascii="Calibri" w:eastAsia="Calibri" w:hAnsi="Calibri" w:cs="Calibri"/>
        </w:rPr>
        <w:t>1- OF_LOG_NOTICE</w:t>
      </w:r>
    </w:p>
    <w:p w14:paraId="1C9E4B1F" w14:textId="564E1FC2" w:rsidR="00E33533" w:rsidRDefault="0004236D" w:rsidP="008B633D">
      <w:pPr>
        <w:pStyle w:val="Prrafodelista"/>
        <w:widowControl w:val="0"/>
        <w:numPr>
          <w:ilvl w:val="0"/>
          <w:numId w:val="12"/>
        </w:numPr>
        <w:spacing w:after="0"/>
      </w:pPr>
      <w:r w:rsidRPr="008B633D">
        <w:rPr>
          <w:rFonts w:ascii="Calibri" w:eastAsia="Calibri" w:hAnsi="Calibri" w:cs="Calibri"/>
        </w:rPr>
        <w:t>2- OF_LOG_WARNING</w:t>
      </w:r>
    </w:p>
    <w:p w14:paraId="7FB4B781" w14:textId="79621356" w:rsidR="00E33533" w:rsidRDefault="0004236D" w:rsidP="008B633D">
      <w:pPr>
        <w:pStyle w:val="Prrafodelista"/>
        <w:widowControl w:val="0"/>
        <w:numPr>
          <w:ilvl w:val="0"/>
          <w:numId w:val="12"/>
        </w:numPr>
        <w:spacing w:after="0"/>
      </w:pPr>
      <w:r w:rsidRPr="008B633D">
        <w:rPr>
          <w:rFonts w:ascii="Calibri" w:eastAsia="Calibri" w:hAnsi="Calibri" w:cs="Calibri"/>
        </w:rPr>
        <w:t>3- OF_LOG_ERROR</w:t>
      </w:r>
    </w:p>
    <w:p w14:paraId="52F0C87F" w14:textId="7FD0B08D" w:rsidR="00E33533" w:rsidRDefault="0004236D" w:rsidP="008B633D">
      <w:pPr>
        <w:pStyle w:val="Prrafodelista"/>
        <w:widowControl w:val="0"/>
        <w:numPr>
          <w:ilvl w:val="0"/>
          <w:numId w:val="12"/>
        </w:numPr>
        <w:spacing w:after="0"/>
      </w:pPr>
      <w:r w:rsidRPr="008B633D">
        <w:rPr>
          <w:rFonts w:ascii="Calibri" w:eastAsia="Calibri" w:hAnsi="Calibri" w:cs="Calibri"/>
        </w:rPr>
        <w:t>4- OF_LOG_FATAL_ERROR</w:t>
      </w:r>
    </w:p>
    <w:p w14:paraId="7A489B0E" w14:textId="5137660E" w:rsidR="00E33533" w:rsidRDefault="0004236D" w:rsidP="008B633D">
      <w:pPr>
        <w:pStyle w:val="Prrafodelista"/>
        <w:widowControl w:val="0"/>
        <w:numPr>
          <w:ilvl w:val="0"/>
          <w:numId w:val="12"/>
        </w:numPr>
        <w:spacing w:after="0"/>
      </w:pPr>
      <w:r w:rsidRPr="008B633D">
        <w:rPr>
          <w:rFonts w:ascii="Calibri" w:eastAsia="Calibri" w:hAnsi="Calibri" w:cs="Calibri"/>
        </w:rPr>
        <w:t>5- OF_LOG_SILENT</w:t>
      </w:r>
    </w:p>
    <w:p w14:paraId="4E717001" w14:textId="77777777" w:rsidR="00E33533" w:rsidRDefault="0004236D" w:rsidP="00CB29E4">
      <w:pPr>
        <w:widowControl w:val="0"/>
        <w:spacing w:after="0"/>
      </w:pPr>
      <w:r>
        <w:rPr>
          <w:rFonts w:ascii="Calibri" w:eastAsia="Calibri" w:hAnsi="Calibri" w:cs="Calibri"/>
        </w:rPr>
        <w:t xml:space="preserve"> </w:t>
      </w:r>
    </w:p>
    <w:p w14:paraId="70E2C362" w14:textId="77777777" w:rsidR="00E33533" w:rsidRDefault="0004236D" w:rsidP="008B633D">
      <w:pPr>
        <w:pStyle w:val="Prrafodelista"/>
        <w:numPr>
          <w:ilvl w:val="0"/>
          <w:numId w:val="13"/>
        </w:numPr>
      </w:pPr>
      <w:r w:rsidRPr="008B633D">
        <w:rPr>
          <w:b/>
        </w:rPr>
        <w:t>maxPackageSize:</w:t>
      </w:r>
      <w:r>
        <w:t xml:space="preserve"> En trasmisiones en tiempo real, los clientes fraccionan cada frame en paquetes de menor tamaño. El valor expresado en este atributo es el tomado en referencia a la hora de estimar el tamaño máximo de cada paquete enviado por los clientes.</w:t>
      </w:r>
    </w:p>
    <w:p w14:paraId="2F1577B0" w14:textId="3BD5F051" w:rsidR="002F4C4B" w:rsidRDefault="0004236D" w:rsidP="002F4C4B">
      <w:pPr>
        <w:pStyle w:val="Prrafodelista"/>
        <w:numPr>
          <w:ilvl w:val="0"/>
          <w:numId w:val="13"/>
        </w:numPr>
      </w:pPr>
      <w:r w:rsidRPr="008B633D">
        <w:rPr>
          <w:b/>
        </w:rPr>
        <w:t>maxThreadedServers:</w:t>
      </w:r>
      <w:r>
        <w:t xml:space="preserve"> Establece la máxima cantidad posible de hilos (ThreadServer) que el servidor podrá instanciar.</w:t>
      </w:r>
    </w:p>
    <w:p w14:paraId="00318A7B" w14:textId="77777777" w:rsidR="00871F50" w:rsidRDefault="00871F50" w:rsidP="00871F50"/>
    <w:p w14:paraId="6106291F" w14:textId="77777777" w:rsidR="00871F50" w:rsidRDefault="00871F50">
      <w:pPr>
        <w:spacing w:after="0"/>
        <w:rPr>
          <w:rFonts w:ascii="Calibri Light" w:eastAsia="Trebuchet MS" w:hAnsi="Calibri Light" w:cs="Trebuchet MS"/>
          <w:color w:val="2E74B5" w:themeColor="accent1" w:themeShade="BF"/>
          <w:sz w:val="32"/>
          <w:szCs w:val="32"/>
        </w:rPr>
      </w:pPr>
      <w:r>
        <w:br w:type="page"/>
      </w:r>
    </w:p>
    <w:p w14:paraId="52397AC5" w14:textId="24836D55" w:rsidR="002F4C4B" w:rsidRDefault="002F4C4B" w:rsidP="002F4C4B">
      <w:pPr>
        <w:pStyle w:val="Ttulo1"/>
      </w:pPr>
      <w:bookmarkStart w:id="14" w:name="_Toc445322344"/>
      <w:r>
        <w:lastRenderedPageBreak/>
        <w:t>Modificaciones al addon ofxOpenNI</w:t>
      </w:r>
      <w:bookmarkEnd w:id="14"/>
    </w:p>
    <w:p w14:paraId="21CDBDAC" w14:textId="77777777" w:rsidR="00871F50" w:rsidRPr="00871F50" w:rsidRDefault="00871F50" w:rsidP="00871F50"/>
    <w:p w14:paraId="0227C6EA" w14:textId="77777777" w:rsidR="002F4C4B" w:rsidRDefault="002F4C4B" w:rsidP="002F4C4B">
      <w:r>
        <w:t xml:space="preserve">En la implementacion se utilizó el addon de OpenFrameworks denominado </w:t>
      </w:r>
      <w:r>
        <w:rPr>
          <w:i/>
        </w:rPr>
        <w:t>ofxOpenNI</w:t>
      </w:r>
      <w:r>
        <w:t>. Este complemento permite instanciar y comunicarse con los sensores de profundidad, indicando también sus dimensiones y velocidad esperada de actualización.</w:t>
      </w:r>
    </w:p>
    <w:p w14:paraId="4B06AF56" w14:textId="77777777" w:rsidR="002F4C4B" w:rsidRDefault="002F4C4B" w:rsidP="002F4C4B">
      <w:r>
        <w:t xml:space="preserve">La versión original de este addon no cuenta con ningún método para indicar qué dispositivo específico se desea seleccionar. Siempre asigna el siguiente disponible. </w:t>
      </w:r>
    </w:p>
    <w:p w14:paraId="5A815627" w14:textId="77777777" w:rsidR="002F4C4B" w:rsidRDefault="002F4C4B" w:rsidP="002F4C4B">
      <w:r>
        <w:t>A los efectos del proyecto, es necesario indicar qué dispositivo iniciar en cada caso, seleccionando un dispositivo puntual a través de su interfaz. Se agregó una sobrecarga al constructor original, añadiendo un parámetro que permite especificar el dispositivo a instanciar.</w:t>
      </w:r>
    </w:p>
    <w:p w14:paraId="2ED2F3D4" w14:textId="77777777" w:rsidR="002F4C4B" w:rsidRDefault="002F4C4B" w:rsidP="002F4C4B">
      <w:r>
        <w:t xml:space="preserve">Se modificó el addon incluyendo el constructor </w:t>
      </w:r>
      <w:r>
        <w:rPr>
          <w:i/>
        </w:rPr>
        <w:t>ofxOpenNI(int inst)</w:t>
      </w:r>
      <w:r>
        <w:t xml:space="preserve">, donde </w:t>
      </w:r>
      <w:r>
        <w:rPr>
          <w:i/>
        </w:rPr>
        <w:t>inst</w:t>
      </w:r>
      <w:r>
        <w:t xml:space="preserve"> es el identificador del dispositivo.</w:t>
      </w:r>
    </w:p>
    <w:p w14:paraId="5C09EFBC" w14:textId="77777777" w:rsidR="002F4C4B" w:rsidRDefault="002F4C4B" w:rsidP="00D906C6"/>
    <w:sectPr w:rsidR="002F4C4B" w:rsidSect="00D906C6">
      <w:headerReference w:type="default" r:id="rId8"/>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1CB7C" w14:textId="77777777" w:rsidR="005C1FD0" w:rsidRDefault="005C1FD0" w:rsidP="00D906C6">
      <w:pPr>
        <w:spacing w:after="0" w:line="240" w:lineRule="auto"/>
      </w:pPr>
      <w:r>
        <w:separator/>
      </w:r>
    </w:p>
  </w:endnote>
  <w:endnote w:type="continuationSeparator" w:id="0">
    <w:p w14:paraId="517063E7" w14:textId="77777777" w:rsidR="005C1FD0" w:rsidRDefault="005C1FD0" w:rsidP="00D90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521BD" w14:textId="1D993BD8" w:rsidR="00D906C6" w:rsidRDefault="00D906C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60CEB" w:rsidRPr="00060CEB">
      <w:rPr>
        <w:noProof/>
        <w:color w:val="323E4F" w:themeColor="text2" w:themeShade="BF"/>
        <w:sz w:val="24"/>
        <w:szCs w:val="24"/>
        <w:lang w:val="es-ES"/>
      </w:rPr>
      <w:t>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60CEB" w:rsidRPr="00060CEB">
      <w:rPr>
        <w:noProof/>
        <w:color w:val="323E4F" w:themeColor="text2" w:themeShade="BF"/>
        <w:sz w:val="24"/>
        <w:szCs w:val="24"/>
        <w:lang w:val="es-ES"/>
      </w:rPr>
      <w:t>13</w:t>
    </w:r>
    <w:r>
      <w:rPr>
        <w:color w:val="323E4F" w:themeColor="text2" w:themeShade="BF"/>
        <w:sz w:val="24"/>
        <w:szCs w:val="24"/>
      </w:rPr>
      <w:fldChar w:fldCharType="end"/>
    </w:r>
  </w:p>
  <w:p w14:paraId="0E69BAC0" w14:textId="77777777" w:rsidR="00D906C6" w:rsidRDefault="00D906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A899D" w14:textId="77777777" w:rsidR="005C1FD0" w:rsidRDefault="005C1FD0" w:rsidP="00D906C6">
      <w:pPr>
        <w:spacing w:after="0" w:line="240" w:lineRule="auto"/>
      </w:pPr>
      <w:r>
        <w:separator/>
      </w:r>
    </w:p>
  </w:footnote>
  <w:footnote w:type="continuationSeparator" w:id="0">
    <w:p w14:paraId="4E5F99E2" w14:textId="77777777" w:rsidR="005C1FD0" w:rsidRDefault="005C1FD0" w:rsidP="00D90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DAB8E" w14:textId="0C2F300E" w:rsidR="00D906C6" w:rsidRDefault="00D906C6">
    <w:pPr>
      <w:pStyle w:val="Encabezado"/>
      <w:jc w:val="right"/>
      <w:rPr>
        <w:color w:val="5B9BD5" w:themeColor="accent1"/>
      </w:rPr>
    </w:pPr>
    <w:sdt>
      <w:sdtPr>
        <w:rPr>
          <w:color w:val="5B9BD5" w:themeColor="accent1"/>
        </w:rPr>
        <w:alias w:val="Título"/>
        <w:tag w:val=""/>
        <w:id w:val="664756013"/>
        <w:placeholder>
          <w:docPart w:val="B1BF86C8B30F408D8E31CF786423EEA7"/>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Proyecto de Grado</w:t>
        </w:r>
      </w:sdtContent>
    </w:sdt>
    <w:r>
      <w:rPr>
        <w:color w:val="5B9BD5" w:themeColor="accent1"/>
        <w:lang w:val="es-ES"/>
      </w:rPr>
      <w:t xml:space="preserve"> | </w:t>
    </w:r>
    <w:sdt>
      <w:sdtPr>
        <w:rPr>
          <w:color w:val="5B9BD5" w:themeColor="accent1"/>
        </w:rPr>
        <w:alias w:val="Autor"/>
        <w:tag w:val=""/>
        <w:id w:val="-1677181147"/>
        <w:placeholder>
          <w:docPart w:val="37AC6AAEEB514AB98A4022A765C65D6D"/>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Cámaras Heterogéneas</w:t>
        </w:r>
      </w:sdtContent>
    </w:sdt>
  </w:p>
  <w:p w14:paraId="5374B523" w14:textId="77777777" w:rsidR="00D906C6" w:rsidRDefault="00D906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FF6"/>
    <w:multiLevelType w:val="hybridMultilevel"/>
    <w:tmpl w:val="279CD3B6"/>
    <w:lvl w:ilvl="0" w:tplc="AB9CFC5E">
      <w:numFmt w:val="bullet"/>
      <w:lvlText w:val=""/>
      <w:lvlJc w:val="left"/>
      <w:pPr>
        <w:ind w:left="780" w:hanging="360"/>
      </w:pPr>
      <w:rPr>
        <w:rFonts w:ascii="Symbol" w:eastAsia="Courier New" w:hAnsi="Symbol"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0A120EEA"/>
    <w:multiLevelType w:val="multilevel"/>
    <w:tmpl w:val="F4C0F8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FA0761"/>
    <w:multiLevelType w:val="hybridMultilevel"/>
    <w:tmpl w:val="6F52F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8968EA"/>
    <w:multiLevelType w:val="multilevel"/>
    <w:tmpl w:val="6512E1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B30C46"/>
    <w:multiLevelType w:val="hybridMultilevel"/>
    <w:tmpl w:val="2A101A2A"/>
    <w:lvl w:ilvl="0" w:tplc="3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CC1D4F"/>
    <w:multiLevelType w:val="multilevel"/>
    <w:tmpl w:val="38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A837092"/>
    <w:multiLevelType w:val="hybridMultilevel"/>
    <w:tmpl w:val="A2482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5C6E17"/>
    <w:multiLevelType w:val="hybridMultilevel"/>
    <w:tmpl w:val="570CF55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D66059E"/>
    <w:multiLevelType w:val="multilevel"/>
    <w:tmpl w:val="3CC4915E"/>
    <w:lvl w:ilvl="0">
      <w:start w:val="1"/>
      <w:numFmt w:val="decimal"/>
      <w:pStyle w:val="Ttulo1"/>
      <w:lvlText w:val="%1"/>
      <w:lvlJc w:val="left"/>
      <w:pPr>
        <w:ind w:left="0" w:hanging="360"/>
      </w:pPr>
      <w:rPr>
        <w:rFonts w:hint="default"/>
      </w:rPr>
    </w:lvl>
    <w:lvl w:ilvl="1">
      <w:start w:val="1"/>
      <w:numFmt w:val="decimal"/>
      <w:pStyle w:val="Ttulo2"/>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 w15:restartNumberingAfterBreak="0">
    <w:nsid w:val="54841F1E"/>
    <w:multiLevelType w:val="hybridMultilevel"/>
    <w:tmpl w:val="CDF0F2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521DDD"/>
    <w:multiLevelType w:val="multilevel"/>
    <w:tmpl w:val="DFA8F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C6A1416"/>
    <w:multiLevelType w:val="hybridMultilevel"/>
    <w:tmpl w:val="A9522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F4870B2"/>
    <w:multiLevelType w:val="multilevel"/>
    <w:tmpl w:val="3DBCB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8CB530C"/>
    <w:multiLevelType w:val="multilevel"/>
    <w:tmpl w:val="D2C41F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D53377A"/>
    <w:multiLevelType w:val="hybridMultilevel"/>
    <w:tmpl w:val="045ECC9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7DCD70A7"/>
    <w:multiLevelType w:val="hybridMultilevel"/>
    <w:tmpl w:val="0D2A4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3"/>
  </w:num>
  <w:num w:numId="5">
    <w:abstractNumId w:val="8"/>
  </w:num>
  <w:num w:numId="6">
    <w:abstractNumId w:val="1"/>
  </w:num>
  <w:num w:numId="7">
    <w:abstractNumId w:val="13"/>
  </w:num>
  <w:num w:numId="8">
    <w:abstractNumId w:val="7"/>
  </w:num>
  <w:num w:numId="9">
    <w:abstractNumId w:val="0"/>
  </w:num>
  <w:num w:numId="10">
    <w:abstractNumId w:val="11"/>
  </w:num>
  <w:num w:numId="11">
    <w:abstractNumId w:val="6"/>
  </w:num>
  <w:num w:numId="12">
    <w:abstractNumId w:val="14"/>
  </w:num>
  <w:num w:numId="13">
    <w:abstractNumId w:val="2"/>
  </w:num>
  <w:num w:numId="14">
    <w:abstractNumId w:val="1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3533"/>
    <w:rsid w:val="0004236D"/>
    <w:rsid w:val="00060CEB"/>
    <w:rsid w:val="0012041A"/>
    <w:rsid w:val="001627A1"/>
    <w:rsid w:val="00284AAD"/>
    <w:rsid w:val="002873C4"/>
    <w:rsid w:val="002E5F52"/>
    <w:rsid w:val="002F4C4B"/>
    <w:rsid w:val="003A72AE"/>
    <w:rsid w:val="004F0AFB"/>
    <w:rsid w:val="0055655B"/>
    <w:rsid w:val="005C1FD0"/>
    <w:rsid w:val="00695B89"/>
    <w:rsid w:val="006B3B01"/>
    <w:rsid w:val="006F4C6F"/>
    <w:rsid w:val="0075490B"/>
    <w:rsid w:val="00785341"/>
    <w:rsid w:val="007C2920"/>
    <w:rsid w:val="00871F50"/>
    <w:rsid w:val="008A384A"/>
    <w:rsid w:val="008B633D"/>
    <w:rsid w:val="00916338"/>
    <w:rsid w:val="009E50ED"/>
    <w:rsid w:val="00A34950"/>
    <w:rsid w:val="00B05AA7"/>
    <w:rsid w:val="00B66B4D"/>
    <w:rsid w:val="00B8794F"/>
    <w:rsid w:val="00BE0317"/>
    <w:rsid w:val="00BE19E3"/>
    <w:rsid w:val="00C054FB"/>
    <w:rsid w:val="00C72951"/>
    <w:rsid w:val="00CB29E4"/>
    <w:rsid w:val="00CC4B0D"/>
    <w:rsid w:val="00CE1CC8"/>
    <w:rsid w:val="00D906C6"/>
    <w:rsid w:val="00DD2C84"/>
    <w:rsid w:val="00E33533"/>
    <w:rsid w:val="00ED6D30"/>
    <w:rsid w:val="00F92102"/>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D1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UY" w:eastAsia="es-E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384A"/>
    <w:pPr>
      <w:spacing w:after="160"/>
    </w:pPr>
    <w:rPr>
      <w:rFonts w:asciiTheme="minorHAnsi" w:hAnsiTheme="minorHAnsi"/>
    </w:rPr>
  </w:style>
  <w:style w:type="paragraph" w:styleId="Ttulo1">
    <w:name w:val="heading 1"/>
    <w:basedOn w:val="Normal"/>
    <w:next w:val="Normal"/>
    <w:uiPriority w:val="9"/>
    <w:qFormat/>
    <w:rsid w:val="00ED6D30"/>
    <w:pPr>
      <w:keepNext/>
      <w:keepLines/>
      <w:numPr>
        <w:numId w:val="5"/>
      </w:numPr>
      <w:spacing w:before="200"/>
      <w:ind w:left="360"/>
      <w:contextualSpacing/>
      <w:outlineLvl w:val="0"/>
    </w:pPr>
    <w:rPr>
      <w:rFonts w:ascii="Calibri Light" w:eastAsia="Trebuchet MS" w:hAnsi="Calibri Light" w:cs="Trebuchet MS"/>
      <w:color w:val="2E74B5" w:themeColor="accent1" w:themeShade="BF"/>
      <w:sz w:val="32"/>
      <w:szCs w:val="32"/>
    </w:rPr>
  </w:style>
  <w:style w:type="paragraph" w:styleId="Ttulo2">
    <w:name w:val="heading 2"/>
    <w:basedOn w:val="Normal"/>
    <w:next w:val="Normal"/>
    <w:uiPriority w:val="9"/>
    <w:qFormat/>
    <w:rsid w:val="00ED6D30"/>
    <w:pPr>
      <w:keepNext/>
      <w:keepLines/>
      <w:numPr>
        <w:ilvl w:val="1"/>
        <w:numId w:val="5"/>
      </w:numPr>
      <w:spacing w:before="200"/>
      <w:contextualSpacing/>
      <w:outlineLvl w:val="1"/>
    </w:pPr>
    <w:rPr>
      <w:rFonts w:ascii="Calibri Light" w:eastAsia="Trebuchet MS" w:hAnsi="Calibri Light" w:cs="Trebuchet MS"/>
      <w:color w:val="2E74B5" w:themeColor="accent1" w:themeShade="BF"/>
      <w:sz w:val="26"/>
      <w:szCs w:val="26"/>
    </w:rPr>
  </w:style>
  <w:style w:type="paragraph" w:styleId="Ttulo3">
    <w:name w:val="heading 3"/>
    <w:basedOn w:val="Normal"/>
    <w:next w:val="Normal"/>
    <w:uiPriority w:val="9"/>
    <w:qFormat/>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qFormat/>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Ttulo8">
    <w:name w:val="heading 8"/>
    <w:basedOn w:val="Normal"/>
    <w:next w:val="Normal"/>
    <w:link w:val="Ttulo8Car"/>
    <w:uiPriority w:val="9"/>
    <w:semiHidden/>
    <w:unhideWhenUsed/>
    <w:qFormat/>
    <w:rsid w:val="00F92102"/>
    <w:pPr>
      <w:keepNext/>
      <w:keepLines/>
      <w:spacing w:before="200" w:line="259"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Ttulo9">
    <w:name w:val="heading 9"/>
    <w:basedOn w:val="Normal"/>
    <w:next w:val="Normal"/>
    <w:link w:val="Ttulo9Car"/>
    <w:uiPriority w:val="9"/>
    <w:semiHidden/>
    <w:unhideWhenUsed/>
    <w:qFormat/>
    <w:rsid w:val="00F92102"/>
    <w:pPr>
      <w:keepNext/>
      <w:keepLines/>
      <w:spacing w:before="200" w:line="259"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BE19E3"/>
    <w:pPr>
      <w:spacing w:line="240" w:lineRule="auto"/>
    </w:pPr>
    <w:rPr>
      <w:rFonts w:ascii="Helvetica" w:hAnsi="Helvetica"/>
      <w:sz w:val="18"/>
      <w:szCs w:val="18"/>
    </w:rPr>
  </w:style>
  <w:style w:type="character" w:customStyle="1" w:styleId="TextodegloboCar">
    <w:name w:val="Texto de globo Car"/>
    <w:basedOn w:val="Fuentedeprrafopredeter"/>
    <w:link w:val="Textodeglobo"/>
    <w:uiPriority w:val="99"/>
    <w:semiHidden/>
    <w:rsid w:val="00BE19E3"/>
    <w:rPr>
      <w:rFonts w:ascii="Helvetica" w:hAnsi="Helvetica"/>
      <w:sz w:val="18"/>
      <w:szCs w:val="18"/>
    </w:rPr>
  </w:style>
  <w:style w:type="paragraph" w:styleId="Mapadeldocumento">
    <w:name w:val="Document Map"/>
    <w:basedOn w:val="Normal"/>
    <w:link w:val="MapadeldocumentoCar"/>
    <w:uiPriority w:val="99"/>
    <w:semiHidden/>
    <w:unhideWhenUsed/>
    <w:rsid w:val="00BE19E3"/>
    <w:pPr>
      <w:spacing w:line="240" w:lineRule="auto"/>
    </w:pPr>
    <w:rPr>
      <w:rFonts w:ascii="Helvetica" w:hAnsi="Helvetica"/>
      <w:sz w:val="24"/>
      <w:szCs w:val="24"/>
    </w:rPr>
  </w:style>
  <w:style w:type="character" w:customStyle="1" w:styleId="MapadeldocumentoCar">
    <w:name w:val="Mapa del documento Car"/>
    <w:basedOn w:val="Fuentedeprrafopredeter"/>
    <w:link w:val="Mapadeldocumento"/>
    <w:uiPriority w:val="99"/>
    <w:semiHidden/>
    <w:rsid w:val="00BE19E3"/>
    <w:rPr>
      <w:rFonts w:ascii="Helvetica" w:hAnsi="Helvetica"/>
      <w:sz w:val="24"/>
      <w:szCs w:val="24"/>
    </w:rPr>
  </w:style>
  <w:style w:type="character" w:customStyle="1" w:styleId="TtuloCar">
    <w:name w:val="Título Car"/>
    <w:basedOn w:val="Fuentedeprrafopredeter"/>
    <w:link w:val="Ttulo"/>
    <w:uiPriority w:val="10"/>
    <w:rsid w:val="004F0AFB"/>
    <w:rPr>
      <w:rFonts w:ascii="Trebuchet MS" w:eastAsia="Trebuchet MS" w:hAnsi="Trebuchet MS" w:cs="Trebuchet MS"/>
      <w:sz w:val="42"/>
      <w:szCs w:val="42"/>
    </w:rPr>
  </w:style>
  <w:style w:type="character" w:styleId="nfasissutil">
    <w:name w:val="Subtle Emphasis"/>
    <w:basedOn w:val="Fuentedeprrafopredeter"/>
    <w:uiPriority w:val="19"/>
    <w:qFormat/>
    <w:rsid w:val="004F0AFB"/>
    <w:rPr>
      <w:i/>
      <w:iCs/>
      <w:color w:val="404040" w:themeColor="text1" w:themeTint="BF"/>
    </w:rPr>
  </w:style>
  <w:style w:type="character" w:styleId="nfasis">
    <w:name w:val="Emphasis"/>
    <w:basedOn w:val="Fuentedeprrafopredeter"/>
    <w:uiPriority w:val="20"/>
    <w:qFormat/>
    <w:rsid w:val="004F0AFB"/>
    <w:rPr>
      <w:i/>
      <w:iCs/>
    </w:rPr>
  </w:style>
  <w:style w:type="table" w:customStyle="1" w:styleId="Tabladecuadrcula6concolores-nfasis31">
    <w:name w:val="Tabla de cuadrícula 6 con colores - Énfasis 31"/>
    <w:basedOn w:val="Tablanormal"/>
    <w:uiPriority w:val="51"/>
    <w:rsid w:val="004F0AFB"/>
    <w:pPr>
      <w:spacing w:line="240" w:lineRule="auto"/>
    </w:pPr>
    <w:rPr>
      <w:rFonts w:asciiTheme="minorHAnsi" w:eastAsiaTheme="minorHAnsi" w:hAnsiTheme="minorHAnsi" w:cstheme="minorBidi"/>
      <w:color w:val="7B7B7B" w:themeColor="accent3" w:themeShade="BF"/>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8Car">
    <w:name w:val="Título 8 Car"/>
    <w:basedOn w:val="Fuentedeprrafopredeter"/>
    <w:link w:val="Ttulo8"/>
    <w:uiPriority w:val="9"/>
    <w:semiHidden/>
    <w:rsid w:val="00F92102"/>
    <w:rPr>
      <w:rFonts w:asciiTheme="majorHAnsi" w:eastAsiaTheme="majorEastAsia" w:hAnsiTheme="majorHAnsi" w:cstheme="majorBidi"/>
      <w:color w:val="404040" w:themeColor="text1" w:themeTint="BF"/>
      <w:sz w:val="20"/>
      <w:szCs w:val="20"/>
      <w:lang w:eastAsia="en-US"/>
    </w:rPr>
  </w:style>
  <w:style w:type="character" w:customStyle="1" w:styleId="Ttulo9Car">
    <w:name w:val="Título 9 Car"/>
    <w:basedOn w:val="Fuentedeprrafopredeter"/>
    <w:link w:val="Ttulo9"/>
    <w:uiPriority w:val="9"/>
    <w:semiHidden/>
    <w:rsid w:val="00F92102"/>
    <w:rPr>
      <w:rFonts w:asciiTheme="majorHAnsi" w:eastAsiaTheme="majorEastAsia" w:hAnsiTheme="majorHAnsi" w:cstheme="majorBidi"/>
      <w:i/>
      <w:iCs/>
      <w:color w:val="404040" w:themeColor="text1" w:themeTint="BF"/>
      <w:sz w:val="20"/>
      <w:szCs w:val="20"/>
      <w:lang w:eastAsia="en-US"/>
    </w:rPr>
  </w:style>
  <w:style w:type="character" w:styleId="Hipervnculo">
    <w:name w:val="Hyperlink"/>
    <w:basedOn w:val="Fuentedeprrafopredeter"/>
    <w:uiPriority w:val="99"/>
    <w:unhideWhenUsed/>
    <w:rsid w:val="00F92102"/>
    <w:rPr>
      <w:color w:val="0563C1" w:themeColor="hyperlink"/>
      <w:u w:val="single"/>
    </w:rPr>
  </w:style>
  <w:style w:type="paragraph" w:styleId="TtuloTDC">
    <w:name w:val="TOC Heading"/>
    <w:basedOn w:val="Ttulo1"/>
    <w:next w:val="Normal"/>
    <w:uiPriority w:val="39"/>
    <w:unhideWhenUsed/>
    <w:qFormat/>
    <w:rsid w:val="00F92102"/>
    <w:pPr>
      <w:spacing w:before="240" w:line="259" w:lineRule="auto"/>
      <w:ind w:left="432" w:hanging="432"/>
      <w:contextualSpacing w:val="0"/>
      <w:outlineLvl w:val="9"/>
    </w:pPr>
    <w:rPr>
      <w:rFonts w:asciiTheme="majorHAnsi" w:eastAsiaTheme="majorEastAsia" w:hAnsiTheme="majorHAnsi" w:cstheme="majorBidi"/>
      <w:lang w:eastAsia="es-UY"/>
    </w:rPr>
  </w:style>
  <w:style w:type="paragraph" w:styleId="TDC1">
    <w:name w:val="toc 1"/>
    <w:basedOn w:val="Normal"/>
    <w:next w:val="Normal"/>
    <w:autoRedefine/>
    <w:uiPriority w:val="39"/>
    <w:unhideWhenUsed/>
    <w:rsid w:val="00F92102"/>
    <w:pPr>
      <w:spacing w:before="120"/>
    </w:pPr>
    <w:rPr>
      <w:b/>
      <w:sz w:val="24"/>
      <w:szCs w:val="24"/>
    </w:rPr>
  </w:style>
  <w:style w:type="paragraph" w:styleId="TDC2">
    <w:name w:val="toc 2"/>
    <w:basedOn w:val="Normal"/>
    <w:next w:val="Normal"/>
    <w:autoRedefine/>
    <w:uiPriority w:val="39"/>
    <w:unhideWhenUsed/>
    <w:rsid w:val="00F92102"/>
    <w:pPr>
      <w:ind w:left="220"/>
    </w:pPr>
    <w:rPr>
      <w:b/>
    </w:rPr>
  </w:style>
  <w:style w:type="paragraph" w:styleId="TDC3">
    <w:name w:val="toc 3"/>
    <w:basedOn w:val="Normal"/>
    <w:next w:val="Normal"/>
    <w:autoRedefine/>
    <w:uiPriority w:val="39"/>
    <w:unhideWhenUsed/>
    <w:rsid w:val="00F92102"/>
    <w:pPr>
      <w:ind w:left="440"/>
    </w:pPr>
  </w:style>
  <w:style w:type="paragraph" w:styleId="TDC4">
    <w:name w:val="toc 4"/>
    <w:basedOn w:val="Normal"/>
    <w:next w:val="Normal"/>
    <w:autoRedefine/>
    <w:uiPriority w:val="39"/>
    <w:unhideWhenUsed/>
    <w:rsid w:val="00CC4B0D"/>
    <w:pPr>
      <w:ind w:left="660"/>
    </w:pPr>
    <w:rPr>
      <w:sz w:val="20"/>
      <w:szCs w:val="20"/>
    </w:rPr>
  </w:style>
  <w:style w:type="paragraph" w:styleId="TDC5">
    <w:name w:val="toc 5"/>
    <w:basedOn w:val="Normal"/>
    <w:next w:val="Normal"/>
    <w:autoRedefine/>
    <w:uiPriority w:val="39"/>
    <w:unhideWhenUsed/>
    <w:rsid w:val="00CC4B0D"/>
    <w:pPr>
      <w:ind w:left="880"/>
    </w:pPr>
    <w:rPr>
      <w:sz w:val="20"/>
      <w:szCs w:val="20"/>
    </w:rPr>
  </w:style>
  <w:style w:type="paragraph" w:styleId="TDC6">
    <w:name w:val="toc 6"/>
    <w:basedOn w:val="Normal"/>
    <w:next w:val="Normal"/>
    <w:autoRedefine/>
    <w:uiPriority w:val="39"/>
    <w:unhideWhenUsed/>
    <w:rsid w:val="00CC4B0D"/>
    <w:pPr>
      <w:ind w:left="1100"/>
    </w:pPr>
    <w:rPr>
      <w:sz w:val="20"/>
      <w:szCs w:val="20"/>
    </w:rPr>
  </w:style>
  <w:style w:type="paragraph" w:styleId="TDC7">
    <w:name w:val="toc 7"/>
    <w:basedOn w:val="Normal"/>
    <w:next w:val="Normal"/>
    <w:autoRedefine/>
    <w:uiPriority w:val="39"/>
    <w:unhideWhenUsed/>
    <w:rsid w:val="00CC4B0D"/>
    <w:pPr>
      <w:ind w:left="1320"/>
    </w:pPr>
    <w:rPr>
      <w:sz w:val="20"/>
      <w:szCs w:val="20"/>
    </w:rPr>
  </w:style>
  <w:style w:type="paragraph" w:styleId="TDC8">
    <w:name w:val="toc 8"/>
    <w:basedOn w:val="Normal"/>
    <w:next w:val="Normal"/>
    <w:autoRedefine/>
    <w:uiPriority w:val="39"/>
    <w:unhideWhenUsed/>
    <w:rsid w:val="00CC4B0D"/>
    <w:pPr>
      <w:ind w:left="1540"/>
    </w:pPr>
    <w:rPr>
      <w:sz w:val="20"/>
      <w:szCs w:val="20"/>
    </w:rPr>
  </w:style>
  <w:style w:type="paragraph" w:styleId="TDC9">
    <w:name w:val="toc 9"/>
    <w:basedOn w:val="Normal"/>
    <w:next w:val="Normal"/>
    <w:autoRedefine/>
    <w:uiPriority w:val="39"/>
    <w:unhideWhenUsed/>
    <w:rsid w:val="00CC4B0D"/>
    <w:pPr>
      <w:ind w:left="1760"/>
    </w:pPr>
    <w:rPr>
      <w:sz w:val="20"/>
      <w:szCs w:val="20"/>
    </w:rPr>
  </w:style>
  <w:style w:type="paragraph" w:styleId="Sinespaciado">
    <w:name w:val="No Spacing"/>
    <w:uiPriority w:val="1"/>
    <w:qFormat/>
    <w:rsid w:val="00CB29E4"/>
    <w:pPr>
      <w:spacing w:line="240" w:lineRule="auto"/>
    </w:pPr>
  </w:style>
  <w:style w:type="paragraph" w:customStyle="1" w:styleId="Espaciado">
    <w:name w:val="Espaciado"/>
    <w:basedOn w:val="Sinespaciado"/>
    <w:rsid w:val="008B633D"/>
    <w:pPr>
      <w:spacing w:after="160"/>
    </w:pPr>
  </w:style>
  <w:style w:type="paragraph" w:styleId="Prrafodelista">
    <w:name w:val="List Paragraph"/>
    <w:basedOn w:val="Normal"/>
    <w:uiPriority w:val="34"/>
    <w:qFormat/>
    <w:rsid w:val="008B633D"/>
    <w:pPr>
      <w:ind w:left="720"/>
      <w:contextualSpacing/>
    </w:pPr>
  </w:style>
  <w:style w:type="paragraph" w:styleId="Encabezado">
    <w:name w:val="header"/>
    <w:basedOn w:val="Normal"/>
    <w:link w:val="EncabezadoCar"/>
    <w:uiPriority w:val="99"/>
    <w:unhideWhenUsed/>
    <w:rsid w:val="00D906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06C6"/>
    <w:rPr>
      <w:rFonts w:asciiTheme="minorHAnsi" w:hAnsiTheme="minorHAnsi"/>
    </w:rPr>
  </w:style>
  <w:style w:type="paragraph" w:styleId="Piedepgina">
    <w:name w:val="footer"/>
    <w:basedOn w:val="Normal"/>
    <w:link w:val="PiedepginaCar"/>
    <w:uiPriority w:val="99"/>
    <w:unhideWhenUsed/>
    <w:rsid w:val="00D906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06C6"/>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BF86C8B30F408D8E31CF786423EEA7"/>
        <w:category>
          <w:name w:val="General"/>
          <w:gallery w:val="placeholder"/>
        </w:category>
        <w:types>
          <w:type w:val="bbPlcHdr"/>
        </w:types>
        <w:behaviors>
          <w:behavior w:val="content"/>
        </w:behaviors>
        <w:guid w:val="{6BC833B4-0742-4CFD-B9A0-090F80E7C4D6}"/>
      </w:docPartPr>
      <w:docPartBody>
        <w:p w:rsidR="00000000" w:rsidRDefault="00634ACC" w:rsidP="00634ACC">
          <w:pPr>
            <w:pStyle w:val="B1BF86C8B30F408D8E31CF786423EEA7"/>
          </w:pPr>
          <w:r>
            <w:rPr>
              <w:color w:val="5B9BD5" w:themeColor="accent1"/>
            </w:rPr>
            <w:t>[Título del documento]</w:t>
          </w:r>
        </w:p>
      </w:docPartBody>
    </w:docPart>
    <w:docPart>
      <w:docPartPr>
        <w:name w:val="37AC6AAEEB514AB98A4022A765C65D6D"/>
        <w:category>
          <w:name w:val="General"/>
          <w:gallery w:val="placeholder"/>
        </w:category>
        <w:types>
          <w:type w:val="bbPlcHdr"/>
        </w:types>
        <w:behaviors>
          <w:behavior w:val="content"/>
        </w:behaviors>
        <w:guid w:val="{1C0A87C0-4DB4-4C9F-B4EB-5FBDFFCC4DD8}"/>
      </w:docPartPr>
      <w:docPartBody>
        <w:p w:rsidR="00000000" w:rsidRDefault="00634ACC" w:rsidP="00634ACC">
          <w:pPr>
            <w:pStyle w:val="37AC6AAEEB514AB98A4022A765C65D6D"/>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CC"/>
    <w:rsid w:val="00634ACC"/>
    <w:rsid w:val="00B44D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1BF86C8B30F408D8E31CF786423EEA7">
    <w:name w:val="B1BF86C8B30F408D8E31CF786423EEA7"/>
    <w:rsid w:val="00634ACC"/>
  </w:style>
  <w:style w:type="paragraph" w:customStyle="1" w:styleId="37AC6AAEEB514AB98A4022A765C65D6D">
    <w:name w:val="37AC6AAEEB514AB98A4022A765C65D6D"/>
    <w:rsid w:val="00634A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48924-4526-47E2-AC99-967540E0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2969</Words>
  <Characters>16333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Proyecto de Grado</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Grado</dc:title>
  <dc:creator>Cámaras Heterogéneas</dc:creator>
  <cp:lastModifiedBy>Rodrigo Alvarez</cp:lastModifiedBy>
  <cp:revision>7</cp:revision>
  <cp:lastPrinted>2016-03-10T00:30:00Z</cp:lastPrinted>
  <dcterms:created xsi:type="dcterms:W3CDTF">2016-03-09T01:37:00Z</dcterms:created>
  <dcterms:modified xsi:type="dcterms:W3CDTF">2016-03-10T00:55:00Z</dcterms:modified>
</cp:coreProperties>
</file>