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A5FF" w14:textId="77777777" w:rsidR="00647898" w:rsidRDefault="001834E2">
      <w:pPr>
        <w:spacing w:after="60"/>
      </w:pPr>
      <w:r>
        <w:t>INSTITUTO NACIONAL DE EDUCACIÓN LOURDES — INDEL</w:t>
      </w:r>
    </w:p>
    <w:p w14:paraId="6A28A600" w14:textId="77777777" w:rsidR="00647898" w:rsidRDefault="001834E2">
      <w:pPr>
        <w:spacing w:after="120"/>
      </w:pPr>
      <w:r>
        <w:rPr>
          <w:color w:val="1A1A1A"/>
        </w:rPr>
        <w:t xml:space="preserve">Módulo 3.6 — </w:t>
      </w:r>
      <w:proofErr w:type="gramStart"/>
      <w:r>
        <w:rPr>
          <w:color w:val="1A1A1A"/>
        </w:rPr>
        <w:t>Inglés</w:t>
      </w:r>
      <w:proofErr w:type="gramEnd"/>
      <w:r>
        <w:rPr>
          <w:color w:val="1A1A1A"/>
        </w:rPr>
        <w:t xml:space="preserve"> para Sistemas de TI · Actividad 04</w:t>
      </w:r>
    </w:p>
    <w:p w14:paraId="6A28A601" w14:textId="77777777" w:rsidR="00647898" w:rsidRDefault="001834E2">
      <w:pPr>
        <w:spacing w:after="60"/>
      </w:pPr>
      <w:r>
        <w:rPr>
          <w:b/>
          <w:bCs/>
          <w:sz w:val="30"/>
          <w:szCs w:val="30"/>
        </w:rPr>
        <w:t>HOJA DE CONTENIDO DEL INFORME</w:t>
      </w:r>
    </w:p>
    <w:p w14:paraId="6A28A602" w14:textId="77777777" w:rsidR="00647898" w:rsidRDefault="001834E2">
      <w:pPr>
        <w:spacing w:after="160"/>
      </w:pPr>
      <w:r>
        <w:rPr>
          <w:sz w:val="22"/>
          <w:szCs w:val="22"/>
        </w:rPr>
        <w:t>Materia prima para tu informe futurista — constrúyelo en inglés</w:t>
      </w:r>
    </w:p>
    <w:p w14:paraId="6A28A603" w14:textId="77777777" w:rsidR="00647898" w:rsidRDefault="001834E2">
      <w:pPr>
        <w:pBdr>
          <w:left w:val="single" w:sz="18" w:space="8" w:color="C0392B"/>
        </w:pBdr>
        <w:spacing w:after="200"/>
        <w:ind w:left="200"/>
      </w:pPr>
      <w:r>
        <w:rPr>
          <w:color w:val="1A1A1A"/>
          <w:sz w:val="22"/>
          <w:szCs w:val="22"/>
        </w:rPr>
        <w:t>Hoja de contenido: materia prima del informe futurista</w:t>
      </w:r>
    </w:p>
    <w:p w14:paraId="6A28A604" w14:textId="77777777" w:rsidR="00647898" w:rsidRDefault="00647898">
      <w:pPr>
        <w:spacing w:after="120"/>
      </w:pPr>
    </w:p>
    <w:tbl>
      <w:tblPr>
        <w:tblW w:w="6658" w:type="dxa"/>
        <w:tblInd w:w="1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58"/>
      </w:tblGrid>
      <w:tr w:rsidR="00647898" w14:paraId="6A28A607" w14:textId="77777777" w:rsidTr="00852FDE">
        <w:tblPrEx>
          <w:tblCellMar>
            <w:top w:w="0" w:type="dxa"/>
            <w:bottom w:w="0" w:type="dxa"/>
          </w:tblCellMar>
        </w:tblPrEx>
        <w:tc>
          <w:tcPr>
            <w:tcW w:w="3000" w:type="dxa"/>
            <w:shd w:val="clear" w:color="auto" w:fill="0F4761" w:themeFill="accent1" w:themeFillShade="BF"/>
            <w:vAlign w:val="center"/>
          </w:tcPr>
          <w:p w14:paraId="6A28A605" w14:textId="77777777" w:rsidR="00647898" w:rsidRDefault="001834E2">
            <w:r>
              <w:rPr>
                <w:b/>
                <w:bCs/>
                <w:color w:val="FFFFFF"/>
                <w:sz w:val="18"/>
                <w:szCs w:val="18"/>
              </w:rPr>
              <w:t>Estudiante</w:t>
            </w:r>
          </w:p>
        </w:tc>
        <w:tc>
          <w:tcPr>
            <w:tcW w:w="3658" w:type="dxa"/>
            <w:vAlign w:val="center"/>
          </w:tcPr>
          <w:p w14:paraId="6A28A606" w14:textId="77777777" w:rsidR="00647898" w:rsidRDefault="001834E2">
            <w:r>
              <w:rPr>
                <w:color w:val="1A1A1A"/>
                <w:sz w:val="19"/>
                <w:szCs w:val="19"/>
              </w:rPr>
              <w:t>Cristian Navas</w:t>
            </w:r>
          </w:p>
        </w:tc>
      </w:tr>
      <w:tr w:rsidR="00647898" w14:paraId="6A28A60A" w14:textId="77777777" w:rsidTr="00852FDE">
        <w:tblPrEx>
          <w:tblCellMar>
            <w:top w:w="0" w:type="dxa"/>
            <w:bottom w:w="0" w:type="dxa"/>
          </w:tblCellMar>
        </w:tblPrEx>
        <w:tc>
          <w:tcPr>
            <w:tcW w:w="3000" w:type="dxa"/>
            <w:shd w:val="clear" w:color="auto" w:fill="0F4761" w:themeFill="accent1" w:themeFillShade="BF"/>
            <w:vAlign w:val="center"/>
          </w:tcPr>
          <w:p w14:paraId="6A28A608" w14:textId="77777777" w:rsidR="00647898" w:rsidRDefault="001834E2">
            <w:r>
              <w:rPr>
                <w:b/>
                <w:bCs/>
                <w:color w:val="FFFFFF"/>
                <w:sz w:val="18"/>
                <w:szCs w:val="18"/>
              </w:rPr>
              <w:t>Proyecto</w:t>
            </w:r>
          </w:p>
        </w:tc>
        <w:tc>
          <w:tcPr>
            <w:tcW w:w="3658" w:type="dxa"/>
            <w:vAlign w:val="center"/>
          </w:tcPr>
          <w:p w14:paraId="6A28A609" w14:textId="77777777" w:rsidR="00647898" w:rsidRDefault="001834E2">
            <w:r>
              <w:rPr>
                <w:color w:val="1A1A1A"/>
                <w:sz w:val="19"/>
                <w:szCs w:val="19"/>
              </w:rPr>
              <w:t xml:space="preserve">Signal </w:t>
            </w:r>
            <w:proofErr w:type="spellStart"/>
            <w:r>
              <w:rPr>
                <w:color w:val="1A1A1A"/>
                <w:sz w:val="19"/>
                <w:szCs w:val="19"/>
              </w:rPr>
              <w:t>Desk</w:t>
            </w:r>
            <w:proofErr w:type="spellEnd"/>
          </w:p>
        </w:tc>
      </w:tr>
      <w:tr w:rsidR="00647898" w14:paraId="6A28A60D" w14:textId="77777777" w:rsidTr="00852FDE">
        <w:tblPrEx>
          <w:tblCellMar>
            <w:top w:w="0" w:type="dxa"/>
            <w:bottom w:w="0" w:type="dxa"/>
          </w:tblCellMar>
        </w:tblPrEx>
        <w:tc>
          <w:tcPr>
            <w:tcW w:w="3000" w:type="dxa"/>
            <w:shd w:val="clear" w:color="auto" w:fill="0F4761" w:themeFill="accent1" w:themeFillShade="BF"/>
            <w:vAlign w:val="center"/>
          </w:tcPr>
          <w:p w14:paraId="6A28A60B" w14:textId="77777777" w:rsidR="00647898" w:rsidRDefault="001834E2">
            <w:r>
              <w:rPr>
                <w:b/>
                <w:bCs/>
                <w:color w:val="FFFFFF"/>
                <w:sz w:val="18"/>
                <w:szCs w:val="18"/>
              </w:rPr>
              <w:t>Pitch</w:t>
            </w:r>
          </w:p>
        </w:tc>
        <w:tc>
          <w:tcPr>
            <w:tcW w:w="3658" w:type="dxa"/>
            <w:vAlign w:val="center"/>
          </w:tcPr>
          <w:p w14:paraId="6A28A60C" w14:textId="77777777" w:rsidR="00647898" w:rsidRDefault="001834E2">
            <w:r>
              <w:rPr>
                <w:color w:val="1A1A1A"/>
                <w:sz w:val="19"/>
                <w:szCs w:val="19"/>
              </w:rPr>
              <w:t>Un sistema de monitoreo en tiempo real para priorizar y gestionar eficientemente incidentes y alertas operativas.</w:t>
            </w:r>
          </w:p>
        </w:tc>
      </w:tr>
      <w:tr w:rsidR="00647898" w14:paraId="6A28A610" w14:textId="77777777" w:rsidTr="00852FDE">
        <w:tblPrEx>
          <w:tblCellMar>
            <w:top w:w="0" w:type="dxa"/>
            <w:bottom w:w="0" w:type="dxa"/>
          </w:tblCellMar>
        </w:tblPrEx>
        <w:tc>
          <w:tcPr>
            <w:tcW w:w="3000" w:type="dxa"/>
            <w:shd w:val="clear" w:color="auto" w:fill="0F4761" w:themeFill="accent1" w:themeFillShade="BF"/>
            <w:vAlign w:val="center"/>
          </w:tcPr>
          <w:p w14:paraId="6A28A60E" w14:textId="77777777" w:rsidR="00647898" w:rsidRDefault="001834E2">
            <w:r>
              <w:rPr>
                <w:b/>
                <w:bCs/>
                <w:color w:val="FFFFFF"/>
                <w:sz w:val="18"/>
                <w:szCs w:val="18"/>
              </w:rPr>
              <w:t>Entorno</w:t>
            </w:r>
          </w:p>
        </w:tc>
        <w:tc>
          <w:tcPr>
            <w:tcW w:w="3658" w:type="dxa"/>
            <w:vAlign w:val="center"/>
          </w:tcPr>
          <w:p w14:paraId="6A28A60F" w14:textId="77777777" w:rsidR="00647898" w:rsidRDefault="001834E2">
            <w:r>
              <w:rPr>
                <w:color w:val="1A1A1A"/>
                <w:sz w:val="19"/>
                <w:szCs w:val="19"/>
              </w:rPr>
              <w:t>MAUI SDK .NET 10</w:t>
            </w:r>
          </w:p>
        </w:tc>
      </w:tr>
      <w:tr w:rsidR="00647898" w14:paraId="6A28A613" w14:textId="77777777" w:rsidTr="00852FDE">
        <w:tblPrEx>
          <w:tblCellMar>
            <w:top w:w="0" w:type="dxa"/>
            <w:bottom w:w="0" w:type="dxa"/>
          </w:tblCellMar>
        </w:tblPrEx>
        <w:tc>
          <w:tcPr>
            <w:tcW w:w="3000" w:type="dxa"/>
            <w:shd w:val="clear" w:color="auto" w:fill="0F4761" w:themeFill="accent1" w:themeFillShade="BF"/>
            <w:vAlign w:val="center"/>
          </w:tcPr>
          <w:p w14:paraId="6A28A611" w14:textId="77777777" w:rsidR="00647898" w:rsidRDefault="001834E2">
            <w:r>
              <w:rPr>
                <w:b/>
                <w:bCs/>
                <w:color w:val="FFFFFF"/>
                <w:sz w:val="18"/>
                <w:szCs w:val="18"/>
              </w:rPr>
              <w:t>Medio del informe</w:t>
            </w:r>
          </w:p>
        </w:tc>
        <w:tc>
          <w:tcPr>
            <w:tcW w:w="3658" w:type="dxa"/>
            <w:vAlign w:val="center"/>
          </w:tcPr>
          <w:p w14:paraId="6A28A612" w14:textId="77777777" w:rsidR="00647898" w:rsidRDefault="001834E2">
            <w:r>
              <w:rPr>
                <w:color w:val="1A1A1A"/>
                <w:sz w:val="19"/>
                <w:szCs w:val="19"/>
              </w:rPr>
              <w:t>Word exportado a PDF</w:t>
            </w:r>
          </w:p>
        </w:tc>
      </w:tr>
      <w:tr w:rsidR="00647898" w14:paraId="6A28A616" w14:textId="77777777" w:rsidTr="00852FDE">
        <w:tblPrEx>
          <w:tblCellMar>
            <w:top w:w="0" w:type="dxa"/>
            <w:bottom w:w="0" w:type="dxa"/>
          </w:tblCellMar>
        </w:tblPrEx>
        <w:tc>
          <w:tcPr>
            <w:tcW w:w="3000" w:type="dxa"/>
            <w:shd w:val="clear" w:color="auto" w:fill="0F4761" w:themeFill="accent1" w:themeFillShade="BF"/>
            <w:vAlign w:val="center"/>
          </w:tcPr>
          <w:p w14:paraId="6A28A614" w14:textId="77777777" w:rsidR="00647898" w:rsidRDefault="001834E2">
            <w:r>
              <w:rPr>
                <w:b/>
                <w:bCs/>
                <w:color w:val="FFFFFF"/>
                <w:sz w:val="18"/>
                <w:szCs w:val="18"/>
              </w:rPr>
              <w:t>Fecha</w:t>
            </w:r>
          </w:p>
        </w:tc>
        <w:tc>
          <w:tcPr>
            <w:tcW w:w="3658" w:type="dxa"/>
            <w:vAlign w:val="center"/>
          </w:tcPr>
          <w:p w14:paraId="6A28A615" w14:textId="77777777" w:rsidR="00647898" w:rsidRDefault="001834E2">
            <w:r>
              <w:rPr>
                <w:color w:val="1A1A1A"/>
                <w:sz w:val="19"/>
                <w:szCs w:val="19"/>
              </w:rPr>
              <w:t>2026-09-04</w:t>
            </w:r>
          </w:p>
        </w:tc>
      </w:tr>
      <w:tr w:rsidR="00647898" w14:paraId="6A28A619" w14:textId="77777777" w:rsidTr="00852FDE">
        <w:tblPrEx>
          <w:tblCellMar>
            <w:top w:w="0" w:type="dxa"/>
            <w:bottom w:w="0" w:type="dxa"/>
          </w:tblCellMar>
        </w:tblPrEx>
        <w:tc>
          <w:tcPr>
            <w:tcW w:w="3000" w:type="dxa"/>
            <w:shd w:val="clear" w:color="auto" w:fill="0F4761" w:themeFill="accent1" w:themeFillShade="BF"/>
            <w:vAlign w:val="center"/>
          </w:tcPr>
          <w:p w14:paraId="6A28A617" w14:textId="77777777" w:rsidR="00647898" w:rsidRDefault="001834E2">
            <w:r>
              <w:rPr>
                <w:b/>
                <w:bCs/>
                <w:color w:val="FFFFFF"/>
                <w:sz w:val="18"/>
                <w:szCs w:val="18"/>
              </w:rPr>
              <w:t>Docente</w:t>
            </w:r>
          </w:p>
        </w:tc>
        <w:tc>
          <w:tcPr>
            <w:tcW w:w="3658" w:type="dxa"/>
            <w:vAlign w:val="center"/>
          </w:tcPr>
          <w:p w14:paraId="6A28A618" w14:textId="77777777" w:rsidR="00647898" w:rsidRDefault="001834E2">
            <w:r>
              <w:rPr>
                <w:color w:val="1A1A1A"/>
                <w:sz w:val="19"/>
                <w:szCs w:val="19"/>
              </w:rPr>
              <w:t>Ing. Javier Arturo García Mineros</w:t>
            </w:r>
          </w:p>
        </w:tc>
      </w:tr>
    </w:tbl>
    <w:p w14:paraId="6A28A61A" w14:textId="77777777" w:rsidR="00647898" w:rsidRDefault="00647898">
      <w:pPr>
        <w:spacing w:after="120"/>
      </w:pPr>
    </w:p>
    <w:p w14:paraId="6A28A61B" w14:textId="77777777" w:rsidR="00647898" w:rsidRDefault="001834E2">
      <w:pPr>
        <w:pBdr>
          <w:top w:val="single" w:sz="6" w:space="6" w:color="9DB8CC"/>
          <w:left w:val="single" w:sz="6" w:space="6" w:color="9DB8CC"/>
          <w:bottom w:val="single" w:sz="6" w:space="6" w:color="9DB8CC"/>
          <w:right w:val="single" w:sz="6" w:space="6" w:color="9DB8CC"/>
        </w:pBdr>
        <w:spacing w:before="100" w:after="200"/>
      </w:pPr>
      <w:r>
        <w:rPr>
          <w:b/>
          <w:bCs/>
          <w:color w:val="1A1A1A"/>
          <w:sz w:val="22"/>
          <w:szCs w:val="22"/>
        </w:rPr>
        <w:t xml:space="preserve">Recordatorio: </w:t>
      </w:r>
      <w:r>
        <w:rPr>
          <w:color w:val="1A1A1A"/>
          <w:sz w:val="22"/>
          <w:szCs w:val="22"/>
        </w:rPr>
        <w:t xml:space="preserve">esta hoja no es el informe. Transforme este contenido en su PDF futurista siguiendo el </w:t>
      </w:r>
      <w:proofErr w:type="spellStart"/>
      <w:r>
        <w:rPr>
          <w:color w:val="1A1A1A"/>
          <w:sz w:val="22"/>
          <w:szCs w:val="22"/>
        </w:rPr>
        <w:t>brief</w:t>
      </w:r>
      <w:proofErr w:type="spellEnd"/>
      <w:r>
        <w:rPr>
          <w:color w:val="1A1A1A"/>
          <w:sz w:val="22"/>
          <w:szCs w:val="22"/>
        </w:rPr>
        <w:t xml:space="preserve"> de diseño.</w:t>
      </w:r>
    </w:p>
    <w:p w14:paraId="6A28A61C" w14:textId="77777777" w:rsidR="00647898" w:rsidRDefault="001834E2">
      <w:pPr>
        <w:pStyle w:val="Ttulo1"/>
        <w:pBdr>
          <w:bottom w:val="single" w:sz="18" w:space="4" w:color="1F7A8C"/>
        </w:pBdr>
        <w:spacing w:before="300" w:after="150"/>
      </w:pPr>
      <w:r>
        <w:rPr>
          <w:b/>
          <w:bCs/>
          <w:color w:val="1A1A1A"/>
          <w:sz w:val="26"/>
          <w:szCs w:val="26"/>
        </w:rPr>
        <w:t>2. El entorno utilizado</w:t>
      </w:r>
    </w:p>
    <w:p w14:paraId="6A28A61D" w14:textId="77777777" w:rsidR="00647898" w:rsidRDefault="001834E2">
      <w:pPr>
        <w:pBdr>
          <w:left w:val="single" w:sz="18" w:space="8" w:color="C0392B"/>
        </w:pBdr>
        <w:spacing w:after="200"/>
        <w:ind w:left="200"/>
      </w:pPr>
      <w:r>
        <w:rPr>
          <w:color w:val="1A1A1A"/>
          <w:sz w:val="22"/>
          <w:szCs w:val="22"/>
        </w:rPr>
        <w:t xml:space="preserve">Eficiencia Multiplataforma (.NET MAUI): Permite compilar aplicaciones nativas para iOS, Android y escritorio desde un único código base utilizando C# y XAML. Esto reduce drásticamente el tiempo de desarrollo, facilita el mantenimiento del código y aprovecha el ecosistema maduro de .NET sin sacrificar el rendimiento nativo de los dispositivos.  </w:t>
      </w:r>
      <w:r>
        <w:rPr>
          <w:color w:val="1A1A1A"/>
          <w:sz w:val="22"/>
          <w:szCs w:val="22"/>
        </w:rPr>
        <w:t xml:space="preserve">Agilidad en el </w:t>
      </w:r>
      <w:proofErr w:type="spellStart"/>
      <w:r>
        <w:rPr>
          <w:color w:val="1A1A1A"/>
          <w:sz w:val="22"/>
          <w:szCs w:val="22"/>
        </w:rPr>
        <w:t>Backend</w:t>
      </w:r>
      <w:proofErr w:type="spellEnd"/>
      <w:r>
        <w:rPr>
          <w:color w:val="1A1A1A"/>
          <w:sz w:val="22"/>
          <w:szCs w:val="22"/>
        </w:rPr>
        <w:t xml:space="preserve"> (</w:t>
      </w:r>
      <w:proofErr w:type="spellStart"/>
      <w:r>
        <w:rPr>
          <w:color w:val="1A1A1A"/>
          <w:sz w:val="22"/>
          <w:szCs w:val="22"/>
        </w:rPr>
        <w:t>Firebase</w:t>
      </w:r>
      <w:proofErr w:type="spellEnd"/>
      <w:r>
        <w:rPr>
          <w:color w:val="1A1A1A"/>
          <w:sz w:val="22"/>
          <w:szCs w:val="22"/>
        </w:rPr>
        <w:t xml:space="preserve">): Al utilizar un modelo de </w:t>
      </w:r>
      <w:proofErr w:type="spellStart"/>
      <w:r>
        <w:rPr>
          <w:color w:val="1A1A1A"/>
          <w:sz w:val="22"/>
          <w:szCs w:val="22"/>
        </w:rPr>
        <w:t>Backend</w:t>
      </w:r>
      <w:proofErr w:type="spellEnd"/>
      <w:r>
        <w:rPr>
          <w:color w:val="1A1A1A"/>
          <w:sz w:val="22"/>
          <w:szCs w:val="22"/>
        </w:rPr>
        <w:t xml:space="preserve">-as-a-Service (BaaS), </w:t>
      </w:r>
      <w:proofErr w:type="spellStart"/>
      <w:r>
        <w:rPr>
          <w:color w:val="1A1A1A"/>
          <w:sz w:val="22"/>
          <w:szCs w:val="22"/>
        </w:rPr>
        <w:t>Firebase</w:t>
      </w:r>
      <w:proofErr w:type="spellEnd"/>
      <w:r>
        <w:rPr>
          <w:color w:val="1A1A1A"/>
          <w:sz w:val="22"/>
          <w:szCs w:val="22"/>
        </w:rPr>
        <w:t xml:space="preserve"> elimina la necesidad de configurar, mantener y escalar servidores físicos o virtuales. Servicios integrados como </w:t>
      </w:r>
      <w:proofErr w:type="spellStart"/>
      <w:r>
        <w:rPr>
          <w:color w:val="1A1A1A"/>
          <w:sz w:val="22"/>
          <w:szCs w:val="22"/>
        </w:rPr>
        <w:t>Firestore</w:t>
      </w:r>
      <w:proofErr w:type="spellEnd"/>
      <w:r>
        <w:rPr>
          <w:color w:val="1A1A1A"/>
          <w:sz w:val="22"/>
          <w:szCs w:val="22"/>
        </w:rPr>
        <w:t xml:space="preserve"> (base de datos en tiempo real) y </w:t>
      </w:r>
      <w:proofErr w:type="spellStart"/>
      <w:r>
        <w:rPr>
          <w:color w:val="1A1A1A"/>
          <w:sz w:val="22"/>
          <w:szCs w:val="22"/>
        </w:rPr>
        <w:t>Firebase</w:t>
      </w:r>
      <w:proofErr w:type="spellEnd"/>
      <w:r>
        <w:rPr>
          <w:color w:val="1A1A1A"/>
          <w:sz w:val="22"/>
          <w:szCs w:val="22"/>
        </w:rPr>
        <w:t xml:space="preserve"> </w:t>
      </w:r>
      <w:proofErr w:type="spellStart"/>
      <w:r>
        <w:rPr>
          <w:color w:val="1A1A1A"/>
          <w:sz w:val="22"/>
          <w:szCs w:val="22"/>
        </w:rPr>
        <w:t>Authentication</w:t>
      </w:r>
      <w:proofErr w:type="spellEnd"/>
      <w:r>
        <w:rPr>
          <w:color w:val="1A1A1A"/>
          <w:sz w:val="22"/>
          <w:szCs w:val="22"/>
        </w:rPr>
        <w:t xml:space="preserve"> permiten implementar funciones complejas de forma rápida, reduciendo significativamente el time-</w:t>
      </w:r>
      <w:proofErr w:type="spellStart"/>
      <w:r>
        <w:rPr>
          <w:color w:val="1A1A1A"/>
          <w:sz w:val="22"/>
          <w:szCs w:val="22"/>
        </w:rPr>
        <w:t>to</w:t>
      </w:r>
      <w:proofErr w:type="spellEnd"/>
      <w:r>
        <w:rPr>
          <w:color w:val="1A1A1A"/>
          <w:sz w:val="22"/>
          <w:szCs w:val="22"/>
        </w:rPr>
        <w:t>-</w:t>
      </w:r>
      <w:proofErr w:type="spellStart"/>
      <w:r>
        <w:rPr>
          <w:color w:val="1A1A1A"/>
          <w:sz w:val="22"/>
          <w:szCs w:val="22"/>
        </w:rPr>
        <w:t>market</w:t>
      </w:r>
      <w:proofErr w:type="spellEnd"/>
      <w:r>
        <w:rPr>
          <w:color w:val="1A1A1A"/>
          <w:sz w:val="22"/>
          <w:szCs w:val="22"/>
        </w:rPr>
        <w:t xml:space="preserve"> del proyecto.</w:t>
      </w:r>
    </w:p>
    <w:p w14:paraId="6A28A61E" w14:textId="77777777" w:rsidR="00647898" w:rsidRDefault="001834E2">
      <w:pPr>
        <w:pStyle w:val="Ttulo2"/>
        <w:pBdr>
          <w:bottom w:val="single" w:sz="8" w:space="3" w:color="9DB8CC"/>
        </w:pBdr>
        <w:spacing w:before="200" w:after="120"/>
      </w:pPr>
      <w:r>
        <w:rPr>
          <w:b/>
          <w:bCs/>
          <w:color w:val="1A1A1A"/>
          <w:sz w:val="22"/>
          <w:szCs w:val="22"/>
        </w:rPr>
        <w:t>2.1 Alternativa no utilizada</w:t>
      </w:r>
    </w:p>
    <w:p w14:paraId="6A28A61F" w14:textId="77777777" w:rsidR="00647898" w:rsidRDefault="001834E2">
      <w:pPr>
        <w:pBdr>
          <w:left w:val="single" w:sz="18" w:space="8" w:color="C0392B"/>
        </w:pBdr>
        <w:spacing w:after="200"/>
        <w:ind w:left="200"/>
      </w:pPr>
      <w:proofErr w:type="spellStart"/>
      <w:r>
        <w:rPr>
          <w:color w:val="1A1A1A"/>
          <w:sz w:val="22"/>
          <w:szCs w:val="22"/>
        </w:rPr>
        <w:t>Flutter</w:t>
      </w:r>
      <w:proofErr w:type="spellEnd"/>
      <w:r>
        <w:rPr>
          <w:color w:val="1A1A1A"/>
          <w:sz w:val="22"/>
          <w:szCs w:val="22"/>
        </w:rPr>
        <w:t xml:space="preserve"> (</w:t>
      </w:r>
      <w:proofErr w:type="gramStart"/>
      <w:r>
        <w:rPr>
          <w:color w:val="1A1A1A"/>
          <w:sz w:val="22"/>
          <w:szCs w:val="22"/>
        </w:rPr>
        <w:t xml:space="preserve">Dart)  </w:t>
      </w:r>
      <w:r>
        <w:rPr>
          <w:color w:val="1A1A1A"/>
          <w:sz w:val="22"/>
          <w:szCs w:val="22"/>
        </w:rPr>
        <w:t>Por</w:t>
      </w:r>
      <w:proofErr w:type="gramEnd"/>
      <w:r>
        <w:rPr>
          <w:color w:val="1A1A1A"/>
          <w:sz w:val="22"/>
          <w:szCs w:val="22"/>
        </w:rPr>
        <w:t xml:space="preserve"> qué: Aunque </w:t>
      </w:r>
      <w:proofErr w:type="spellStart"/>
      <w:r>
        <w:rPr>
          <w:color w:val="1A1A1A"/>
          <w:sz w:val="22"/>
          <w:szCs w:val="22"/>
        </w:rPr>
        <w:t>Flutter</w:t>
      </w:r>
      <w:proofErr w:type="spellEnd"/>
      <w:r>
        <w:rPr>
          <w:color w:val="1A1A1A"/>
          <w:sz w:val="22"/>
          <w:szCs w:val="22"/>
        </w:rPr>
        <w:t xml:space="preserve"> es un </w:t>
      </w:r>
      <w:proofErr w:type="spellStart"/>
      <w:r>
        <w:rPr>
          <w:color w:val="1A1A1A"/>
          <w:sz w:val="22"/>
          <w:szCs w:val="22"/>
        </w:rPr>
        <w:t>framework</w:t>
      </w:r>
      <w:proofErr w:type="spellEnd"/>
      <w:r>
        <w:rPr>
          <w:color w:val="1A1A1A"/>
          <w:sz w:val="22"/>
          <w:szCs w:val="22"/>
        </w:rPr>
        <w:t xml:space="preserve"> multiplataforma muy capaz, requiere aprender y adoptar el lenguaje Dart. En su lugar, se seleccionó .NET MAUI para aprovechar la sólida experiencia que ya tiene el equipo con C# y para lograr una integración perfecta con las bibliotecas estándar de .NET. Esto evita una curva de aprendizaje pronunciada y acelera el desarrollo inicial.</w:t>
      </w:r>
    </w:p>
    <w:p w14:paraId="6A28A620" w14:textId="77777777" w:rsidR="00647898" w:rsidRDefault="001834E2">
      <w:pPr>
        <w:pStyle w:val="Ttulo1"/>
        <w:pBdr>
          <w:bottom w:val="single" w:sz="18" w:space="4" w:color="1F7A8C"/>
        </w:pBdr>
        <w:spacing w:before="300" w:after="150"/>
      </w:pPr>
      <w:r>
        <w:rPr>
          <w:b/>
          <w:bCs/>
          <w:color w:val="1A1A1A"/>
          <w:sz w:val="26"/>
          <w:szCs w:val="26"/>
        </w:rPr>
        <w:t>3. Herramientas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000"/>
      </w:tblGrid>
      <w:tr w:rsidR="00647898" w14:paraId="6A28A624" w14:textId="77777777" w:rsidTr="00B0401F">
        <w:tblPrEx>
          <w:tblCellMar>
            <w:top w:w="0" w:type="dxa"/>
            <w:bottom w:w="0" w:type="dxa"/>
          </w:tblCellMar>
        </w:tblPrEx>
        <w:trPr>
          <w:tblHeader/>
        </w:trPr>
        <w:tc>
          <w:tcPr>
            <w:tcW w:w="2400" w:type="dxa"/>
            <w:shd w:val="clear" w:color="auto" w:fill="153D63" w:themeFill="text2" w:themeFillTint="E6"/>
            <w:vAlign w:val="center"/>
          </w:tcPr>
          <w:p w14:paraId="6A28A621" w14:textId="77777777" w:rsidR="00647898" w:rsidRDefault="001834E2">
            <w:r>
              <w:rPr>
                <w:b/>
                <w:bCs/>
                <w:color w:val="FFFFFF"/>
                <w:sz w:val="18"/>
                <w:szCs w:val="18"/>
              </w:rPr>
              <w:t>HERRAMIENTA</w:t>
            </w:r>
          </w:p>
        </w:tc>
        <w:tc>
          <w:tcPr>
            <w:tcW w:w="2400" w:type="dxa"/>
            <w:shd w:val="clear" w:color="auto" w:fill="153D63" w:themeFill="text2" w:themeFillTint="E6"/>
            <w:vAlign w:val="center"/>
          </w:tcPr>
          <w:p w14:paraId="6A28A622" w14:textId="77777777" w:rsidR="00647898" w:rsidRDefault="001834E2">
            <w:r>
              <w:rPr>
                <w:b/>
                <w:bCs/>
                <w:color w:val="FFFFFF"/>
                <w:sz w:val="18"/>
                <w:szCs w:val="18"/>
              </w:rPr>
              <w:t>VERSIÓN</w:t>
            </w:r>
          </w:p>
        </w:tc>
        <w:tc>
          <w:tcPr>
            <w:tcW w:w="5000" w:type="dxa"/>
            <w:shd w:val="clear" w:color="auto" w:fill="153D63" w:themeFill="text2" w:themeFillTint="E6"/>
            <w:vAlign w:val="center"/>
          </w:tcPr>
          <w:p w14:paraId="6A28A623" w14:textId="77777777" w:rsidR="00647898" w:rsidRDefault="001834E2">
            <w:r>
              <w:rPr>
                <w:b/>
                <w:bCs/>
                <w:color w:val="FFFFFF"/>
                <w:sz w:val="18"/>
                <w:szCs w:val="18"/>
              </w:rPr>
              <w:t>PARA QUÉ SE UTILIZÓ</w:t>
            </w:r>
          </w:p>
        </w:tc>
      </w:tr>
      <w:tr w:rsidR="00647898" w14:paraId="6A28A628" w14:textId="77777777">
        <w:tblPrEx>
          <w:tblCellMar>
            <w:top w:w="0" w:type="dxa"/>
            <w:bottom w:w="0" w:type="dxa"/>
          </w:tblCellMar>
        </w:tblPrEx>
        <w:tc>
          <w:tcPr>
            <w:tcW w:w="2400" w:type="dxa"/>
            <w:vAlign w:val="center"/>
          </w:tcPr>
          <w:p w14:paraId="6A28A625" w14:textId="77777777" w:rsidR="00647898" w:rsidRDefault="001834E2">
            <w:r>
              <w:rPr>
                <w:color w:val="1A1A1A"/>
                <w:sz w:val="19"/>
                <w:szCs w:val="19"/>
              </w:rPr>
              <w:t>.NET MAUI</w:t>
            </w:r>
          </w:p>
        </w:tc>
        <w:tc>
          <w:tcPr>
            <w:tcW w:w="2400" w:type="dxa"/>
            <w:vAlign w:val="center"/>
          </w:tcPr>
          <w:p w14:paraId="6A28A626" w14:textId="77777777" w:rsidR="00647898" w:rsidRDefault="001834E2">
            <w:r>
              <w:rPr>
                <w:color w:val="1A1A1A"/>
                <w:sz w:val="19"/>
                <w:szCs w:val="19"/>
              </w:rPr>
              <w:t>10.0.100</w:t>
            </w:r>
          </w:p>
        </w:tc>
        <w:tc>
          <w:tcPr>
            <w:tcW w:w="5000" w:type="dxa"/>
            <w:vAlign w:val="center"/>
          </w:tcPr>
          <w:p w14:paraId="6A28A627" w14:textId="77777777" w:rsidR="00647898" w:rsidRDefault="001834E2">
            <w:r>
              <w:rPr>
                <w:color w:val="1A1A1A"/>
                <w:sz w:val="19"/>
                <w:szCs w:val="19"/>
              </w:rPr>
              <w:t xml:space="preserve">Nuestro </w:t>
            </w:r>
            <w:proofErr w:type="spellStart"/>
            <w:r>
              <w:rPr>
                <w:color w:val="1A1A1A"/>
                <w:sz w:val="19"/>
                <w:szCs w:val="19"/>
              </w:rPr>
              <w:t>framework</w:t>
            </w:r>
            <w:proofErr w:type="spellEnd"/>
            <w:r>
              <w:rPr>
                <w:color w:val="1A1A1A"/>
                <w:sz w:val="19"/>
                <w:szCs w:val="19"/>
              </w:rPr>
              <w:t xml:space="preserve"> multiplataforma para la creación y el desarrollo del sistema utilizando C# y XAML.</w:t>
            </w:r>
          </w:p>
        </w:tc>
      </w:tr>
      <w:tr w:rsidR="00647898" w14:paraId="6A28A62C" w14:textId="77777777">
        <w:tblPrEx>
          <w:tblCellMar>
            <w:top w:w="0" w:type="dxa"/>
            <w:bottom w:w="0" w:type="dxa"/>
          </w:tblCellMar>
        </w:tblPrEx>
        <w:tc>
          <w:tcPr>
            <w:tcW w:w="2400" w:type="dxa"/>
            <w:vAlign w:val="center"/>
          </w:tcPr>
          <w:p w14:paraId="6A28A629" w14:textId="77777777" w:rsidR="00647898" w:rsidRDefault="001834E2">
            <w:r>
              <w:rPr>
                <w:color w:val="1A1A1A"/>
                <w:sz w:val="19"/>
                <w:szCs w:val="19"/>
              </w:rPr>
              <w:t>Blazor Bootstrap</w:t>
            </w:r>
          </w:p>
        </w:tc>
        <w:tc>
          <w:tcPr>
            <w:tcW w:w="2400" w:type="dxa"/>
            <w:vAlign w:val="center"/>
          </w:tcPr>
          <w:p w14:paraId="6A28A62A" w14:textId="77777777" w:rsidR="00647898" w:rsidRDefault="001834E2">
            <w:r>
              <w:rPr>
                <w:color w:val="1A1A1A"/>
                <w:sz w:val="19"/>
                <w:szCs w:val="19"/>
              </w:rPr>
              <w:t>4.0.0 Versión estable</w:t>
            </w:r>
          </w:p>
        </w:tc>
        <w:tc>
          <w:tcPr>
            <w:tcW w:w="5000" w:type="dxa"/>
            <w:vAlign w:val="center"/>
          </w:tcPr>
          <w:p w14:paraId="6A28A62B" w14:textId="77777777" w:rsidR="00647898" w:rsidRDefault="001834E2">
            <w:r>
              <w:rPr>
                <w:color w:val="1A1A1A"/>
                <w:sz w:val="19"/>
                <w:szCs w:val="19"/>
              </w:rPr>
              <w:t>Para implementar interfaces prediseñadas sin necesidad de escribir código manualmente.</w:t>
            </w:r>
          </w:p>
        </w:tc>
      </w:tr>
      <w:tr w:rsidR="00647898" w14:paraId="6A28A630" w14:textId="77777777">
        <w:tblPrEx>
          <w:tblCellMar>
            <w:top w:w="0" w:type="dxa"/>
            <w:bottom w:w="0" w:type="dxa"/>
          </w:tblCellMar>
        </w:tblPrEx>
        <w:tc>
          <w:tcPr>
            <w:tcW w:w="2400" w:type="dxa"/>
            <w:vAlign w:val="center"/>
          </w:tcPr>
          <w:p w14:paraId="6A28A62D" w14:textId="77777777" w:rsidR="00647898" w:rsidRDefault="001834E2">
            <w:proofErr w:type="spellStart"/>
            <w:r>
              <w:rPr>
                <w:color w:val="1A1A1A"/>
                <w:sz w:val="19"/>
                <w:szCs w:val="19"/>
              </w:rPr>
              <w:t>Firebase</w:t>
            </w:r>
            <w:proofErr w:type="spellEnd"/>
            <w:r>
              <w:rPr>
                <w:color w:val="1A1A1A"/>
                <w:sz w:val="19"/>
                <w:szCs w:val="19"/>
              </w:rPr>
              <w:t xml:space="preserve"> Console (SQL </w:t>
            </w:r>
            <w:proofErr w:type="spellStart"/>
            <w:r>
              <w:rPr>
                <w:color w:val="1A1A1A"/>
                <w:sz w:val="19"/>
                <w:szCs w:val="19"/>
              </w:rPr>
              <w:t>Connect</w:t>
            </w:r>
            <w:proofErr w:type="spellEnd"/>
            <w:r>
              <w:rPr>
                <w:color w:val="1A1A1A"/>
                <w:sz w:val="19"/>
                <w:szCs w:val="19"/>
              </w:rPr>
              <w:t>)</w:t>
            </w:r>
          </w:p>
        </w:tc>
        <w:tc>
          <w:tcPr>
            <w:tcW w:w="2400" w:type="dxa"/>
            <w:vAlign w:val="center"/>
          </w:tcPr>
          <w:p w14:paraId="6A28A62E" w14:textId="77777777" w:rsidR="00647898" w:rsidRDefault="001834E2">
            <w:r>
              <w:rPr>
                <w:color w:val="1A1A1A"/>
                <w:sz w:val="19"/>
                <w:szCs w:val="19"/>
              </w:rPr>
              <w:t>17.3.2</w:t>
            </w:r>
          </w:p>
        </w:tc>
        <w:tc>
          <w:tcPr>
            <w:tcW w:w="5000" w:type="dxa"/>
            <w:vAlign w:val="center"/>
          </w:tcPr>
          <w:p w14:paraId="6A28A62F" w14:textId="77777777" w:rsidR="00647898" w:rsidRDefault="001834E2">
            <w:r>
              <w:rPr>
                <w:color w:val="1A1A1A"/>
                <w:sz w:val="19"/>
                <w:szCs w:val="19"/>
              </w:rPr>
              <w:t>Administrador de base de datos.</w:t>
            </w:r>
          </w:p>
        </w:tc>
      </w:tr>
    </w:tbl>
    <w:p w14:paraId="6A28A631" w14:textId="77777777" w:rsidR="00647898" w:rsidRDefault="00647898">
      <w:pPr>
        <w:spacing w:after="120"/>
      </w:pPr>
    </w:p>
    <w:p w14:paraId="6A28A632" w14:textId="77777777" w:rsidR="00647898" w:rsidRDefault="001834E2">
      <w:pPr>
        <w:pStyle w:val="Ttulo1"/>
        <w:pBdr>
          <w:bottom w:val="single" w:sz="18" w:space="4" w:color="1F7A8C"/>
        </w:pBdr>
        <w:spacing w:before="300" w:after="150"/>
      </w:pPr>
      <w:r>
        <w:rPr>
          <w:b/>
          <w:bCs/>
          <w:color w:val="1A1A1A"/>
          <w:sz w:val="26"/>
          <w:szCs w:val="26"/>
        </w:rPr>
        <w:t>4. Recursos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800"/>
      </w:tblGrid>
      <w:tr w:rsidR="00647898" w14:paraId="6A28A636" w14:textId="77777777" w:rsidTr="00B0401F">
        <w:tblPrEx>
          <w:tblCellMar>
            <w:top w:w="0" w:type="dxa"/>
            <w:bottom w:w="0" w:type="dxa"/>
          </w:tblCellMar>
        </w:tblPrEx>
        <w:trPr>
          <w:tblHeader/>
        </w:trPr>
        <w:tc>
          <w:tcPr>
            <w:tcW w:w="2200" w:type="dxa"/>
            <w:shd w:val="clear" w:color="auto" w:fill="153D63" w:themeFill="text2" w:themeFillTint="E6"/>
            <w:vAlign w:val="center"/>
          </w:tcPr>
          <w:p w14:paraId="6A28A633" w14:textId="77777777" w:rsidR="00647898" w:rsidRDefault="001834E2">
            <w:r>
              <w:rPr>
                <w:b/>
                <w:bCs/>
                <w:color w:val="FFFFFF"/>
                <w:sz w:val="18"/>
                <w:szCs w:val="18"/>
              </w:rPr>
              <w:lastRenderedPageBreak/>
              <w:t>TIPO DE RECURSO</w:t>
            </w:r>
          </w:p>
        </w:tc>
        <w:tc>
          <w:tcPr>
            <w:tcW w:w="3800" w:type="dxa"/>
            <w:shd w:val="clear" w:color="auto" w:fill="153D63" w:themeFill="text2" w:themeFillTint="E6"/>
            <w:vAlign w:val="center"/>
          </w:tcPr>
          <w:p w14:paraId="6A28A634" w14:textId="77777777" w:rsidR="00647898" w:rsidRDefault="001834E2">
            <w:r>
              <w:rPr>
                <w:b/>
                <w:bCs/>
                <w:color w:val="FFFFFF"/>
                <w:sz w:val="18"/>
                <w:szCs w:val="18"/>
              </w:rPr>
              <w:t>DETALLE</w:t>
            </w:r>
          </w:p>
        </w:tc>
        <w:tc>
          <w:tcPr>
            <w:tcW w:w="3800" w:type="dxa"/>
            <w:shd w:val="clear" w:color="auto" w:fill="153D63" w:themeFill="text2" w:themeFillTint="E6"/>
            <w:vAlign w:val="center"/>
          </w:tcPr>
          <w:p w14:paraId="6A28A635" w14:textId="77777777" w:rsidR="00647898" w:rsidRDefault="001834E2">
            <w:r>
              <w:rPr>
                <w:b/>
                <w:bCs/>
                <w:color w:val="FFFFFF"/>
                <w:sz w:val="18"/>
                <w:szCs w:val="18"/>
              </w:rPr>
              <w:t>CONTRIBUCIÓN AL PROYECTO</w:t>
            </w:r>
          </w:p>
        </w:tc>
      </w:tr>
      <w:tr w:rsidR="00647898" w14:paraId="6A28A63A" w14:textId="77777777">
        <w:tblPrEx>
          <w:tblCellMar>
            <w:top w:w="0" w:type="dxa"/>
            <w:bottom w:w="0" w:type="dxa"/>
          </w:tblCellMar>
        </w:tblPrEx>
        <w:tc>
          <w:tcPr>
            <w:tcW w:w="2200" w:type="dxa"/>
            <w:vAlign w:val="center"/>
          </w:tcPr>
          <w:p w14:paraId="6A28A637" w14:textId="77777777" w:rsidR="00647898" w:rsidRDefault="001834E2">
            <w:r>
              <w:rPr>
                <w:color w:val="1A1A1A"/>
                <w:sz w:val="19"/>
                <w:szCs w:val="19"/>
              </w:rPr>
              <w:t>Hardware</w:t>
            </w:r>
          </w:p>
        </w:tc>
        <w:tc>
          <w:tcPr>
            <w:tcW w:w="3800" w:type="dxa"/>
            <w:vAlign w:val="center"/>
          </w:tcPr>
          <w:p w14:paraId="6A28A638" w14:textId="77777777" w:rsidR="00647898" w:rsidRDefault="001834E2">
            <w:r>
              <w:rPr>
                <w:color w:val="1A1A1A"/>
                <w:sz w:val="19"/>
                <w:szCs w:val="19"/>
              </w:rPr>
              <w:t>Laptop de desarrollo con Windows y smartphone (Android/iOS) para pruebas.</w:t>
            </w:r>
          </w:p>
        </w:tc>
        <w:tc>
          <w:tcPr>
            <w:tcW w:w="3800" w:type="dxa"/>
            <w:vAlign w:val="center"/>
          </w:tcPr>
          <w:p w14:paraId="6A28A639" w14:textId="77777777" w:rsidR="00647898" w:rsidRDefault="001834E2">
            <w:r>
              <w:rPr>
                <w:color w:val="1A1A1A"/>
                <w:sz w:val="19"/>
                <w:szCs w:val="19"/>
              </w:rPr>
              <w:t>Equipo principal utilizado para escribir el código, compilar la aplicación para diferentes plataformas y evaluar el rendimiento nativo.</w:t>
            </w:r>
          </w:p>
        </w:tc>
      </w:tr>
      <w:tr w:rsidR="00647898" w14:paraId="6A28A63E" w14:textId="77777777">
        <w:tblPrEx>
          <w:tblCellMar>
            <w:top w:w="0" w:type="dxa"/>
            <w:bottom w:w="0" w:type="dxa"/>
          </w:tblCellMar>
        </w:tblPrEx>
        <w:tc>
          <w:tcPr>
            <w:tcW w:w="2200" w:type="dxa"/>
            <w:vAlign w:val="center"/>
          </w:tcPr>
          <w:p w14:paraId="6A28A63B" w14:textId="77777777" w:rsidR="00647898" w:rsidRDefault="001834E2">
            <w:r>
              <w:rPr>
                <w:color w:val="1A1A1A"/>
                <w:sz w:val="19"/>
                <w:szCs w:val="19"/>
              </w:rPr>
              <w:t>Tiempo invertido</w:t>
            </w:r>
          </w:p>
        </w:tc>
        <w:tc>
          <w:tcPr>
            <w:tcW w:w="3800" w:type="dxa"/>
            <w:vAlign w:val="center"/>
          </w:tcPr>
          <w:p w14:paraId="6A28A63C" w14:textId="77777777" w:rsidR="00647898" w:rsidRDefault="001834E2">
            <w:proofErr w:type="gramStart"/>
            <w:r>
              <w:rPr>
                <w:color w:val="1A1A1A"/>
                <w:sz w:val="19"/>
                <w:szCs w:val="19"/>
              </w:rPr>
              <w:t>Total</w:t>
            </w:r>
            <w:proofErr w:type="gramEnd"/>
            <w:r>
              <w:rPr>
                <w:color w:val="1A1A1A"/>
                <w:sz w:val="19"/>
                <w:szCs w:val="19"/>
              </w:rPr>
              <w:t xml:space="preserve"> estimado de 3 horas y 17 minutos.</w:t>
            </w:r>
          </w:p>
        </w:tc>
        <w:tc>
          <w:tcPr>
            <w:tcW w:w="3800" w:type="dxa"/>
            <w:vAlign w:val="center"/>
          </w:tcPr>
          <w:p w14:paraId="6A28A63D" w14:textId="77777777" w:rsidR="00647898" w:rsidRDefault="001834E2">
            <w:r>
              <w:rPr>
                <w:color w:val="1A1A1A"/>
                <w:sz w:val="19"/>
                <w:szCs w:val="19"/>
              </w:rPr>
              <w:t>Esfuerzo de desarrollo necesario para completar el ciclo de vida de la aplicación, desde el diseño hasta la corrección de errores.</w:t>
            </w:r>
          </w:p>
        </w:tc>
      </w:tr>
      <w:tr w:rsidR="00647898" w14:paraId="6A28A642" w14:textId="77777777">
        <w:tblPrEx>
          <w:tblCellMar>
            <w:top w:w="0" w:type="dxa"/>
            <w:bottom w:w="0" w:type="dxa"/>
          </w:tblCellMar>
        </w:tblPrEx>
        <w:tc>
          <w:tcPr>
            <w:tcW w:w="2200" w:type="dxa"/>
            <w:vAlign w:val="center"/>
          </w:tcPr>
          <w:p w14:paraId="6A28A63F" w14:textId="77777777" w:rsidR="00647898" w:rsidRDefault="001834E2">
            <w:r>
              <w:rPr>
                <w:color w:val="1A1A1A"/>
                <w:sz w:val="19"/>
                <w:szCs w:val="19"/>
              </w:rPr>
              <w:t>Documentación / tutoriales</w:t>
            </w:r>
          </w:p>
        </w:tc>
        <w:tc>
          <w:tcPr>
            <w:tcW w:w="3800" w:type="dxa"/>
            <w:vAlign w:val="center"/>
          </w:tcPr>
          <w:p w14:paraId="6A28A640" w14:textId="77777777" w:rsidR="00647898" w:rsidRDefault="001834E2">
            <w:r>
              <w:rPr>
                <w:color w:val="1A1A1A"/>
                <w:sz w:val="19"/>
                <w:szCs w:val="19"/>
              </w:rPr>
              <w:t>Documentación oficial de Microsoft Learn para .NET MAUI.</w:t>
            </w:r>
          </w:p>
        </w:tc>
        <w:tc>
          <w:tcPr>
            <w:tcW w:w="3800" w:type="dxa"/>
            <w:vAlign w:val="center"/>
          </w:tcPr>
          <w:p w14:paraId="6A28A641" w14:textId="77777777" w:rsidR="00647898" w:rsidRDefault="001834E2">
            <w:r>
              <w:rPr>
                <w:color w:val="1A1A1A"/>
                <w:sz w:val="19"/>
                <w:szCs w:val="19"/>
              </w:rPr>
              <w:t>Proporciona la arquitectura de referencia, buenas prácticas y ejemplos de código para implementar la interfaz de usuario.</w:t>
            </w:r>
          </w:p>
        </w:tc>
      </w:tr>
      <w:tr w:rsidR="00647898" w14:paraId="6A28A646" w14:textId="77777777">
        <w:tblPrEx>
          <w:tblCellMar>
            <w:top w:w="0" w:type="dxa"/>
            <w:bottom w:w="0" w:type="dxa"/>
          </w:tblCellMar>
        </w:tblPrEx>
        <w:tc>
          <w:tcPr>
            <w:tcW w:w="2200" w:type="dxa"/>
            <w:vAlign w:val="center"/>
          </w:tcPr>
          <w:p w14:paraId="6A28A643" w14:textId="77777777" w:rsidR="00647898" w:rsidRDefault="001834E2">
            <w:r>
              <w:rPr>
                <w:color w:val="1A1A1A"/>
                <w:sz w:val="19"/>
                <w:szCs w:val="19"/>
              </w:rPr>
              <w:t>Bibliotecas o paquetes</w:t>
            </w:r>
          </w:p>
        </w:tc>
        <w:tc>
          <w:tcPr>
            <w:tcW w:w="3800" w:type="dxa"/>
            <w:vAlign w:val="center"/>
          </w:tcPr>
          <w:p w14:paraId="6A28A644" w14:textId="77777777" w:rsidR="00647898" w:rsidRDefault="001834E2">
            <w:r>
              <w:rPr>
                <w:color w:val="1A1A1A"/>
                <w:sz w:val="19"/>
                <w:szCs w:val="19"/>
              </w:rPr>
              <w:t xml:space="preserve">Paquetes NuGet específicos como </w:t>
            </w:r>
            <w:proofErr w:type="spellStart"/>
            <w:r>
              <w:rPr>
                <w:color w:val="1A1A1A"/>
                <w:sz w:val="19"/>
                <w:szCs w:val="19"/>
              </w:rPr>
              <w:t>Plugin.Firebase</w:t>
            </w:r>
            <w:proofErr w:type="spellEnd"/>
            <w:r>
              <w:rPr>
                <w:color w:val="1A1A1A"/>
                <w:sz w:val="19"/>
                <w:szCs w:val="19"/>
              </w:rPr>
              <w:t xml:space="preserve">, FirebaseAuthentication.net y </w:t>
            </w:r>
            <w:proofErr w:type="spellStart"/>
            <w:r>
              <w:rPr>
                <w:color w:val="1A1A1A"/>
                <w:sz w:val="19"/>
                <w:szCs w:val="19"/>
              </w:rPr>
              <w:t>CommunityToolkit.Maui</w:t>
            </w:r>
            <w:proofErr w:type="spellEnd"/>
            <w:r>
              <w:rPr>
                <w:color w:val="1A1A1A"/>
                <w:sz w:val="19"/>
                <w:szCs w:val="19"/>
              </w:rPr>
              <w:t>.</w:t>
            </w:r>
          </w:p>
        </w:tc>
        <w:tc>
          <w:tcPr>
            <w:tcW w:w="3800" w:type="dxa"/>
            <w:vAlign w:val="center"/>
          </w:tcPr>
          <w:p w14:paraId="6A28A645" w14:textId="77777777" w:rsidR="00647898" w:rsidRDefault="001834E2">
            <w:r>
              <w:rPr>
                <w:color w:val="1A1A1A"/>
                <w:sz w:val="19"/>
                <w:szCs w:val="19"/>
              </w:rPr>
              <w:t>Reduce el tiempo de desarrollo al incorporar funciones de autenticación, sincronización de datos y componentes visuales sin programarlos desde cero.</w:t>
            </w:r>
          </w:p>
        </w:tc>
      </w:tr>
      <w:tr w:rsidR="00647898" w14:paraId="6A28A64A" w14:textId="77777777">
        <w:tblPrEx>
          <w:tblCellMar>
            <w:top w:w="0" w:type="dxa"/>
            <w:bottom w:w="0" w:type="dxa"/>
          </w:tblCellMar>
        </w:tblPrEx>
        <w:tc>
          <w:tcPr>
            <w:tcW w:w="2200" w:type="dxa"/>
            <w:vAlign w:val="center"/>
          </w:tcPr>
          <w:p w14:paraId="6A28A647" w14:textId="77777777" w:rsidR="00647898" w:rsidRDefault="001834E2">
            <w:r>
              <w:rPr>
                <w:color w:val="1A1A1A"/>
                <w:sz w:val="19"/>
                <w:szCs w:val="19"/>
              </w:rPr>
              <w:t>IA o asistencia utilizada</w:t>
            </w:r>
          </w:p>
        </w:tc>
        <w:tc>
          <w:tcPr>
            <w:tcW w:w="3800" w:type="dxa"/>
            <w:vAlign w:val="center"/>
          </w:tcPr>
          <w:p w14:paraId="6A28A648" w14:textId="77777777" w:rsidR="00647898" w:rsidRDefault="001834E2">
            <w:r>
              <w:rPr>
                <w:color w:val="1A1A1A"/>
                <w:sz w:val="19"/>
                <w:szCs w:val="19"/>
              </w:rPr>
              <w:t xml:space="preserve">Modelos de lenguaje grandes (LLM) como Gemini, </w:t>
            </w:r>
            <w:proofErr w:type="spellStart"/>
            <w:r>
              <w:rPr>
                <w:color w:val="1A1A1A"/>
                <w:sz w:val="19"/>
                <w:szCs w:val="19"/>
              </w:rPr>
              <w:t>ChatGPT</w:t>
            </w:r>
            <w:proofErr w:type="spellEnd"/>
            <w:r>
              <w:rPr>
                <w:color w:val="1A1A1A"/>
                <w:sz w:val="19"/>
                <w:szCs w:val="19"/>
              </w:rPr>
              <w:t xml:space="preserve"> y Claude.</w:t>
            </w:r>
          </w:p>
        </w:tc>
        <w:tc>
          <w:tcPr>
            <w:tcW w:w="3800" w:type="dxa"/>
            <w:vAlign w:val="center"/>
          </w:tcPr>
          <w:p w14:paraId="6A28A649" w14:textId="77777777" w:rsidR="00647898" w:rsidRDefault="001834E2">
            <w:r>
              <w:rPr>
                <w:color w:val="1A1A1A"/>
                <w:sz w:val="19"/>
                <w:szCs w:val="19"/>
              </w:rPr>
              <w:t xml:space="preserve">Agiliza la resolución de errores, ayuda a diseñar las vistas XAML y contribuye a estructurar consultas complejas para la base de datos de </w:t>
            </w:r>
            <w:proofErr w:type="spellStart"/>
            <w:r>
              <w:rPr>
                <w:color w:val="1A1A1A"/>
                <w:sz w:val="19"/>
                <w:szCs w:val="19"/>
              </w:rPr>
              <w:t>Firebase</w:t>
            </w:r>
            <w:proofErr w:type="spellEnd"/>
            <w:r>
              <w:rPr>
                <w:color w:val="1A1A1A"/>
                <w:sz w:val="19"/>
                <w:szCs w:val="19"/>
              </w:rPr>
              <w:t>.</w:t>
            </w:r>
          </w:p>
        </w:tc>
      </w:tr>
    </w:tbl>
    <w:p w14:paraId="6A28A64B" w14:textId="77777777" w:rsidR="00647898" w:rsidRDefault="00647898">
      <w:pPr>
        <w:spacing w:after="120"/>
      </w:pPr>
    </w:p>
    <w:p w14:paraId="6A28A64C" w14:textId="77777777" w:rsidR="00647898" w:rsidRDefault="001834E2">
      <w:pPr>
        <w:pStyle w:val="Ttulo1"/>
        <w:pBdr>
          <w:bottom w:val="single" w:sz="18" w:space="4" w:color="1F7A8C"/>
        </w:pBdr>
        <w:spacing w:before="300" w:after="150"/>
      </w:pPr>
      <w:r>
        <w:rPr>
          <w:b/>
          <w:bCs/>
          <w:color w:val="1A1A1A"/>
          <w:sz w:val="26"/>
          <w:szCs w:val="26"/>
        </w:rPr>
        <w:t>5. Funcionalidad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647898" w14:paraId="6A28A64F" w14:textId="77777777" w:rsidTr="00B0401F">
        <w:tblPrEx>
          <w:tblCellMar>
            <w:top w:w="0" w:type="dxa"/>
            <w:bottom w:w="0" w:type="dxa"/>
          </w:tblCellMar>
        </w:tblPrEx>
        <w:trPr>
          <w:tblHeader/>
        </w:trPr>
        <w:tc>
          <w:tcPr>
            <w:tcW w:w="2600" w:type="dxa"/>
            <w:shd w:val="clear" w:color="auto" w:fill="153D63" w:themeFill="text2" w:themeFillTint="E6"/>
            <w:vAlign w:val="center"/>
          </w:tcPr>
          <w:p w14:paraId="6A28A64D" w14:textId="77777777" w:rsidR="00647898" w:rsidRDefault="001834E2">
            <w:r>
              <w:rPr>
                <w:b/>
                <w:bCs/>
                <w:color w:val="FFFFFF"/>
                <w:sz w:val="18"/>
                <w:szCs w:val="18"/>
              </w:rPr>
              <w:t>FUNCIONALIDAD</w:t>
            </w:r>
          </w:p>
        </w:tc>
        <w:tc>
          <w:tcPr>
            <w:tcW w:w="7200" w:type="dxa"/>
            <w:shd w:val="clear" w:color="auto" w:fill="153D63" w:themeFill="text2" w:themeFillTint="E6"/>
            <w:vAlign w:val="center"/>
          </w:tcPr>
          <w:p w14:paraId="6A28A64E" w14:textId="77777777" w:rsidR="00647898" w:rsidRDefault="001834E2">
            <w:r>
              <w:rPr>
                <w:b/>
                <w:bCs/>
                <w:color w:val="FFFFFF"/>
                <w:sz w:val="18"/>
                <w:szCs w:val="18"/>
              </w:rPr>
              <w:t>QUÉ HACE Y VE EL USUARIO</w:t>
            </w:r>
          </w:p>
        </w:tc>
      </w:tr>
      <w:tr w:rsidR="00647898" w14:paraId="6A28A652" w14:textId="77777777">
        <w:tblPrEx>
          <w:tblCellMar>
            <w:top w:w="0" w:type="dxa"/>
            <w:bottom w:w="0" w:type="dxa"/>
          </w:tblCellMar>
        </w:tblPrEx>
        <w:tc>
          <w:tcPr>
            <w:tcW w:w="2600" w:type="dxa"/>
            <w:vAlign w:val="center"/>
          </w:tcPr>
          <w:p w14:paraId="6A28A650" w14:textId="77777777" w:rsidR="00647898" w:rsidRDefault="001834E2">
            <w:r>
              <w:rPr>
                <w:color w:val="1A1A1A"/>
                <w:sz w:val="19"/>
                <w:szCs w:val="19"/>
              </w:rPr>
              <w:t xml:space="preserve">1- Registro de </w:t>
            </w:r>
            <w:proofErr w:type="gramStart"/>
            <w:r>
              <w:rPr>
                <w:color w:val="1A1A1A"/>
                <w:sz w:val="19"/>
                <w:szCs w:val="19"/>
              </w:rPr>
              <w:t>tickets</w:t>
            </w:r>
            <w:proofErr w:type="gramEnd"/>
          </w:p>
        </w:tc>
        <w:tc>
          <w:tcPr>
            <w:tcW w:w="7200" w:type="dxa"/>
            <w:vAlign w:val="center"/>
          </w:tcPr>
          <w:p w14:paraId="6A28A651" w14:textId="77777777" w:rsidR="00647898" w:rsidRDefault="001834E2">
            <w:r>
              <w:rPr>
                <w:color w:val="1A1A1A"/>
                <w:sz w:val="19"/>
                <w:szCs w:val="19"/>
              </w:rPr>
              <w:t xml:space="preserve">El usuario completa el título, la descripción y selecciona un nivel de prioridad (P1-P4). Al hacer clic en "Registrar </w:t>
            </w:r>
            <w:proofErr w:type="gramStart"/>
            <w:r>
              <w:rPr>
                <w:color w:val="1A1A1A"/>
                <w:sz w:val="19"/>
                <w:szCs w:val="19"/>
              </w:rPr>
              <w:t>ticket</w:t>
            </w:r>
            <w:proofErr w:type="gramEnd"/>
            <w:r>
              <w:rPr>
                <w:color w:val="1A1A1A"/>
                <w:sz w:val="19"/>
                <w:szCs w:val="19"/>
              </w:rPr>
              <w:t>", aparece una nueva entrada en la lista principal con fechas de vencimiento de SLA calculadas automáticamente.</w:t>
            </w:r>
          </w:p>
        </w:tc>
      </w:tr>
      <w:tr w:rsidR="00647898" w14:paraId="6A28A655" w14:textId="77777777">
        <w:tblPrEx>
          <w:tblCellMar>
            <w:top w:w="0" w:type="dxa"/>
            <w:bottom w:w="0" w:type="dxa"/>
          </w:tblCellMar>
        </w:tblPrEx>
        <w:tc>
          <w:tcPr>
            <w:tcW w:w="2600" w:type="dxa"/>
            <w:vAlign w:val="center"/>
          </w:tcPr>
          <w:p w14:paraId="6A28A653" w14:textId="77777777" w:rsidR="00647898" w:rsidRDefault="001834E2">
            <w:r>
              <w:rPr>
                <w:color w:val="1A1A1A"/>
                <w:sz w:val="19"/>
                <w:szCs w:val="19"/>
              </w:rPr>
              <w:t>2- Flujo de estados</w:t>
            </w:r>
          </w:p>
        </w:tc>
        <w:tc>
          <w:tcPr>
            <w:tcW w:w="7200" w:type="dxa"/>
            <w:vAlign w:val="center"/>
          </w:tcPr>
          <w:p w14:paraId="6A28A654" w14:textId="77777777" w:rsidR="00647898" w:rsidRDefault="001834E2">
            <w:r>
              <w:rPr>
                <w:color w:val="1A1A1A"/>
                <w:sz w:val="19"/>
                <w:szCs w:val="19"/>
              </w:rPr>
              <w:t xml:space="preserve">El usuario selecciona un </w:t>
            </w:r>
            <w:proofErr w:type="gramStart"/>
            <w:r>
              <w:rPr>
                <w:color w:val="1A1A1A"/>
                <w:sz w:val="19"/>
                <w:szCs w:val="19"/>
              </w:rPr>
              <w:t>ticket</w:t>
            </w:r>
            <w:proofErr w:type="gramEnd"/>
            <w:r>
              <w:rPr>
                <w:color w:val="1A1A1A"/>
                <w:sz w:val="19"/>
                <w:szCs w:val="19"/>
              </w:rPr>
              <w:t xml:space="preserve"> en el panel y hace clic en "Marcar como resuelto" o actualiza su estado. La etiqueta de estado se actualiza dinámicamente de Nuevo/En progreso a Resuelto.</w:t>
            </w:r>
          </w:p>
        </w:tc>
      </w:tr>
      <w:tr w:rsidR="00647898" w14:paraId="6A28A658" w14:textId="77777777">
        <w:tblPrEx>
          <w:tblCellMar>
            <w:top w:w="0" w:type="dxa"/>
            <w:bottom w:w="0" w:type="dxa"/>
          </w:tblCellMar>
        </w:tblPrEx>
        <w:tc>
          <w:tcPr>
            <w:tcW w:w="2600" w:type="dxa"/>
            <w:vAlign w:val="center"/>
          </w:tcPr>
          <w:p w14:paraId="6A28A656" w14:textId="77777777" w:rsidR="00647898" w:rsidRDefault="001834E2">
            <w:r>
              <w:rPr>
                <w:color w:val="1A1A1A"/>
                <w:sz w:val="19"/>
                <w:szCs w:val="19"/>
              </w:rPr>
              <w:t>3- Filtrado por prioridad</w:t>
            </w:r>
          </w:p>
        </w:tc>
        <w:tc>
          <w:tcPr>
            <w:tcW w:w="7200" w:type="dxa"/>
            <w:vAlign w:val="center"/>
          </w:tcPr>
          <w:p w14:paraId="6A28A657" w14:textId="77777777" w:rsidR="00647898" w:rsidRDefault="001834E2">
            <w:r>
              <w:rPr>
                <w:color w:val="1A1A1A"/>
                <w:sz w:val="19"/>
                <w:szCs w:val="19"/>
              </w:rPr>
              <w:t xml:space="preserve">El usuario selecciona una opción de filtro de prioridad en el panel. La lista se actualiza al instante para mostrar solo los </w:t>
            </w:r>
            <w:proofErr w:type="gramStart"/>
            <w:r>
              <w:rPr>
                <w:color w:val="1A1A1A"/>
                <w:sz w:val="19"/>
                <w:szCs w:val="19"/>
              </w:rPr>
              <w:t>tickets</w:t>
            </w:r>
            <w:proofErr w:type="gramEnd"/>
            <w:r>
              <w:rPr>
                <w:color w:val="1A1A1A"/>
                <w:sz w:val="19"/>
                <w:szCs w:val="19"/>
              </w:rPr>
              <w:t xml:space="preserve"> que coinciden con el nivel de prioridad seleccionado.</w:t>
            </w:r>
          </w:p>
        </w:tc>
      </w:tr>
      <w:tr w:rsidR="00647898" w14:paraId="6A28A65B" w14:textId="77777777">
        <w:tblPrEx>
          <w:tblCellMar>
            <w:top w:w="0" w:type="dxa"/>
            <w:bottom w:w="0" w:type="dxa"/>
          </w:tblCellMar>
        </w:tblPrEx>
        <w:tc>
          <w:tcPr>
            <w:tcW w:w="2600" w:type="dxa"/>
            <w:vAlign w:val="center"/>
          </w:tcPr>
          <w:p w14:paraId="6A28A659" w14:textId="77777777" w:rsidR="00647898" w:rsidRDefault="001834E2">
            <w:r>
              <w:rPr>
                <w:color w:val="1A1A1A"/>
                <w:sz w:val="19"/>
                <w:szCs w:val="19"/>
              </w:rPr>
              <w:t>4- Persistencia de datos</w:t>
            </w:r>
          </w:p>
        </w:tc>
        <w:tc>
          <w:tcPr>
            <w:tcW w:w="7200" w:type="dxa"/>
            <w:vAlign w:val="center"/>
          </w:tcPr>
          <w:p w14:paraId="6A28A65A" w14:textId="77777777" w:rsidR="00647898" w:rsidRDefault="001834E2">
            <w:r>
              <w:rPr>
                <w:color w:val="1A1A1A"/>
                <w:sz w:val="19"/>
                <w:szCs w:val="19"/>
              </w:rPr>
              <w:t xml:space="preserve">El usuario cierra y vuelve a abrir la aplicación. Todos los </w:t>
            </w:r>
            <w:proofErr w:type="gramStart"/>
            <w:r>
              <w:rPr>
                <w:color w:val="1A1A1A"/>
                <w:sz w:val="19"/>
                <w:szCs w:val="19"/>
              </w:rPr>
              <w:t>tickets</w:t>
            </w:r>
            <w:proofErr w:type="gramEnd"/>
            <w:r>
              <w:rPr>
                <w:color w:val="1A1A1A"/>
                <w:sz w:val="19"/>
                <w:szCs w:val="19"/>
              </w:rPr>
              <w:t xml:space="preserve"> registrados previamente y los registros de resolución permanecen intactos y se cargan automáticamente desde el almacenamiento local en JSON.</w:t>
            </w:r>
          </w:p>
        </w:tc>
      </w:tr>
    </w:tbl>
    <w:p w14:paraId="6A28A65C" w14:textId="77777777" w:rsidR="00647898" w:rsidRDefault="00647898">
      <w:pPr>
        <w:spacing w:after="120"/>
      </w:pPr>
    </w:p>
    <w:p w14:paraId="6A28A65D" w14:textId="77777777" w:rsidR="00647898" w:rsidRDefault="001834E2">
      <w:pPr>
        <w:pStyle w:val="Ttulo2"/>
        <w:pBdr>
          <w:bottom w:val="single" w:sz="8" w:space="3" w:color="9DB8CC"/>
        </w:pBdr>
        <w:spacing w:before="200" w:after="120"/>
      </w:pPr>
      <w:r>
        <w:rPr>
          <w:b/>
          <w:bCs/>
          <w:color w:val="1A1A1A"/>
          <w:sz w:val="22"/>
          <w:szCs w:val="22"/>
        </w:rPr>
        <w:t>5.1 Fuera del alcance</w:t>
      </w:r>
    </w:p>
    <w:p w14:paraId="6A28A65E" w14:textId="77777777" w:rsidR="00647898" w:rsidRDefault="001834E2">
      <w:pPr>
        <w:pBdr>
          <w:left w:val="single" w:sz="18" w:space="8" w:color="C0392B"/>
        </w:pBdr>
        <w:spacing w:after="200"/>
        <w:ind w:left="200"/>
      </w:pPr>
      <w:r>
        <w:rPr>
          <w:color w:val="1A1A1A"/>
          <w:sz w:val="22"/>
          <w:szCs w:val="22"/>
        </w:rPr>
        <w:t xml:space="preserve">La aplicación no admite la gestión de roles para múltiples usuarios ni la sincronización con un </w:t>
      </w:r>
      <w:proofErr w:type="spellStart"/>
      <w:r>
        <w:rPr>
          <w:color w:val="1A1A1A"/>
          <w:sz w:val="22"/>
          <w:szCs w:val="22"/>
        </w:rPr>
        <w:t>backend</w:t>
      </w:r>
      <w:proofErr w:type="spellEnd"/>
      <w:r>
        <w:rPr>
          <w:color w:val="1A1A1A"/>
          <w:sz w:val="22"/>
          <w:szCs w:val="22"/>
        </w:rPr>
        <w:t xml:space="preserve"> en la nube. Tampoco envía notificaciones por correo electrónico o SMS cuando se vencen los SLA, ni se integra con herramientas de gestión de </w:t>
      </w:r>
      <w:proofErr w:type="gramStart"/>
      <w:r>
        <w:rPr>
          <w:color w:val="1A1A1A"/>
          <w:sz w:val="22"/>
          <w:szCs w:val="22"/>
        </w:rPr>
        <w:t>tickets</w:t>
      </w:r>
      <w:proofErr w:type="gramEnd"/>
      <w:r>
        <w:rPr>
          <w:color w:val="1A1A1A"/>
          <w:sz w:val="22"/>
          <w:szCs w:val="22"/>
        </w:rPr>
        <w:t xml:space="preserve"> de terceros como Jira o </w:t>
      </w:r>
      <w:proofErr w:type="spellStart"/>
      <w:r>
        <w:rPr>
          <w:color w:val="1A1A1A"/>
          <w:sz w:val="22"/>
          <w:szCs w:val="22"/>
        </w:rPr>
        <w:t>ServiceNow</w:t>
      </w:r>
      <w:proofErr w:type="spellEnd"/>
      <w:r>
        <w:rPr>
          <w:color w:val="1A1A1A"/>
          <w:sz w:val="22"/>
          <w:szCs w:val="22"/>
        </w:rPr>
        <w:t>.</w:t>
      </w:r>
    </w:p>
    <w:p w14:paraId="6A28A65F" w14:textId="77777777" w:rsidR="00647898" w:rsidRDefault="001834E2">
      <w:pPr>
        <w:pStyle w:val="Ttulo1"/>
        <w:pBdr>
          <w:bottom w:val="single" w:sz="18" w:space="4" w:color="1F7A8C"/>
        </w:pBdr>
        <w:spacing w:before="300" w:after="150"/>
      </w:pPr>
      <w:r>
        <w:rPr>
          <w:b/>
          <w:bCs/>
          <w:color w:val="1A1A1A"/>
          <w:sz w:val="26"/>
          <w:szCs w:val="26"/>
        </w:rPr>
        <w:t>6. Arquitectura y modelo de datos</w:t>
      </w:r>
    </w:p>
    <w:p w14:paraId="6A28A660" w14:textId="77777777" w:rsidR="00647898" w:rsidRDefault="001834E2">
      <w:pPr>
        <w:pBdr>
          <w:left w:val="single" w:sz="18" w:space="8" w:color="C0392B"/>
        </w:pBdr>
        <w:spacing w:after="200"/>
        <w:ind w:left="200"/>
      </w:pPr>
      <w:r>
        <w:rPr>
          <w:color w:val="1A1A1A"/>
          <w:sz w:val="22"/>
          <w:szCs w:val="22"/>
        </w:rPr>
        <w:t>La aplicación utiliza el patrón arquitectónico MVVM (Modelo-Vista-</w:t>
      </w:r>
      <w:proofErr w:type="spellStart"/>
      <w:r>
        <w:rPr>
          <w:color w:val="1A1A1A"/>
          <w:sz w:val="22"/>
          <w:szCs w:val="22"/>
        </w:rPr>
        <w:t>ViewModel</w:t>
      </w:r>
      <w:proofErr w:type="spellEnd"/>
      <w:r>
        <w:rPr>
          <w:color w:val="1A1A1A"/>
          <w:sz w:val="22"/>
          <w:szCs w:val="22"/>
        </w:rPr>
        <w:t xml:space="preserve">) en .NET MAUI. La carpeta </w:t>
      </w:r>
      <w:proofErr w:type="spellStart"/>
      <w:r>
        <w:rPr>
          <w:color w:val="1A1A1A"/>
          <w:sz w:val="22"/>
          <w:szCs w:val="22"/>
        </w:rPr>
        <w:t>Models</w:t>
      </w:r>
      <w:proofErr w:type="spellEnd"/>
      <w:r>
        <w:rPr>
          <w:color w:val="1A1A1A"/>
          <w:sz w:val="22"/>
          <w:szCs w:val="22"/>
        </w:rPr>
        <w:t xml:space="preserve"> contiene las estructuras de datos (</w:t>
      </w:r>
      <w:proofErr w:type="spellStart"/>
      <w:r>
        <w:rPr>
          <w:color w:val="1A1A1A"/>
          <w:sz w:val="22"/>
          <w:szCs w:val="22"/>
        </w:rPr>
        <w:t>Ticket.cs</w:t>
      </w:r>
      <w:proofErr w:type="spellEnd"/>
      <w:r>
        <w:rPr>
          <w:color w:val="1A1A1A"/>
          <w:sz w:val="22"/>
          <w:szCs w:val="22"/>
        </w:rPr>
        <w:t xml:space="preserve">). La carpeta </w:t>
      </w:r>
      <w:proofErr w:type="spellStart"/>
      <w:r>
        <w:rPr>
          <w:color w:val="1A1A1A"/>
          <w:sz w:val="22"/>
          <w:szCs w:val="22"/>
        </w:rPr>
        <w:t>ViewModels</w:t>
      </w:r>
      <w:proofErr w:type="spellEnd"/>
      <w:r>
        <w:rPr>
          <w:color w:val="1A1A1A"/>
          <w:sz w:val="22"/>
          <w:szCs w:val="22"/>
        </w:rPr>
        <w:t xml:space="preserve"> se encarga de la lógica de presentación y los comandos (</w:t>
      </w:r>
      <w:proofErr w:type="spellStart"/>
      <w:r>
        <w:rPr>
          <w:color w:val="1A1A1A"/>
          <w:sz w:val="22"/>
          <w:szCs w:val="22"/>
        </w:rPr>
        <w:t>MainViewModel.cs</w:t>
      </w:r>
      <w:proofErr w:type="spellEnd"/>
      <w:r>
        <w:rPr>
          <w:color w:val="1A1A1A"/>
          <w:sz w:val="22"/>
          <w:szCs w:val="22"/>
        </w:rPr>
        <w:t xml:space="preserve">). La carpeta </w:t>
      </w:r>
      <w:proofErr w:type="spellStart"/>
      <w:r>
        <w:rPr>
          <w:color w:val="1A1A1A"/>
          <w:sz w:val="22"/>
          <w:szCs w:val="22"/>
        </w:rPr>
        <w:t>Views</w:t>
      </w:r>
      <w:proofErr w:type="spellEnd"/>
      <w:r>
        <w:rPr>
          <w:color w:val="1A1A1A"/>
          <w:sz w:val="22"/>
          <w:szCs w:val="22"/>
        </w:rPr>
        <w:t xml:space="preserve"> contiene las páginas en XAML (</w:t>
      </w:r>
      <w:proofErr w:type="spellStart"/>
      <w:r>
        <w:rPr>
          <w:color w:val="1A1A1A"/>
          <w:sz w:val="22"/>
          <w:szCs w:val="22"/>
        </w:rPr>
        <w:t>MainPage.xaml</w:t>
      </w:r>
      <w:proofErr w:type="spellEnd"/>
      <w:r>
        <w:rPr>
          <w:color w:val="1A1A1A"/>
          <w:sz w:val="22"/>
          <w:szCs w:val="22"/>
        </w:rPr>
        <w:t xml:space="preserve">), vinculadas a los </w:t>
      </w:r>
      <w:proofErr w:type="spellStart"/>
      <w:r>
        <w:rPr>
          <w:color w:val="1A1A1A"/>
          <w:sz w:val="22"/>
          <w:szCs w:val="22"/>
        </w:rPr>
        <w:t>ViewModels</w:t>
      </w:r>
      <w:proofErr w:type="spellEnd"/>
      <w:r>
        <w:rPr>
          <w:color w:val="1A1A1A"/>
          <w:sz w:val="22"/>
          <w:szCs w:val="22"/>
        </w:rPr>
        <w:t xml:space="preserve"> mediante Data </w:t>
      </w:r>
      <w:proofErr w:type="spellStart"/>
      <w:r>
        <w:rPr>
          <w:color w:val="1A1A1A"/>
          <w:sz w:val="22"/>
          <w:szCs w:val="22"/>
        </w:rPr>
        <w:t>Binding</w:t>
      </w:r>
      <w:proofErr w:type="spellEnd"/>
      <w:r>
        <w:rPr>
          <w:color w:val="1A1A1A"/>
          <w:sz w:val="22"/>
          <w:szCs w:val="22"/>
        </w:rPr>
        <w:t>.</w:t>
      </w:r>
    </w:p>
    <w:p w14:paraId="6A28A661" w14:textId="77777777" w:rsidR="00647898" w:rsidRDefault="001834E2">
      <w:pPr>
        <w:pStyle w:val="Ttulo2"/>
        <w:pBdr>
          <w:bottom w:val="single" w:sz="8" w:space="3" w:color="9DB8CC"/>
        </w:pBdr>
        <w:spacing w:before="200" w:after="120"/>
      </w:pPr>
      <w:r>
        <w:rPr>
          <w:b/>
          <w:bCs/>
          <w:color w:val="1A1A1A"/>
          <w:sz w:val="22"/>
          <w:szCs w:val="22"/>
        </w:rPr>
        <w:t>6.1 Persistencia de datos</w:t>
      </w:r>
    </w:p>
    <w:p w14:paraId="6A28A662" w14:textId="77777777" w:rsidR="00647898" w:rsidRDefault="001834E2">
      <w:pPr>
        <w:pBdr>
          <w:left w:val="single" w:sz="18" w:space="8" w:color="C0392B"/>
        </w:pBdr>
        <w:spacing w:after="200"/>
        <w:ind w:left="200"/>
      </w:pPr>
      <w:r>
        <w:rPr>
          <w:color w:val="1A1A1A"/>
          <w:sz w:val="22"/>
          <w:szCs w:val="22"/>
        </w:rPr>
        <w:t xml:space="preserve">Los datos se almacenan en memoria mediante una </w:t>
      </w:r>
      <w:proofErr w:type="spellStart"/>
      <w:r>
        <w:rPr>
          <w:color w:val="1A1A1A"/>
          <w:sz w:val="22"/>
          <w:szCs w:val="22"/>
        </w:rPr>
        <w:t>ObservableCollection</w:t>
      </w:r>
      <w:proofErr w:type="spellEnd"/>
      <w:r>
        <w:rPr>
          <w:color w:val="1A1A1A"/>
          <w:sz w:val="22"/>
          <w:szCs w:val="22"/>
        </w:rPr>
        <w:t>&lt;</w:t>
      </w:r>
      <w:proofErr w:type="gramStart"/>
      <w:r>
        <w:rPr>
          <w:color w:val="1A1A1A"/>
          <w:sz w:val="22"/>
          <w:szCs w:val="22"/>
        </w:rPr>
        <w:t>Ticket</w:t>
      </w:r>
      <w:proofErr w:type="gramEnd"/>
      <w:r>
        <w:rPr>
          <w:color w:val="1A1A1A"/>
          <w:sz w:val="22"/>
          <w:szCs w:val="22"/>
        </w:rPr>
        <w:t xml:space="preserve">&gt; mientras la aplicación está en ejecución, lo que permite actualizaciones rápidas de la interfaz de usuario. Para la persistencia, los datos de los </w:t>
      </w:r>
      <w:proofErr w:type="gramStart"/>
      <w:r>
        <w:rPr>
          <w:color w:val="1A1A1A"/>
          <w:sz w:val="22"/>
          <w:szCs w:val="22"/>
        </w:rPr>
        <w:t>tickets</w:t>
      </w:r>
      <w:proofErr w:type="gramEnd"/>
      <w:r>
        <w:rPr>
          <w:color w:val="1A1A1A"/>
          <w:sz w:val="22"/>
          <w:szCs w:val="22"/>
        </w:rPr>
        <w:t xml:space="preserve"> se serializan y se almacenan localmente en el disco en formato JSON (</w:t>
      </w:r>
      <w:proofErr w:type="spellStart"/>
      <w:proofErr w:type="gramStart"/>
      <w:r>
        <w:rPr>
          <w:color w:val="1A1A1A"/>
          <w:sz w:val="22"/>
          <w:szCs w:val="22"/>
        </w:rPr>
        <w:t>tickets.json</w:t>
      </w:r>
      <w:proofErr w:type="spellEnd"/>
      <w:proofErr w:type="gramEnd"/>
      <w:r>
        <w:rPr>
          <w:color w:val="1A1A1A"/>
          <w:sz w:val="22"/>
          <w:szCs w:val="22"/>
        </w:rPr>
        <w:t>).</w:t>
      </w:r>
    </w:p>
    <w:p w14:paraId="6A28A663" w14:textId="77777777" w:rsidR="00647898" w:rsidRDefault="001834E2">
      <w:pPr>
        <w:spacing w:after="160"/>
      </w:pPr>
      <w:r>
        <w:rPr>
          <w:color w:val="1A1A1A"/>
          <w:sz w:val="22"/>
          <w:szCs w:val="22"/>
        </w:rPr>
        <w:t>Inserte aquí el diagrama de su modelo de datos.</w:t>
      </w:r>
    </w:p>
    <w:p w14:paraId="6A28A664" w14:textId="77777777" w:rsidR="00647898" w:rsidRDefault="001834E2">
      <w:pPr>
        <w:pStyle w:val="Ttulo1"/>
        <w:pBdr>
          <w:bottom w:val="single" w:sz="18" w:space="4" w:color="1F7A8C"/>
        </w:pBdr>
        <w:spacing w:before="300" w:after="150"/>
      </w:pPr>
      <w:r>
        <w:rPr>
          <w:b/>
          <w:bCs/>
          <w:color w:val="1A1A1A"/>
          <w:sz w:val="26"/>
          <w:szCs w:val="26"/>
        </w:rPr>
        <w:lastRenderedPageBreak/>
        <w:t>7. Aspectos destacados del código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3200"/>
      </w:tblGrid>
      <w:tr w:rsidR="00647898" w14:paraId="6A28A668" w14:textId="77777777" w:rsidTr="00B0401F">
        <w:tblPrEx>
          <w:tblCellMar>
            <w:top w:w="0" w:type="dxa"/>
            <w:bottom w:w="0" w:type="dxa"/>
          </w:tblCellMar>
        </w:tblPrEx>
        <w:trPr>
          <w:tblHeader/>
        </w:trPr>
        <w:tc>
          <w:tcPr>
            <w:tcW w:w="3000" w:type="dxa"/>
            <w:shd w:val="clear" w:color="auto" w:fill="153D63" w:themeFill="text2" w:themeFillTint="E6"/>
            <w:vAlign w:val="center"/>
          </w:tcPr>
          <w:p w14:paraId="6A28A665" w14:textId="77777777" w:rsidR="00647898" w:rsidRDefault="001834E2">
            <w:r>
              <w:rPr>
                <w:b/>
                <w:bCs/>
                <w:color w:val="FFFFFF"/>
                <w:sz w:val="18"/>
                <w:szCs w:val="18"/>
              </w:rPr>
              <w:t>ARCHIVO Y MÉTODO</w:t>
            </w:r>
          </w:p>
        </w:tc>
        <w:tc>
          <w:tcPr>
            <w:tcW w:w="3600" w:type="dxa"/>
            <w:shd w:val="clear" w:color="auto" w:fill="153D63" w:themeFill="text2" w:themeFillTint="E6"/>
            <w:vAlign w:val="center"/>
          </w:tcPr>
          <w:p w14:paraId="6A28A666" w14:textId="77777777" w:rsidR="00647898" w:rsidRDefault="001834E2">
            <w:r>
              <w:rPr>
                <w:b/>
                <w:bCs/>
                <w:color w:val="FFFFFF"/>
                <w:sz w:val="18"/>
                <w:szCs w:val="18"/>
              </w:rPr>
              <w:t>QUÉ HACE</w:t>
            </w:r>
          </w:p>
        </w:tc>
        <w:tc>
          <w:tcPr>
            <w:tcW w:w="3200" w:type="dxa"/>
            <w:shd w:val="clear" w:color="auto" w:fill="153D63" w:themeFill="text2" w:themeFillTint="E6"/>
            <w:vAlign w:val="center"/>
          </w:tcPr>
          <w:p w14:paraId="6A28A667" w14:textId="77777777" w:rsidR="00647898" w:rsidRDefault="001834E2">
            <w:r>
              <w:rPr>
                <w:b/>
                <w:bCs/>
                <w:color w:val="FFFFFF"/>
                <w:sz w:val="18"/>
                <w:szCs w:val="18"/>
              </w:rPr>
              <w:t>POR QUÉ ES INTERESANTE</w:t>
            </w:r>
          </w:p>
        </w:tc>
      </w:tr>
      <w:tr w:rsidR="00647898" w14:paraId="6A28A66C" w14:textId="77777777">
        <w:tblPrEx>
          <w:tblCellMar>
            <w:top w:w="0" w:type="dxa"/>
            <w:bottom w:w="0" w:type="dxa"/>
          </w:tblCellMar>
        </w:tblPrEx>
        <w:tc>
          <w:tcPr>
            <w:tcW w:w="3000" w:type="dxa"/>
            <w:vAlign w:val="center"/>
          </w:tcPr>
          <w:p w14:paraId="6A28A669" w14:textId="77777777" w:rsidR="00647898" w:rsidRDefault="001834E2">
            <w:proofErr w:type="spellStart"/>
            <w:r>
              <w:rPr>
                <w:color w:val="1A1A1A"/>
                <w:sz w:val="19"/>
                <w:szCs w:val="19"/>
              </w:rPr>
              <w:t>Ticket.cs</w:t>
            </w:r>
            <w:proofErr w:type="spellEnd"/>
            <w:r>
              <w:rPr>
                <w:color w:val="1A1A1A"/>
                <w:sz w:val="19"/>
                <w:szCs w:val="19"/>
              </w:rPr>
              <w:t xml:space="preserve"> – Modelo</w:t>
            </w:r>
          </w:p>
        </w:tc>
        <w:tc>
          <w:tcPr>
            <w:tcW w:w="3600" w:type="dxa"/>
            <w:vAlign w:val="center"/>
          </w:tcPr>
          <w:p w14:paraId="6A28A66A" w14:textId="77777777" w:rsidR="00647898" w:rsidRDefault="001834E2">
            <w:r>
              <w:rPr>
                <w:color w:val="1A1A1A"/>
                <w:sz w:val="19"/>
                <w:szCs w:val="19"/>
              </w:rPr>
              <w:t>Maneja la lógica de presentación y las acciones de la aplicación.</w:t>
            </w:r>
          </w:p>
        </w:tc>
        <w:tc>
          <w:tcPr>
            <w:tcW w:w="3200" w:type="dxa"/>
            <w:vAlign w:val="center"/>
          </w:tcPr>
          <w:p w14:paraId="6A28A66B" w14:textId="77777777" w:rsidR="00647898" w:rsidRDefault="001834E2">
            <w:r>
              <w:rPr>
                <w:color w:val="1A1A1A"/>
                <w:sz w:val="19"/>
                <w:szCs w:val="19"/>
              </w:rPr>
              <w:t>Aplica el patrón MVVM, separando la lógica de la aplicación de la interfaz de usuario.</w:t>
            </w:r>
          </w:p>
        </w:tc>
      </w:tr>
      <w:tr w:rsidR="00647898" w14:paraId="6A28A670" w14:textId="77777777">
        <w:tblPrEx>
          <w:tblCellMar>
            <w:top w:w="0" w:type="dxa"/>
            <w:bottom w:w="0" w:type="dxa"/>
          </w:tblCellMar>
        </w:tblPrEx>
        <w:tc>
          <w:tcPr>
            <w:tcW w:w="3000" w:type="dxa"/>
            <w:vAlign w:val="center"/>
          </w:tcPr>
          <w:p w14:paraId="6A28A66D" w14:textId="77777777" w:rsidR="00647898" w:rsidRDefault="001834E2">
            <w:proofErr w:type="spellStart"/>
            <w:r>
              <w:rPr>
                <w:color w:val="1A1A1A"/>
                <w:sz w:val="19"/>
                <w:szCs w:val="19"/>
              </w:rPr>
              <w:t>MainViewModel.cs</w:t>
            </w:r>
            <w:proofErr w:type="spellEnd"/>
            <w:r>
              <w:rPr>
                <w:color w:val="1A1A1A"/>
                <w:sz w:val="19"/>
                <w:szCs w:val="19"/>
              </w:rPr>
              <w:t xml:space="preserve"> – Comandos</w:t>
            </w:r>
          </w:p>
        </w:tc>
        <w:tc>
          <w:tcPr>
            <w:tcW w:w="3600" w:type="dxa"/>
            <w:vAlign w:val="center"/>
          </w:tcPr>
          <w:p w14:paraId="6A28A66E" w14:textId="77777777" w:rsidR="00647898" w:rsidRDefault="001834E2">
            <w:r>
              <w:rPr>
                <w:color w:val="1A1A1A"/>
                <w:sz w:val="19"/>
                <w:szCs w:val="19"/>
              </w:rPr>
              <w:t xml:space="preserve">Mantiene los </w:t>
            </w:r>
            <w:proofErr w:type="gramStart"/>
            <w:r>
              <w:rPr>
                <w:color w:val="1A1A1A"/>
                <w:sz w:val="19"/>
                <w:szCs w:val="19"/>
              </w:rPr>
              <w:t>tickets</w:t>
            </w:r>
            <w:proofErr w:type="gramEnd"/>
            <w:r>
              <w:rPr>
                <w:color w:val="1A1A1A"/>
                <w:sz w:val="19"/>
                <w:szCs w:val="19"/>
              </w:rPr>
              <w:t xml:space="preserve"> en memoria y actualiza automáticamente la interfaz.</w:t>
            </w:r>
          </w:p>
        </w:tc>
        <w:tc>
          <w:tcPr>
            <w:tcW w:w="3200" w:type="dxa"/>
            <w:vAlign w:val="center"/>
          </w:tcPr>
          <w:p w14:paraId="6A28A66F" w14:textId="77777777" w:rsidR="00647898" w:rsidRDefault="001834E2">
            <w:r>
              <w:rPr>
                <w:color w:val="1A1A1A"/>
                <w:sz w:val="19"/>
                <w:szCs w:val="19"/>
              </w:rPr>
              <w:t>Permite que los cambios en los datos se reflejen rápidamente en la interfaz de usuario.</w:t>
            </w:r>
          </w:p>
        </w:tc>
      </w:tr>
      <w:tr w:rsidR="00647898" w14:paraId="6A28A674" w14:textId="77777777">
        <w:tblPrEx>
          <w:tblCellMar>
            <w:top w:w="0" w:type="dxa"/>
            <w:bottom w:w="0" w:type="dxa"/>
          </w:tblCellMar>
        </w:tblPrEx>
        <w:tc>
          <w:tcPr>
            <w:tcW w:w="3000" w:type="dxa"/>
            <w:vAlign w:val="center"/>
          </w:tcPr>
          <w:p w14:paraId="6A28A671" w14:textId="77777777" w:rsidR="00647898" w:rsidRDefault="001834E2">
            <w:proofErr w:type="spellStart"/>
            <w:r>
              <w:rPr>
                <w:color w:val="1A1A1A"/>
                <w:sz w:val="19"/>
                <w:szCs w:val="19"/>
              </w:rPr>
              <w:t>ObservableCollection</w:t>
            </w:r>
            <w:proofErr w:type="spellEnd"/>
            <w:r>
              <w:rPr>
                <w:color w:val="1A1A1A"/>
                <w:sz w:val="19"/>
                <w:szCs w:val="19"/>
              </w:rPr>
              <w:t>&lt;</w:t>
            </w:r>
            <w:proofErr w:type="gramStart"/>
            <w:r>
              <w:rPr>
                <w:color w:val="1A1A1A"/>
                <w:sz w:val="19"/>
                <w:szCs w:val="19"/>
              </w:rPr>
              <w:t>Ticket</w:t>
            </w:r>
            <w:proofErr w:type="gramEnd"/>
            <w:r>
              <w:rPr>
                <w:color w:val="1A1A1A"/>
                <w:sz w:val="19"/>
                <w:szCs w:val="19"/>
              </w:rPr>
              <w:t>&gt;</w:t>
            </w:r>
          </w:p>
        </w:tc>
        <w:tc>
          <w:tcPr>
            <w:tcW w:w="3600" w:type="dxa"/>
            <w:vAlign w:val="center"/>
          </w:tcPr>
          <w:p w14:paraId="6A28A672" w14:textId="77777777" w:rsidR="00647898" w:rsidRDefault="001834E2">
            <w:r>
              <w:rPr>
                <w:color w:val="1A1A1A"/>
                <w:sz w:val="19"/>
                <w:szCs w:val="19"/>
              </w:rPr>
              <w:t xml:space="preserve">Conecta los elementos visuales con los datos y los comandos del </w:t>
            </w:r>
            <w:proofErr w:type="spellStart"/>
            <w:r>
              <w:rPr>
                <w:color w:val="1A1A1A"/>
                <w:sz w:val="19"/>
                <w:szCs w:val="19"/>
              </w:rPr>
              <w:t>ViewModel</w:t>
            </w:r>
            <w:proofErr w:type="spellEnd"/>
            <w:r>
              <w:rPr>
                <w:color w:val="1A1A1A"/>
                <w:sz w:val="19"/>
                <w:szCs w:val="19"/>
              </w:rPr>
              <w:t>.</w:t>
            </w:r>
          </w:p>
        </w:tc>
        <w:tc>
          <w:tcPr>
            <w:tcW w:w="3200" w:type="dxa"/>
            <w:vAlign w:val="center"/>
          </w:tcPr>
          <w:p w14:paraId="6A28A673" w14:textId="77777777" w:rsidR="00647898" w:rsidRDefault="001834E2">
            <w:r>
              <w:rPr>
                <w:color w:val="1A1A1A"/>
                <w:sz w:val="19"/>
                <w:szCs w:val="19"/>
              </w:rPr>
              <w:t>Reduce la necesidad de escribir código manual para controlar la interfaz.</w:t>
            </w:r>
          </w:p>
        </w:tc>
      </w:tr>
    </w:tbl>
    <w:p w14:paraId="6A28A675" w14:textId="77777777" w:rsidR="00647898" w:rsidRDefault="00647898">
      <w:pPr>
        <w:spacing w:after="120"/>
      </w:pPr>
    </w:p>
    <w:p w14:paraId="6A28A676" w14:textId="77777777" w:rsidR="00647898" w:rsidRDefault="001834E2">
      <w:pPr>
        <w:spacing w:after="160"/>
      </w:pPr>
      <w:r>
        <w:rPr>
          <w:color w:val="1A1A1A"/>
          <w:sz w:val="22"/>
          <w:szCs w:val="22"/>
        </w:rPr>
        <w:t>Pegue aquí los tres fragmentos de código, con sus comentarios en inglés.</w:t>
      </w:r>
    </w:p>
    <w:p w14:paraId="6A28A677" w14:textId="77777777" w:rsidR="00647898" w:rsidRDefault="001834E2">
      <w:pPr>
        <w:pStyle w:val="Ttulo1"/>
        <w:pBdr>
          <w:bottom w:val="single" w:sz="18" w:space="4" w:color="1F7A8C"/>
        </w:pBdr>
        <w:spacing w:before="300" w:after="150"/>
      </w:pPr>
      <w:r>
        <w:rPr>
          <w:b/>
          <w:bCs/>
          <w:color w:val="1A1A1A"/>
          <w:sz w:val="26"/>
          <w:szCs w:val="26"/>
        </w:rPr>
        <w:t>8. Registro de pruebas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4"/>
        <w:gridCol w:w="1872"/>
        <w:gridCol w:w="2424"/>
        <w:gridCol w:w="2068"/>
        <w:gridCol w:w="2061"/>
        <w:gridCol w:w="991"/>
      </w:tblGrid>
      <w:tr w:rsidR="00647898" w14:paraId="6A28A67E" w14:textId="77777777" w:rsidTr="00B0401F">
        <w:tblPrEx>
          <w:tblCellMar>
            <w:top w:w="0" w:type="dxa"/>
            <w:bottom w:w="0" w:type="dxa"/>
          </w:tblCellMar>
        </w:tblPrEx>
        <w:trPr>
          <w:tblHeader/>
        </w:trPr>
        <w:tc>
          <w:tcPr>
            <w:tcW w:w="600" w:type="dxa"/>
            <w:shd w:val="clear" w:color="auto" w:fill="153D63" w:themeFill="text2" w:themeFillTint="E6"/>
            <w:vAlign w:val="center"/>
          </w:tcPr>
          <w:p w14:paraId="6A28A678" w14:textId="77777777" w:rsidR="00647898" w:rsidRDefault="001834E2">
            <w:r>
              <w:rPr>
                <w:b/>
                <w:bCs/>
                <w:color w:val="FFFFFF"/>
                <w:sz w:val="18"/>
                <w:szCs w:val="18"/>
              </w:rPr>
              <w:t>ID</w:t>
            </w:r>
          </w:p>
        </w:tc>
        <w:tc>
          <w:tcPr>
            <w:tcW w:w="1900" w:type="dxa"/>
            <w:shd w:val="clear" w:color="auto" w:fill="153D63" w:themeFill="text2" w:themeFillTint="E6"/>
            <w:vAlign w:val="center"/>
          </w:tcPr>
          <w:p w14:paraId="6A28A679" w14:textId="77777777" w:rsidR="00647898" w:rsidRDefault="001834E2">
            <w:r>
              <w:rPr>
                <w:b/>
                <w:bCs/>
                <w:color w:val="FFFFFF"/>
                <w:sz w:val="18"/>
                <w:szCs w:val="18"/>
              </w:rPr>
              <w:t>QUÉ SE PROBÓ</w:t>
            </w:r>
          </w:p>
        </w:tc>
        <w:tc>
          <w:tcPr>
            <w:tcW w:w="2300" w:type="dxa"/>
            <w:shd w:val="clear" w:color="auto" w:fill="153D63" w:themeFill="text2" w:themeFillTint="E6"/>
            <w:vAlign w:val="center"/>
          </w:tcPr>
          <w:p w14:paraId="6A28A67A" w14:textId="77777777" w:rsidR="00647898" w:rsidRDefault="001834E2">
            <w:r>
              <w:rPr>
                <w:b/>
                <w:bCs/>
                <w:color w:val="FFFFFF"/>
                <w:sz w:val="18"/>
                <w:szCs w:val="18"/>
              </w:rPr>
              <w:t>ENTRADA</w:t>
            </w:r>
          </w:p>
        </w:tc>
        <w:tc>
          <w:tcPr>
            <w:tcW w:w="2100" w:type="dxa"/>
            <w:shd w:val="clear" w:color="auto" w:fill="153D63" w:themeFill="text2" w:themeFillTint="E6"/>
            <w:vAlign w:val="center"/>
          </w:tcPr>
          <w:p w14:paraId="6A28A67B" w14:textId="77777777" w:rsidR="00647898" w:rsidRDefault="001834E2">
            <w:r>
              <w:rPr>
                <w:b/>
                <w:bCs/>
                <w:color w:val="FFFFFF"/>
                <w:sz w:val="18"/>
                <w:szCs w:val="18"/>
              </w:rPr>
              <w:t>RESULTADO ESPERADO</w:t>
            </w:r>
          </w:p>
        </w:tc>
        <w:tc>
          <w:tcPr>
            <w:tcW w:w="2100" w:type="dxa"/>
            <w:shd w:val="clear" w:color="auto" w:fill="153D63" w:themeFill="text2" w:themeFillTint="E6"/>
            <w:vAlign w:val="center"/>
          </w:tcPr>
          <w:p w14:paraId="6A28A67C" w14:textId="77777777" w:rsidR="00647898" w:rsidRDefault="001834E2">
            <w:r>
              <w:rPr>
                <w:b/>
                <w:bCs/>
                <w:color w:val="FFFFFF"/>
                <w:sz w:val="18"/>
                <w:szCs w:val="18"/>
              </w:rPr>
              <w:t>RESULTADO REAL</w:t>
            </w:r>
          </w:p>
        </w:tc>
        <w:tc>
          <w:tcPr>
            <w:tcW w:w="1000" w:type="dxa"/>
            <w:shd w:val="clear" w:color="auto" w:fill="153D63" w:themeFill="text2" w:themeFillTint="E6"/>
            <w:vAlign w:val="center"/>
          </w:tcPr>
          <w:p w14:paraId="6A28A67D" w14:textId="77777777" w:rsidR="00647898" w:rsidRDefault="001834E2">
            <w:r>
              <w:rPr>
                <w:b/>
                <w:bCs/>
                <w:color w:val="FFFFFF"/>
                <w:sz w:val="18"/>
                <w:szCs w:val="18"/>
              </w:rPr>
              <w:t>ESTADO</w:t>
            </w:r>
          </w:p>
        </w:tc>
      </w:tr>
      <w:tr w:rsidR="00647898" w14:paraId="6A28A685" w14:textId="77777777">
        <w:tblPrEx>
          <w:tblCellMar>
            <w:top w:w="0" w:type="dxa"/>
            <w:bottom w:w="0" w:type="dxa"/>
          </w:tblCellMar>
        </w:tblPrEx>
        <w:tc>
          <w:tcPr>
            <w:tcW w:w="600" w:type="dxa"/>
            <w:vAlign w:val="center"/>
          </w:tcPr>
          <w:p w14:paraId="6A28A67F" w14:textId="77777777" w:rsidR="00647898" w:rsidRDefault="001834E2">
            <w:r>
              <w:rPr>
                <w:color w:val="1A1A1A"/>
                <w:sz w:val="19"/>
                <w:szCs w:val="19"/>
              </w:rPr>
              <w:t>T-01</w:t>
            </w:r>
          </w:p>
        </w:tc>
        <w:tc>
          <w:tcPr>
            <w:tcW w:w="1900" w:type="dxa"/>
            <w:vAlign w:val="center"/>
          </w:tcPr>
          <w:p w14:paraId="6A28A680" w14:textId="77777777" w:rsidR="00647898" w:rsidRDefault="001834E2">
            <w:r>
              <w:rPr>
                <w:color w:val="1A1A1A"/>
                <w:sz w:val="19"/>
                <w:szCs w:val="19"/>
              </w:rPr>
              <w:t xml:space="preserve">Creación de </w:t>
            </w:r>
            <w:proofErr w:type="gramStart"/>
            <w:r>
              <w:rPr>
                <w:color w:val="1A1A1A"/>
                <w:sz w:val="19"/>
                <w:szCs w:val="19"/>
              </w:rPr>
              <w:t>tickets</w:t>
            </w:r>
            <w:proofErr w:type="gramEnd"/>
          </w:p>
        </w:tc>
        <w:tc>
          <w:tcPr>
            <w:tcW w:w="2300" w:type="dxa"/>
            <w:vAlign w:val="center"/>
          </w:tcPr>
          <w:p w14:paraId="6A28A681" w14:textId="77777777" w:rsidR="00647898" w:rsidRDefault="001834E2">
            <w:r>
              <w:rPr>
                <w:color w:val="1A1A1A"/>
                <w:sz w:val="19"/>
                <w:szCs w:val="19"/>
              </w:rPr>
              <w:t xml:space="preserve">Verificar que la información del </w:t>
            </w:r>
            <w:proofErr w:type="gramStart"/>
            <w:r>
              <w:rPr>
                <w:color w:val="1A1A1A"/>
                <w:sz w:val="19"/>
                <w:szCs w:val="19"/>
              </w:rPr>
              <w:t>ticket</w:t>
            </w:r>
            <w:proofErr w:type="gramEnd"/>
            <w:r>
              <w:rPr>
                <w:color w:val="1A1A1A"/>
                <w:sz w:val="19"/>
                <w:szCs w:val="19"/>
              </w:rPr>
              <w:t xml:space="preserve"> se registre correctamente.</w:t>
            </w:r>
          </w:p>
        </w:tc>
        <w:tc>
          <w:tcPr>
            <w:tcW w:w="2100" w:type="dxa"/>
            <w:vAlign w:val="center"/>
          </w:tcPr>
          <w:p w14:paraId="6A28A682" w14:textId="77777777" w:rsidR="00647898" w:rsidRDefault="001834E2">
            <w:r>
              <w:rPr>
                <w:color w:val="1A1A1A"/>
                <w:sz w:val="19"/>
                <w:szCs w:val="19"/>
              </w:rPr>
              <w:t xml:space="preserve">El </w:t>
            </w:r>
            <w:proofErr w:type="gramStart"/>
            <w:r>
              <w:rPr>
                <w:color w:val="1A1A1A"/>
                <w:sz w:val="19"/>
                <w:szCs w:val="19"/>
              </w:rPr>
              <w:t>ticket</w:t>
            </w:r>
            <w:proofErr w:type="gramEnd"/>
            <w:r>
              <w:rPr>
                <w:color w:val="1A1A1A"/>
                <w:sz w:val="19"/>
                <w:szCs w:val="19"/>
              </w:rPr>
              <w:t xml:space="preserve"> se crea y aparece en la lista.</w:t>
            </w:r>
          </w:p>
        </w:tc>
        <w:tc>
          <w:tcPr>
            <w:tcW w:w="2100" w:type="dxa"/>
            <w:vAlign w:val="center"/>
          </w:tcPr>
          <w:p w14:paraId="6A28A683" w14:textId="77777777" w:rsidR="00647898" w:rsidRDefault="001834E2">
            <w:r>
              <w:rPr>
                <w:color w:val="1A1A1A"/>
                <w:sz w:val="19"/>
                <w:szCs w:val="19"/>
              </w:rPr>
              <w:t xml:space="preserve">El </w:t>
            </w:r>
            <w:proofErr w:type="gramStart"/>
            <w:r>
              <w:rPr>
                <w:color w:val="1A1A1A"/>
                <w:sz w:val="19"/>
                <w:szCs w:val="19"/>
              </w:rPr>
              <w:t>ticket</w:t>
            </w:r>
            <w:proofErr w:type="gramEnd"/>
            <w:r>
              <w:rPr>
                <w:color w:val="1A1A1A"/>
                <w:sz w:val="19"/>
                <w:szCs w:val="19"/>
              </w:rPr>
              <w:t xml:space="preserve"> se muestra correctamente en la lista.</w:t>
            </w:r>
          </w:p>
        </w:tc>
        <w:tc>
          <w:tcPr>
            <w:tcW w:w="1000" w:type="dxa"/>
            <w:vAlign w:val="center"/>
          </w:tcPr>
          <w:p w14:paraId="6A28A684" w14:textId="77777777" w:rsidR="00647898" w:rsidRDefault="001834E2">
            <w:r>
              <w:rPr>
                <w:color w:val="1A1A1A"/>
                <w:sz w:val="19"/>
                <w:szCs w:val="19"/>
              </w:rPr>
              <w:t>Aprobado</w:t>
            </w:r>
          </w:p>
        </w:tc>
      </w:tr>
      <w:tr w:rsidR="00647898" w14:paraId="6A28A68C" w14:textId="77777777">
        <w:tblPrEx>
          <w:tblCellMar>
            <w:top w:w="0" w:type="dxa"/>
            <w:bottom w:w="0" w:type="dxa"/>
          </w:tblCellMar>
        </w:tblPrEx>
        <w:tc>
          <w:tcPr>
            <w:tcW w:w="600" w:type="dxa"/>
            <w:vAlign w:val="center"/>
          </w:tcPr>
          <w:p w14:paraId="6A28A686" w14:textId="77777777" w:rsidR="00647898" w:rsidRDefault="001834E2">
            <w:r>
              <w:rPr>
                <w:color w:val="1A1A1A"/>
                <w:sz w:val="19"/>
                <w:szCs w:val="19"/>
              </w:rPr>
              <w:t>T-02</w:t>
            </w:r>
          </w:p>
        </w:tc>
        <w:tc>
          <w:tcPr>
            <w:tcW w:w="1900" w:type="dxa"/>
            <w:vAlign w:val="center"/>
          </w:tcPr>
          <w:p w14:paraId="6A28A687" w14:textId="77777777" w:rsidR="00647898" w:rsidRDefault="001834E2">
            <w:r>
              <w:rPr>
                <w:color w:val="1A1A1A"/>
                <w:sz w:val="19"/>
                <w:szCs w:val="19"/>
              </w:rPr>
              <w:t xml:space="preserve">Visualización de </w:t>
            </w:r>
            <w:proofErr w:type="gramStart"/>
            <w:r>
              <w:rPr>
                <w:color w:val="1A1A1A"/>
                <w:sz w:val="19"/>
                <w:szCs w:val="19"/>
              </w:rPr>
              <w:t>tickets</w:t>
            </w:r>
            <w:proofErr w:type="gramEnd"/>
          </w:p>
        </w:tc>
        <w:tc>
          <w:tcPr>
            <w:tcW w:w="2300" w:type="dxa"/>
            <w:vAlign w:val="center"/>
          </w:tcPr>
          <w:p w14:paraId="6A28A688" w14:textId="77777777" w:rsidR="00647898" w:rsidRDefault="001834E2">
            <w:r>
              <w:rPr>
                <w:color w:val="1A1A1A"/>
                <w:sz w:val="19"/>
                <w:szCs w:val="19"/>
              </w:rPr>
              <w:t xml:space="preserve">Verificar que los </w:t>
            </w:r>
            <w:proofErr w:type="gramStart"/>
            <w:r>
              <w:rPr>
                <w:color w:val="1A1A1A"/>
                <w:sz w:val="19"/>
                <w:szCs w:val="19"/>
              </w:rPr>
              <w:t>tickets</w:t>
            </w:r>
            <w:proofErr w:type="gramEnd"/>
            <w:r>
              <w:rPr>
                <w:color w:val="1A1A1A"/>
                <w:sz w:val="19"/>
                <w:szCs w:val="19"/>
              </w:rPr>
              <w:t xml:space="preserve"> se carguen correctamente en la interfaz.</w:t>
            </w:r>
          </w:p>
        </w:tc>
        <w:tc>
          <w:tcPr>
            <w:tcW w:w="2100" w:type="dxa"/>
            <w:vAlign w:val="center"/>
          </w:tcPr>
          <w:p w14:paraId="6A28A689" w14:textId="77777777" w:rsidR="00647898" w:rsidRDefault="001834E2">
            <w:r>
              <w:rPr>
                <w:color w:val="1A1A1A"/>
                <w:sz w:val="19"/>
                <w:szCs w:val="19"/>
              </w:rPr>
              <w:t xml:space="preserve">Los </w:t>
            </w:r>
            <w:proofErr w:type="gramStart"/>
            <w:r>
              <w:rPr>
                <w:color w:val="1A1A1A"/>
                <w:sz w:val="19"/>
                <w:szCs w:val="19"/>
              </w:rPr>
              <w:t>tickets</w:t>
            </w:r>
            <w:proofErr w:type="gramEnd"/>
            <w:r>
              <w:rPr>
                <w:color w:val="1A1A1A"/>
                <w:sz w:val="19"/>
                <w:szCs w:val="19"/>
              </w:rPr>
              <w:t xml:space="preserve"> registrados aparecen correctamente.</w:t>
            </w:r>
          </w:p>
        </w:tc>
        <w:tc>
          <w:tcPr>
            <w:tcW w:w="2100" w:type="dxa"/>
            <w:vAlign w:val="center"/>
          </w:tcPr>
          <w:p w14:paraId="6A28A68A" w14:textId="77777777" w:rsidR="00647898" w:rsidRDefault="001834E2">
            <w:r>
              <w:rPr>
                <w:color w:val="1A1A1A"/>
                <w:sz w:val="19"/>
                <w:szCs w:val="19"/>
              </w:rPr>
              <w:t xml:space="preserve">Los </w:t>
            </w:r>
            <w:proofErr w:type="gramStart"/>
            <w:r>
              <w:rPr>
                <w:color w:val="1A1A1A"/>
                <w:sz w:val="19"/>
                <w:szCs w:val="19"/>
              </w:rPr>
              <w:t>tickets</w:t>
            </w:r>
            <w:proofErr w:type="gramEnd"/>
            <w:r>
              <w:rPr>
                <w:color w:val="1A1A1A"/>
                <w:sz w:val="19"/>
                <w:szCs w:val="19"/>
              </w:rPr>
              <w:t xml:space="preserve"> se muestran correctamente en la interfaz.</w:t>
            </w:r>
          </w:p>
        </w:tc>
        <w:tc>
          <w:tcPr>
            <w:tcW w:w="1000" w:type="dxa"/>
            <w:vAlign w:val="center"/>
          </w:tcPr>
          <w:p w14:paraId="6A28A68B" w14:textId="77777777" w:rsidR="00647898" w:rsidRDefault="001834E2">
            <w:r>
              <w:rPr>
                <w:color w:val="1A1A1A"/>
                <w:sz w:val="19"/>
                <w:szCs w:val="19"/>
              </w:rPr>
              <w:t>Aprobado</w:t>
            </w:r>
          </w:p>
        </w:tc>
      </w:tr>
      <w:tr w:rsidR="00647898" w14:paraId="6A28A693" w14:textId="77777777">
        <w:tblPrEx>
          <w:tblCellMar>
            <w:top w:w="0" w:type="dxa"/>
            <w:bottom w:w="0" w:type="dxa"/>
          </w:tblCellMar>
        </w:tblPrEx>
        <w:tc>
          <w:tcPr>
            <w:tcW w:w="600" w:type="dxa"/>
            <w:vAlign w:val="center"/>
          </w:tcPr>
          <w:p w14:paraId="6A28A68D" w14:textId="77777777" w:rsidR="00647898" w:rsidRDefault="001834E2">
            <w:r>
              <w:rPr>
                <w:color w:val="1A1A1A"/>
                <w:sz w:val="19"/>
                <w:szCs w:val="19"/>
              </w:rPr>
              <w:t>T-03</w:t>
            </w:r>
          </w:p>
        </w:tc>
        <w:tc>
          <w:tcPr>
            <w:tcW w:w="1900" w:type="dxa"/>
            <w:vAlign w:val="center"/>
          </w:tcPr>
          <w:p w14:paraId="6A28A68E" w14:textId="77777777" w:rsidR="00647898" w:rsidRDefault="001834E2">
            <w:r>
              <w:rPr>
                <w:color w:val="1A1A1A"/>
                <w:sz w:val="19"/>
                <w:szCs w:val="19"/>
              </w:rPr>
              <w:t xml:space="preserve">Actualización de </w:t>
            </w:r>
            <w:proofErr w:type="gramStart"/>
            <w:r>
              <w:rPr>
                <w:color w:val="1A1A1A"/>
                <w:sz w:val="19"/>
                <w:szCs w:val="19"/>
              </w:rPr>
              <w:t>tickets</w:t>
            </w:r>
            <w:proofErr w:type="gramEnd"/>
          </w:p>
        </w:tc>
        <w:tc>
          <w:tcPr>
            <w:tcW w:w="2300" w:type="dxa"/>
            <w:vAlign w:val="center"/>
          </w:tcPr>
          <w:p w14:paraId="6A28A68F" w14:textId="77777777" w:rsidR="00647898" w:rsidRDefault="001834E2">
            <w:r>
              <w:rPr>
                <w:color w:val="1A1A1A"/>
                <w:sz w:val="19"/>
                <w:szCs w:val="19"/>
              </w:rPr>
              <w:t xml:space="preserve">Verificar que los cambios en un </w:t>
            </w:r>
            <w:proofErr w:type="gramStart"/>
            <w:r>
              <w:rPr>
                <w:color w:val="1A1A1A"/>
                <w:sz w:val="19"/>
                <w:szCs w:val="19"/>
              </w:rPr>
              <w:t>ticket</w:t>
            </w:r>
            <w:proofErr w:type="gramEnd"/>
            <w:r>
              <w:rPr>
                <w:color w:val="1A1A1A"/>
                <w:sz w:val="19"/>
                <w:szCs w:val="19"/>
              </w:rPr>
              <w:t xml:space="preserve"> se reflejen en la aplicación.</w:t>
            </w:r>
          </w:p>
        </w:tc>
        <w:tc>
          <w:tcPr>
            <w:tcW w:w="2100" w:type="dxa"/>
            <w:vAlign w:val="center"/>
          </w:tcPr>
          <w:p w14:paraId="6A28A690" w14:textId="77777777" w:rsidR="00647898" w:rsidRDefault="001834E2">
            <w:r>
              <w:rPr>
                <w:color w:val="1A1A1A"/>
                <w:sz w:val="19"/>
                <w:szCs w:val="19"/>
              </w:rPr>
              <w:t>La información modificada se actualiza correctamente.</w:t>
            </w:r>
          </w:p>
        </w:tc>
        <w:tc>
          <w:tcPr>
            <w:tcW w:w="2100" w:type="dxa"/>
            <w:vAlign w:val="center"/>
          </w:tcPr>
          <w:p w14:paraId="6A28A691" w14:textId="77777777" w:rsidR="00647898" w:rsidRDefault="001834E2">
            <w:r>
              <w:rPr>
                <w:color w:val="1A1A1A"/>
                <w:sz w:val="19"/>
                <w:szCs w:val="19"/>
              </w:rPr>
              <w:t>Los cambios se reflejan en la lista.</w:t>
            </w:r>
          </w:p>
        </w:tc>
        <w:tc>
          <w:tcPr>
            <w:tcW w:w="1000" w:type="dxa"/>
            <w:vAlign w:val="center"/>
          </w:tcPr>
          <w:p w14:paraId="6A28A692" w14:textId="77777777" w:rsidR="00647898" w:rsidRDefault="001834E2">
            <w:r>
              <w:rPr>
                <w:color w:val="1A1A1A"/>
                <w:sz w:val="19"/>
                <w:szCs w:val="19"/>
              </w:rPr>
              <w:t>Aprobado</w:t>
            </w:r>
          </w:p>
        </w:tc>
      </w:tr>
      <w:tr w:rsidR="00647898" w14:paraId="6A28A69A" w14:textId="77777777">
        <w:tblPrEx>
          <w:tblCellMar>
            <w:top w:w="0" w:type="dxa"/>
            <w:bottom w:w="0" w:type="dxa"/>
          </w:tblCellMar>
        </w:tblPrEx>
        <w:tc>
          <w:tcPr>
            <w:tcW w:w="600" w:type="dxa"/>
            <w:vAlign w:val="center"/>
          </w:tcPr>
          <w:p w14:paraId="6A28A694" w14:textId="77777777" w:rsidR="00647898" w:rsidRDefault="001834E2">
            <w:r>
              <w:rPr>
                <w:color w:val="1A1A1A"/>
                <w:sz w:val="19"/>
                <w:szCs w:val="19"/>
              </w:rPr>
              <w:t>T-04</w:t>
            </w:r>
          </w:p>
        </w:tc>
        <w:tc>
          <w:tcPr>
            <w:tcW w:w="1900" w:type="dxa"/>
            <w:vAlign w:val="center"/>
          </w:tcPr>
          <w:p w14:paraId="6A28A695" w14:textId="77777777" w:rsidR="00647898" w:rsidRDefault="001834E2">
            <w:r>
              <w:rPr>
                <w:color w:val="1A1A1A"/>
                <w:sz w:val="19"/>
                <w:szCs w:val="19"/>
              </w:rPr>
              <w:t xml:space="preserve">Eliminación de </w:t>
            </w:r>
            <w:proofErr w:type="gramStart"/>
            <w:r>
              <w:rPr>
                <w:color w:val="1A1A1A"/>
                <w:sz w:val="19"/>
                <w:szCs w:val="19"/>
              </w:rPr>
              <w:t>tickets</w:t>
            </w:r>
            <w:proofErr w:type="gramEnd"/>
          </w:p>
        </w:tc>
        <w:tc>
          <w:tcPr>
            <w:tcW w:w="2300" w:type="dxa"/>
            <w:vAlign w:val="center"/>
          </w:tcPr>
          <w:p w14:paraId="6A28A696" w14:textId="77777777" w:rsidR="00647898" w:rsidRDefault="001834E2">
            <w:r>
              <w:rPr>
                <w:color w:val="1A1A1A"/>
                <w:sz w:val="19"/>
                <w:szCs w:val="19"/>
              </w:rPr>
              <w:t xml:space="preserve">Verificar la eliminación de un </w:t>
            </w:r>
            <w:proofErr w:type="gramStart"/>
            <w:r>
              <w:rPr>
                <w:color w:val="1A1A1A"/>
                <w:sz w:val="19"/>
                <w:szCs w:val="19"/>
              </w:rPr>
              <w:t>ticket</w:t>
            </w:r>
            <w:proofErr w:type="gramEnd"/>
            <w:r>
              <w:rPr>
                <w:color w:val="1A1A1A"/>
                <w:sz w:val="19"/>
                <w:szCs w:val="19"/>
              </w:rPr>
              <w:t xml:space="preserve"> seleccionado.</w:t>
            </w:r>
          </w:p>
        </w:tc>
        <w:tc>
          <w:tcPr>
            <w:tcW w:w="2100" w:type="dxa"/>
            <w:vAlign w:val="center"/>
          </w:tcPr>
          <w:p w14:paraId="6A28A697" w14:textId="77777777" w:rsidR="00647898" w:rsidRDefault="001834E2">
            <w:r>
              <w:rPr>
                <w:color w:val="1A1A1A"/>
                <w:sz w:val="19"/>
                <w:szCs w:val="19"/>
              </w:rPr>
              <w:t xml:space="preserve">El </w:t>
            </w:r>
            <w:proofErr w:type="gramStart"/>
            <w:r>
              <w:rPr>
                <w:color w:val="1A1A1A"/>
                <w:sz w:val="19"/>
                <w:szCs w:val="19"/>
              </w:rPr>
              <w:t>ticket</w:t>
            </w:r>
            <w:proofErr w:type="gramEnd"/>
            <w:r>
              <w:rPr>
                <w:color w:val="1A1A1A"/>
                <w:sz w:val="19"/>
                <w:szCs w:val="19"/>
              </w:rPr>
              <w:t xml:space="preserve"> seleccionado se elimina de la lista.</w:t>
            </w:r>
          </w:p>
        </w:tc>
        <w:tc>
          <w:tcPr>
            <w:tcW w:w="2100" w:type="dxa"/>
            <w:vAlign w:val="center"/>
          </w:tcPr>
          <w:p w14:paraId="6A28A698" w14:textId="77777777" w:rsidR="00647898" w:rsidRDefault="001834E2">
            <w:r>
              <w:rPr>
                <w:color w:val="1A1A1A"/>
                <w:sz w:val="19"/>
                <w:szCs w:val="19"/>
              </w:rPr>
              <w:t xml:space="preserve">El </w:t>
            </w:r>
            <w:proofErr w:type="gramStart"/>
            <w:r>
              <w:rPr>
                <w:color w:val="1A1A1A"/>
                <w:sz w:val="19"/>
                <w:szCs w:val="19"/>
              </w:rPr>
              <w:t>ticket</w:t>
            </w:r>
            <w:proofErr w:type="gramEnd"/>
            <w:r>
              <w:rPr>
                <w:color w:val="1A1A1A"/>
                <w:sz w:val="19"/>
                <w:szCs w:val="19"/>
              </w:rPr>
              <w:t xml:space="preserve"> se elimina correctamente.</w:t>
            </w:r>
          </w:p>
        </w:tc>
        <w:tc>
          <w:tcPr>
            <w:tcW w:w="1000" w:type="dxa"/>
            <w:vAlign w:val="center"/>
          </w:tcPr>
          <w:p w14:paraId="6A28A699" w14:textId="77777777" w:rsidR="00647898" w:rsidRDefault="001834E2">
            <w:r>
              <w:rPr>
                <w:color w:val="1A1A1A"/>
                <w:sz w:val="19"/>
                <w:szCs w:val="19"/>
              </w:rPr>
              <w:t>Aprobado</w:t>
            </w:r>
          </w:p>
        </w:tc>
      </w:tr>
      <w:tr w:rsidR="00647898" w14:paraId="6A28A6A1" w14:textId="77777777">
        <w:tblPrEx>
          <w:tblCellMar>
            <w:top w:w="0" w:type="dxa"/>
            <w:bottom w:w="0" w:type="dxa"/>
          </w:tblCellMar>
        </w:tblPrEx>
        <w:tc>
          <w:tcPr>
            <w:tcW w:w="600" w:type="dxa"/>
            <w:vAlign w:val="center"/>
          </w:tcPr>
          <w:p w14:paraId="6A28A69B" w14:textId="77777777" w:rsidR="00647898" w:rsidRDefault="001834E2">
            <w:r>
              <w:rPr>
                <w:color w:val="1A1A1A"/>
                <w:sz w:val="19"/>
                <w:szCs w:val="19"/>
              </w:rPr>
              <w:t>T-05</w:t>
            </w:r>
          </w:p>
        </w:tc>
        <w:tc>
          <w:tcPr>
            <w:tcW w:w="1900" w:type="dxa"/>
            <w:vAlign w:val="center"/>
          </w:tcPr>
          <w:p w14:paraId="6A28A69C" w14:textId="77777777" w:rsidR="00647898" w:rsidRDefault="001834E2">
            <w:r>
              <w:rPr>
                <w:color w:val="1A1A1A"/>
                <w:sz w:val="19"/>
                <w:szCs w:val="19"/>
              </w:rPr>
              <w:t>Actualizaciones de la interfaz</w:t>
            </w:r>
          </w:p>
        </w:tc>
        <w:tc>
          <w:tcPr>
            <w:tcW w:w="2300" w:type="dxa"/>
            <w:vAlign w:val="center"/>
          </w:tcPr>
          <w:p w14:paraId="6A28A69D" w14:textId="77777777" w:rsidR="00647898" w:rsidRDefault="001834E2">
            <w:r>
              <w:rPr>
                <w:color w:val="1A1A1A"/>
                <w:sz w:val="19"/>
                <w:szCs w:val="19"/>
              </w:rPr>
              <w:t xml:space="preserve">Verificar el funcionamiento de </w:t>
            </w:r>
            <w:proofErr w:type="spellStart"/>
            <w:r>
              <w:rPr>
                <w:color w:val="1A1A1A"/>
                <w:sz w:val="19"/>
                <w:szCs w:val="19"/>
              </w:rPr>
              <w:t>ObservableCollection</w:t>
            </w:r>
            <w:proofErr w:type="spellEnd"/>
            <w:r>
              <w:rPr>
                <w:color w:val="1A1A1A"/>
                <w:sz w:val="19"/>
                <w:szCs w:val="19"/>
              </w:rPr>
              <w:t>&lt;</w:t>
            </w:r>
            <w:proofErr w:type="gramStart"/>
            <w:r>
              <w:rPr>
                <w:color w:val="1A1A1A"/>
                <w:sz w:val="19"/>
                <w:szCs w:val="19"/>
              </w:rPr>
              <w:t>Ticket</w:t>
            </w:r>
            <w:proofErr w:type="gramEnd"/>
            <w:r>
              <w:rPr>
                <w:color w:val="1A1A1A"/>
                <w:sz w:val="19"/>
                <w:szCs w:val="19"/>
              </w:rPr>
              <w:t>&gt;.</w:t>
            </w:r>
          </w:p>
        </w:tc>
        <w:tc>
          <w:tcPr>
            <w:tcW w:w="2100" w:type="dxa"/>
            <w:vAlign w:val="center"/>
          </w:tcPr>
          <w:p w14:paraId="6A28A69E" w14:textId="77777777" w:rsidR="00647898" w:rsidRDefault="001834E2">
            <w:r>
              <w:rPr>
                <w:color w:val="1A1A1A"/>
                <w:sz w:val="19"/>
                <w:szCs w:val="19"/>
              </w:rPr>
              <w:t>La interfaz se actualiza automáticamente cuando cambian los datos.</w:t>
            </w:r>
          </w:p>
        </w:tc>
        <w:tc>
          <w:tcPr>
            <w:tcW w:w="2100" w:type="dxa"/>
            <w:vAlign w:val="center"/>
          </w:tcPr>
          <w:p w14:paraId="6A28A69F" w14:textId="77777777" w:rsidR="00647898" w:rsidRDefault="001834E2">
            <w:r>
              <w:rPr>
                <w:color w:val="1A1A1A"/>
                <w:sz w:val="19"/>
                <w:szCs w:val="19"/>
              </w:rPr>
              <w:t>La lista se actualiza correctamente.</w:t>
            </w:r>
          </w:p>
        </w:tc>
        <w:tc>
          <w:tcPr>
            <w:tcW w:w="1000" w:type="dxa"/>
            <w:vAlign w:val="center"/>
          </w:tcPr>
          <w:p w14:paraId="6A28A6A0" w14:textId="77777777" w:rsidR="00647898" w:rsidRDefault="001834E2">
            <w:r>
              <w:rPr>
                <w:color w:val="1A1A1A"/>
                <w:sz w:val="19"/>
                <w:szCs w:val="19"/>
              </w:rPr>
              <w:t>Aprobado</w:t>
            </w:r>
          </w:p>
        </w:tc>
      </w:tr>
      <w:tr w:rsidR="00647898" w14:paraId="6A28A6A8" w14:textId="77777777">
        <w:tblPrEx>
          <w:tblCellMar>
            <w:top w:w="0" w:type="dxa"/>
            <w:bottom w:w="0" w:type="dxa"/>
          </w:tblCellMar>
        </w:tblPrEx>
        <w:tc>
          <w:tcPr>
            <w:tcW w:w="600" w:type="dxa"/>
            <w:vAlign w:val="center"/>
          </w:tcPr>
          <w:p w14:paraId="6A28A6A2" w14:textId="77777777" w:rsidR="00647898" w:rsidRDefault="001834E2">
            <w:r>
              <w:rPr>
                <w:color w:val="1A1A1A"/>
                <w:sz w:val="19"/>
                <w:szCs w:val="19"/>
              </w:rPr>
              <w:t>T-06</w:t>
            </w:r>
          </w:p>
        </w:tc>
        <w:tc>
          <w:tcPr>
            <w:tcW w:w="1900" w:type="dxa"/>
            <w:vAlign w:val="center"/>
          </w:tcPr>
          <w:p w14:paraId="6A28A6A3" w14:textId="77777777" w:rsidR="00647898" w:rsidRDefault="001834E2">
            <w:r>
              <w:rPr>
                <w:color w:val="1A1A1A"/>
                <w:sz w:val="19"/>
                <w:szCs w:val="19"/>
              </w:rPr>
              <w:t xml:space="preserve">Guardado en </w:t>
            </w:r>
            <w:proofErr w:type="spellStart"/>
            <w:proofErr w:type="gramStart"/>
            <w:r>
              <w:rPr>
                <w:color w:val="1A1A1A"/>
                <w:sz w:val="19"/>
                <w:szCs w:val="19"/>
              </w:rPr>
              <w:t>tickets.json</w:t>
            </w:r>
            <w:proofErr w:type="spellEnd"/>
            <w:proofErr w:type="gramEnd"/>
          </w:p>
        </w:tc>
        <w:tc>
          <w:tcPr>
            <w:tcW w:w="2300" w:type="dxa"/>
            <w:vAlign w:val="center"/>
          </w:tcPr>
          <w:p w14:paraId="6A28A6A4" w14:textId="77777777" w:rsidR="00647898" w:rsidRDefault="001834E2">
            <w:r>
              <w:rPr>
                <w:color w:val="1A1A1A"/>
                <w:sz w:val="19"/>
                <w:szCs w:val="19"/>
              </w:rPr>
              <w:t>Verificar la persistencia de datos.</w:t>
            </w:r>
          </w:p>
        </w:tc>
        <w:tc>
          <w:tcPr>
            <w:tcW w:w="2100" w:type="dxa"/>
            <w:vAlign w:val="center"/>
          </w:tcPr>
          <w:p w14:paraId="6A28A6A5" w14:textId="77777777" w:rsidR="00647898" w:rsidRDefault="001834E2">
            <w:r>
              <w:rPr>
                <w:color w:val="1A1A1A"/>
                <w:sz w:val="19"/>
                <w:szCs w:val="19"/>
              </w:rPr>
              <w:t xml:space="preserve">Los </w:t>
            </w:r>
            <w:proofErr w:type="gramStart"/>
            <w:r>
              <w:rPr>
                <w:color w:val="1A1A1A"/>
                <w:sz w:val="19"/>
                <w:szCs w:val="19"/>
              </w:rPr>
              <w:t>tickets</w:t>
            </w:r>
            <w:proofErr w:type="gramEnd"/>
            <w:r>
              <w:rPr>
                <w:color w:val="1A1A1A"/>
                <w:sz w:val="19"/>
                <w:szCs w:val="19"/>
              </w:rPr>
              <w:t xml:space="preserve"> se almacenan correctamente en el archivo JSON.</w:t>
            </w:r>
          </w:p>
        </w:tc>
        <w:tc>
          <w:tcPr>
            <w:tcW w:w="2100" w:type="dxa"/>
            <w:vAlign w:val="center"/>
          </w:tcPr>
          <w:p w14:paraId="6A28A6A6" w14:textId="77777777" w:rsidR="00647898" w:rsidRDefault="001834E2">
            <w:r>
              <w:rPr>
                <w:color w:val="1A1A1A"/>
                <w:sz w:val="19"/>
                <w:szCs w:val="19"/>
              </w:rPr>
              <w:t>Los datos se guardan correctamente en formato JSON.</w:t>
            </w:r>
          </w:p>
        </w:tc>
        <w:tc>
          <w:tcPr>
            <w:tcW w:w="1000" w:type="dxa"/>
            <w:vAlign w:val="center"/>
          </w:tcPr>
          <w:p w14:paraId="6A28A6A7" w14:textId="77777777" w:rsidR="00647898" w:rsidRDefault="001834E2">
            <w:r>
              <w:rPr>
                <w:color w:val="1A1A1A"/>
                <w:sz w:val="19"/>
                <w:szCs w:val="19"/>
              </w:rPr>
              <w:t>Aprobado</w:t>
            </w:r>
          </w:p>
        </w:tc>
      </w:tr>
      <w:tr w:rsidR="00647898" w14:paraId="6A28A6AF" w14:textId="77777777">
        <w:tblPrEx>
          <w:tblCellMar>
            <w:top w:w="0" w:type="dxa"/>
            <w:bottom w:w="0" w:type="dxa"/>
          </w:tblCellMar>
        </w:tblPrEx>
        <w:tc>
          <w:tcPr>
            <w:tcW w:w="600" w:type="dxa"/>
            <w:vAlign w:val="center"/>
          </w:tcPr>
          <w:p w14:paraId="6A28A6A9" w14:textId="77777777" w:rsidR="00647898" w:rsidRDefault="001834E2">
            <w:r>
              <w:rPr>
                <w:color w:val="1A1A1A"/>
                <w:sz w:val="19"/>
                <w:szCs w:val="19"/>
              </w:rPr>
              <w:t>T-07</w:t>
            </w:r>
          </w:p>
        </w:tc>
        <w:tc>
          <w:tcPr>
            <w:tcW w:w="1900" w:type="dxa"/>
            <w:vAlign w:val="center"/>
          </w:tcPr>
          <w:p w14:paraId="6A28A6AA" w14:textId="77777777" w:rsidR="00647898" w:rsidRDefault="001834E2">
            <w:r>
              <w:rPr>
                <w:color w:val="1A1A1A"/>
                <w:sz w:val="19"/>
                <w:szCs w:val="19"/>
              </w:rPr>
              <w:t>Carga de datos almacenados</w:t>
            </w:r>
          </w:p>
        </w:tc>
        <w:tc>
          <w:tcPr>
            <w:tcW w:w="2300" w:type="dxa"/>
            <w:vAlign w:val="center"/>
          </w:tcPr>
          <w:p w14:paraId="6A28A6AB" w14:textId="77777777" w:rsidR="00647898" w:rsidRDefault="001834E2">
            <w:r>
              <w:rPr>
                <w:color w:val="1A1A1A"/>
                <w:sz w:val="19"/>
                <w:szCs w:val="19"/>
              </w:rPr>
              <w:t xml:space="preserve">Verificar que los </w:t>
            </w:r>
            <w:proofErr w:type="gramStart"/>
            <w:r>
              <w:rPr>
                <w:color w:val="1A1A1A"/>
                <w:sz w:val="19"/>
                <w:szCs w:val="19"/>
              </w:rPr>
              <w:t>tickets</w:t>
            </w:r>
            <w:proofErr w:type="gramEnd"/>
            <w:r>
              <w:rPr>
                <w:color w:val="1A1A1A"/>
                <w:sz w:val="19"/>
                <w:szCs w:val="19"/>
              </w:rPr>
              <w:t xml:space="preserve"> guardados puedan recuperarse.</w:t>
            </w:r>
          </w:p>
        </w:tc>
        <w:tc>
          <w:tcPr>
            <w:tcW w:w="2100" w:type="dxa"/>
            <w:vAlign w:val="center"/>
          </w:tcPr>
          <w:p w14:paraId="6A28A6AC" w14:textId="77777777" w:rsidR="00647898" w:rsidRDefault="001834E2">
            <w:r>
              <w:rPr>
                <w:color w:val="1A1A1A"/>
                <w:sz w:val="19"/>
                <w:szCs w:val="19"/>
              </w:rPr>
              <w:t xml:space="preserve">Los </w:t>
            </w:r>
            <w:proofErr w:type="gramStart"/>
            <w:r>
              <w:rPr>
                <w:color w:val="1A1A1A"/>
                <w:sz w:val="19"/>
                <w:szCs w:val="19"/>
              </w:rPr>
              <w:t>tickets</w:t>
            </w:r>
            <w:proofErr w:type="gramEnd"/>
            <w:r>
              <w:rPr>
                <w:color w:val="1A1A1A"/>
                <w:sz w:val="19"/>
                <w:szCs w:val="19"/>
              </w:rPr>
              <w:t xml:space="preserve"> almacenados vuelven a aparecer al iniciar la aplicación.</w:t>
            </w:r>
          </w:p>
        </w:tc>
        <w:tc>
          <w:tcPr>
            <w:tcW w:w="2100" w:type="dxa"/>
            <w:vAlign w:val="center"/>
          </w:tcPr>
          <w:p w14:paraId="6A28A6AD" w14:textId="77777777" w:rsidR="00647898" w:rsidRDefault="001834E2">
            <w:r>
              <w:rPr>
                <w:color w:val="1A1A1A"/>
                <w:sz w:val="19"/>
                <w:szCs w:val="19"/>
              </w:rPr>
              <w:t>Los datos guardados se recuperan correctamente.</w:t>
            </w:r>
          </w:p>
        </w:tc>
        <w:tc>
          <w:tcPr>
            <w:tcW w:w="1000" w:type="dxa"/>
            <w:vAlign w:val="center"/>
          </w:tcPr>
          <w:p w14:paraId="6A28A6AE" w14:textId="77777777" w:rsidR="00647898" w:rsidRDefault="001834E2">
            <w:r>
              <w:rPr>
                <w:color w:val="1A1A1A"/>
                <w:sz w:val="19"/>
                <w:szCs w:val="19"/>
              </w:rPr>
              <w:t>Aprobado</w:t>
            </w:r>
          </w:p>
        </w:tc>
      </w:tr>
      <w:tr w:rsidR="00647898" w14:paraId="6A28A6B6" w14:textId="77777777">
        <w:tblPrEx>
          <w:tblCellMar>
            <w:top w:w="0" w:type="dxa"/>
            <w:bottom w:w="0" w:type="dxa"/>
          </w:tblCellMar>
        </w:tblPrEx>
        <w:tc>
          <w:tcPr>
            <w:tcW w:w="600" w:type="dxa"/>
            <w:vAlign w:val="center"/>
          </w:tcPr>
          <w:p w14:paraId="6A28A6B0" w14:textId="77777777" w:rsidR="00647898" w:rsidRDefault="001834E2">
            <w:r>
              <w:rPr>
                <w:color w:val="1A1A1A"/>
                <w:sz w:val="19"/>
                <w:szCs w:val="19"/>
              </w:rPr>
              <w:t>T-08</w:t>
            </w:r>
          </w:p>
        </w:tc>
        <w:tc>
          <w:tcPr>
            <w:tcW w:w="1900" w:type="dxa"/>
            <w:vAlign w:val="center"/>
          </w:tcPr>
          <w:p w14:paraId="6A28A6B1" w14:textId="77777777" w:rsidR="00647898" w:rsidRDefault="001834E2">
            <w:r>
              <w:rPr>
                <w:color w:val="1A1A1A"/>
                <w:sz w:val="19"/>
                <w:szCs w:val="19"/>
              </w:rPr>
              <w:t>Interfaz XAML y navegación</w:t>
            </w:r>
          </w:p>
        </w:tc>
        <w:tc>
          <w:tcPr>
            <w:tcW w:w="2300" w:type="dxa"/>
            <w:vAlign w:val="center"/>
          </w:tcPr>
          <w:p w14:paraId="6A28A6B2" w14:textId="77777777" w:rsidR="00647898" w:rsidRDefault="001834E2">
            <w:r>
              <w:rPr>
                <w:color w:val="1A1A1A"/>
                <w:sz w:val="19"/>
                <w:szCs w:val="19"/>
              </w:rPr>
              <w:t>Verificar que las páginas y los controles funcionen correctamente.</w:t>
            </w:r>
          </w:p>
        </w:tc>
        <w:tc>
          <w:tcPr>
            <w:tcW w:w="2100" w:type="dxa"/>
            <w:vAlign w:val="center"/>
          </w:tcPr>
          <w:p w14:paraId="6A28A6B3" w14:textId="77777777" w:rsidR="00647898" w:rsidRDefault="001834E2">
            <w:r>
              <w:rPr>
                <w:color w:val="1A1A1A"/>
                <w:sz w:val="19"/>
                <w:szCs w:val="19"/>
              </w:rPr>
              <w:t>La interfaz permite usar las funciones principales sin errores.</w:t>
            </w:r>
          </w:p>
        </w:tc>
        <w:tc>
          <w:tcPr>
            <w:tcW w:w="2100" w:type="dxa"/>
            <w:vAlign w:val="center"/>
          </w:tcPr>
          <w:p w14:paraId="6A28A6B4" w14:textId="77777777" w:rsidR="00647898" w:rsidRDefault="001834E2">
            <w:r>
              <w:rPr>
                <w:color w:val="1A1A1A"/>
                <w:sz w:val="19"/>
                <w:szCs w:val="19"/>
              </w:rPr>
              <w:t>La navegación y los controles funcionan correctamente.</w:t>
            </w:r>
          </w:p>
        </w:tc>
        <w:tc>
          <w:tcPr>
            <w:tcW w:w="1000" w:type="dxa"/>
            <w:vAlign w:val="center"/>
          </w:tcPr>
          <w:p w14:paraId="6A28A6B5" w14:textId="77777777" w:rsidR="00647898" w:rsidRDefault="001834E2">
            <w:r>
              <w:rPr>
                <w:color w:val="1A1A1A"/>
                <w:sz w:val="19"/>
                <w:szCs w:val="19"/>
              </w:rPr>
              <w:t>Aprobado</w:t>
            </w:r>
          </w:p>
        </w:tc>
      </w:tr>
    </w:tbl>
    <w:p w14:paraId="6A28A6B7" w14:textId="77777777" w:rsidR="00647898" w:rsidRDefault="00647898">
      <w:pPr>
        <w:spacing w:after="120"/>
      </w:pPr>
    </w:p>
    <w:p w14:paraId="6A28A6B8" w14:textId="77777777" w:rsidR="00647898" w:rsidRDefault="001834E2">
      <w:pPr>
        <w:pStyle w:val="Ttulo1"/>
        <w:pBdr>
          <w:bottom w:val="single" w:sz="18" w:space="4" w:color="1F7A8C"/>
        </w:pBdr>
        <w:spacing w:before="300" w:after="150"/>
      </w:pPr>
      <w:r>
        <w:rPr>
          <w:b/>
          <w:bCs/>
          <w:color w:val="1A1A1A"/>
          <w:sz w:val="26"/>
          <w:szCs w:val="26"/>
        </w:rPr>
        <w:t>9. Retos y conclusiones</w:t>
      </w:r>
    </w:p>
    <w:tbl>
      <w:tblPr>
        <w:tblW w:w="10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2606"/>
        <w:gridCol w:w="4467"/>
      </w:tblGrid>
      <w:tr w:rsidR="00647898" w14:paraId="6A28A6BC" w14:textId="77777777" w:rsidTr="00B0401F">
        <w:tblPrEx>
          <w:tblCellMar>
            <w:top w:w="0" w:type="dxa"/>
            <w:bottom w:w="0" w:type="dxa"/>
          </w:tblCellMar>
        </w:tblPrEx>
        <w:trPr>
          <w:trHeight w:val="214"/>
          <w:tblHeader/>
        </w:trPr>
        <w:tc>
          <w:tcPr>
            <w:tcW w:w="2978" w:type="dxa"/>
            <w:shd w:val="clear" w:color="auto" w:fill="153D63" w:themeFill="text2" w:themeFillTint="E6"/>
            <w:vAlign w:val="center"/>
          </w:tcPr>
          <w:p w14:paraId="6A28A6B9" w14:textId="77777777" w:rsidR="00647898" w:rsidRDefault="001834E2">
            <w:r>
              <w:rPr>
                <w:b/>
                <w:bCs/>
                <w:color w:val="FFFFFF"/>
                <w:sz w:val="18"/>
                <w:szCs w:val="18"/>
              </w:rPr>
              <w:t>PROBLEMA</w:t>
            </w:r>
          </w:p>
        </w:tc>
        <w:tc>
          <w:tcPr>
            <w:tcW w:w="2606" w:type="dxa"/>
            <w:shd w:val="clear" w:color="auto" w:fill="153D63" w:themeFill="text2" w:themeFillTint="E6"/>
            <w:vAlign w:val="center"/>
          </w:tcPr>
          <w:p w14:paraId="6A28A6BA" w14:textId="77777777" w:rsidR="00647898" w:rsidRDefault="001834E2">
            <w:r>
              <w:rPr>
                <w:b/>
                <w:bCs/>
                <w:color w:val="FFFFFF"/>
                <w:sz w:val="18"/>
                <w:szCs w:val="18"/>
              </w:rPr>
              <w:t>QUÉ BUSQUÉ EN INGLÉS</w:t>
            </w:r>
          </w:p>
        </w:tc>
        <w:tc>
          <w:tcPr>
            <w:tcW w:w="4467" w:type="dxa"/>
            <w:shd w:val="clear" w:color="auto" w:fill="153D63" w:themeFill="text2" w:themeFillTint="E6"/>
            <w:vAlign w:val="center"/>
          </w:tcPr>
          <w:p w14:paraId="6A28A6BB" w14:textId="77777777" w:rsidR="00647898" w:rsidRDefault="001834E2">
            <w:r>
              <w:rPr>
                <w:b/>
                <w:bCs/>
                <w:color w:val="FFFFFF"/>
                <w:sz w:val="18"/>
                <w:szCs w:val="18"/>
              </w:rPr>
              <w:t>CÓMO LO RESOLVÍ</w:t>
            </w:r>
          </w:p>
        </w:tc>
      </w:tr>
      <w:tr w:rsidR="00647898" w14:paraId="6A28A6C0" w14:textId="77777777" w:rsidTr="00B0401F">
        <w:tblPrEx>
          <w:tblCellMar>
            <w:top w:w="0" w:type="dxa"/>
            <w:bottom w:w="0" w:type="dxa"/>
          </w:tblCellMar>
        </w:tblPrEx>
        <w:trPr>
          <w:trHeight w:val="686"/>
        </w:trPr>
        <w:tc>
          <w:tcPr>
            <w:tcW w:w="2978" w:type="dxa"/>
            <w:vAlign w:val="center"/>
          </w:tcPr>
          <w:p w14:paraId="6A28A6BD" w14:textId="77777777" w:rsidR="00647898" w:rsidRDefault="001834E2">
            <w:r>
              <w:rPr>
                <w:color w:val="1A1A1A"/>
                <w:sz w:val="19"/>
                <w:szCs w:val="19"/>
              </w:rPr>
              <w:t xml:space="preserve">Necesitaba simular una base de datos antes de conectar el </w:t>
            </w:r>
            <w:proofErr w:type="spellStart"/>
            <w:r>
              <w:rPr>
                <w:color w:val="1A1A1A"/>
                <w:sz w:val="19"/>
                <w:szCs w:val="19"/>
              </w:rPr>
              <w:t>backend</w:t>
            </w:r>
            <w:proofErr w:type="spellEnd"/>
            <w:r>
              <w:rPr>
                <w:color w:val="1A1A1A"/>
                <w:sz w:val="19"/>
                <w:szCs w:val="19"/>
              </w:rPr>
              <w:t xml:space="preserve"> real.</w:t>
            </w:r>
          </w:p>
        </w:tc>
        <w:tc>
          <w:tcPr>
            <w:tcW w:w="2606" w:type="dxa"/>
            <w:vAlign w:val="center"/>
          </w:tcPr>
          <w:p w14:paraId="6A28A6BE" w14:textId="77777777" w:rsidR="00647898" w:rsidRPr="00A14193" w:rsidRDefault="001834E2">
            <w:pPr>
              <w:rPr>
                <w:lang w:val="en-US"/>
              </w:rPr>
            </w:pPr>
            <w:r w:rsidRPr="00A14193">
              <w:rPr>
                <w:color w:val="1A1A1A"/>
                <w:sz w:val="19"/>
                <w:szCs w:val="19"/>
                <w:lang w:val="en-US"/>
              </w:rPr>
              <w:t>"</w:t>
            </w:r>
            <w:proofErr w:type="gramStart"/>
            <w:r w:rsidRPr="00A14193">
              <w:rPr>
                <w:color w:val="1A1A1A"/>
                <w:sz w:val="19"/>
                <w:szCs w:val="19"/>
                <w:lang w:val="en-US"/>
              </w:rPr>
              <w:t>net</w:t>
            </w:r>
            <w:proofErr w:type="gramEnd"/>
            <w:r w:rsidRPr="00A14193">
              <w:rPr>
                <w:color w:val="1A1A1A"/>
                <w:sz w:val="19"/>
                <w:szCs w:val="19"/>
                <w:lang w:val="en-US"/>
              </w:rPr>
              <w:t xml:space="preserve"> </w:t>
            </w:r>
            <w:proofErr w:type="spellStart"/>
            <w:r w:rsidRPr="00A14193">
              <w:rPr>
                <w:color w:val="1A1A1A"/>
                <w:sz w:val="19"/>
                <w:szCs w:val="19"/>
                <w:lang w:val="en-US"/>
              </w:rPr>
              <w:t>maui</w:t>
            </w:r>
            <w:proofErr w:type="spellEnd"/>
            <w:r w:rsidRPr="00A14193">
              <w:rPr>
                <w:color w:val="1A1A1A"/>
                <w:sz w:val="19"/>
                <w:szCs w:val="19"/>
                <w:lang w:val="en-US"/>
              </w:rPr>
              <w:t xml:space="preserve"> mock data in memory </w:t>
            </w:r>
            <w:proofErr w:type="spellStart"/>
            <w:r w:rsidRPr="00A14193">
              <w:rPr>
                <w:color w:val="1A1A1A"/>
                <w:sz w:val="19"/>
                <w:szCs w:val="19"/>
                <w:lang w:val="en-US"/>
              </w:rPr>
              <w:t>observablecollection</w:t>
            </w:r>
            <w:proofErr w:type="spellEnd"/>
            <w:r w:rsidRPr="00A14193">
              <w:rPr>
                <w:color w:val="1A1A1A"/>
                <w:sz w:val="19"/>
                <w:szCs w:val="19"/>
                <w:lang w:val="en-US"/>
              </w:rPr>
              <w:t>"</w:t>
            </w:r>
          </w:p>
        </w:tc>
        <w:tc>
          <w:tcPr>
            <w:tcW w:w="4467" w:type="dxa"/>
            <w:vAlign w:val="center"/>
          </w:tcPr>
          <w:p w14:paraId="6A28A6BF" w14:textId="77777777" w:rsidR="00647898" w:rsidRDefault="001834E2">
            <w:r>
              <w:rPr>
                <w:color w:val="1A1A1A"/>
                <w:sz w:val="19"/>
                <w:szCs w:val="19"/>
              </w:rPr>
              <w:t>Creé una clase de servicio (</w:t>
            </w:r>
            <w:proofErr w:type="spellStart"/>
            <w:r>
              <w:rPr>
                <w:color w:val="1A1A1A"/>
                <w:sz w:val="19"/>
                <w:szCs w:val="19"/>
              </w:rPr>
              <w:t>MockDataService</w:t>
            </w:r>
            <w:proofErr w:type="spellEnd"/>
            <w:r>
              <w:rPr>
                <w:color w:val="1A1A1A"/>
                <w:sz w:val="19"/>
                <w:szCs w:val="19"/>
              </w:rPr>
              <w:t xml:space="preserve">) con listas </w:t>
            </w:r>
            <w:proofErr w:type="spellStart"/>
            <w:r>
              <w:rPr>
                <w:color w:val="1A1A1A"/>
                <w:sz w:val="19"/>
                <w:szCs w:val="19"/>
              </w:rPr>
              <w:t>ObservableCollection</w:t>
            </w:r>
            <w:proofErr w:type="spellEnd"/>
            <w:r>
              <w:rPr>
                <w:color w:val="1A1A1A"/>
                <w:sz w:val="19"/>
                <w:szCs w:val="19"/>
              </w:rPr>
              <w:t xml:space="preserve"> para almacenar y gestionar datos temporalmente en memoria mientras la aplicación se ejecuta.</w:t>
            </w:r>
          </w:p>
        </w:tc>
      </w:tr>
      <w:tr w:rsidR="00647898" w14:paraId="6A28A6C4" w14:textId="77777777" w:rsidTr="00B0401F">
        <w:tblPrEx>
          <w:tblCellMar>
            <w:top w:w="0" w:type="dxa"/>
            <w:bottom w:w="0" w:type="dxa"/>
          </w:tblCellMar>
        </w:tblPrEx>
        <w:trPr>
          <w:trHeight w:val="679"/>
        </w:trPr>
        <w:tc>
          <w:tcPr>
            <w:tcW w:w="2978" w:type="dxa"/>
            <w:vAlign w:val="center"/>
          </w:tcPr>
          <w:p w14:paraId="6A28A6C1" w14:textId="77777777" w:rsidR="00647898" w:rsidRDefault="001834E2">
            <w:r>
              <w:rPr>
                <w:color w:val="1A1A1A"/>
                <w:sz w:val="19"/>
                <w:szCs w:val="19"/>
              </w:rPr>
              <w:t>Los datos en memoria se reiniciaban al navegar entre ciertas páginas.</w:t>
            </w:r>
          </w:p>
        </w:tc>
        <w:tc>
          <w:tcPr>
            <w:tcW w:w="2606" w:type="dxa"/>
            <w:vAlign w:val="center"/>
          </w:tcPr>
          <w:p w14:paraId="6A28A6C2" w14:textId="77777777" w:rsidR="00647898" w:rsidRPr="00A14193" w:rsidRDefault="001834E2">
            <w:pPr>
              <w:rPr>
                <w:lang w:val="en-US"/>
              </w:rPr>
            </w:pPr>
            <w:r w:rsidRPr="00A14193">
              <w:rPr>
                <w:color w:val="1A1A1A"/>
                <w:sz w:val="19"/>
                <w:szCs w:val="19"/>
                <w:lang w:val="en-US"/>
              </w:rPr>
              <w:t>"</w:t>
            </w:r>
            <w:proofErr w:type="gramStart"/>
            <w:r w:rsidRPr="00A14193">
              <w:rPr>
                <w:color w:val="1A1A1A"/>
                <w:sz w:val="19"/>
                <w:szCs w:val="19"/>
                <w:lang w:val="en-US"/>
              </w:rPr>
              <w:t>net</w:t>
            </w:r>
            <w:proofErr w:type="gramEnd"/>
            <w:r w:rsidRPr="00A14193">
              <w:rPr>
                <w:color w:val="1A1A1A"/>
                <w:sz w:val="19"/>
                <w:szCs w:val="19"/>
                <w:lang w:val="en-US"/>
              </w:rPr>
              <w:t xml:space="preserve"> </w:t>
            </w:r>
            <w:proofErr w:type="spellStart"/>
            <w:r w:rsidRPr="00A14193">
              <w:rPr>
                <w:color w:val="1A1A1A"/>
                <w:sz w:val="19"/>
                <w:szCs w:val="19"/>
                <w:lang w:val="en-US"/>
              </w:rPr>
              <w:t>maui</w:t>
            </w:r>
            <w:proofErr w:type="spellEnd"/>
            <w:r w:rsidRPr="00A14193">
              <w:rPr>
                <w:color w:val="1A1A1A"/>
                <w:sz w:val="19"/>
                <w:szCs w:val="19"/>
                <w:lang w:val="en-US"/>
              </w:rPr>
              <w:t xml:space="preserve"> keep state singleton service dependency injection"</w:t>
            </w:r>
          </w:p>
        </w:tc>
        <w:tc>
          <w:tcPr>
            <w:tcW w:w="4467" w:type="dxa"/>
            <w:vAlign w:val="center"/>
          </w:tcPr>
          <w:p w14:paraId="6A28A6C3" w14:textId="77777777" w:rsidR="00647898" w:rsidRDefault="001834E2">
            <w:r>
              <w:rPr>
                <w:color w:val="1A1A1A"/>
                <w:sz w:val="19"/>
                <w:szCs w:val="19"/>
              </w:rPr>
              <w:t xml:space="preserve">Registré mi servicio de datos simulado como Singleton en </w:t>
            </w:r>
            <w:proofErr w:type="spellStart"/>
            <w:r>
              <w:rPr>
                <w:color w:val="1A1A1A"/>
                <w:sz w:val="19"/>
                <w:szCs w:val="19"/>
              </w:rPr>
              <w:t>MauiProgram.cs</w:t>
            </w:r>
            <w:proofErr w:type="spellEnd"/>
            <w:r>
              <w:rPr>
                <w:color w:val="1A1A1A"/>
                <w:sz w:val="19"/>
                <w:szCs w:val="19"/>
              </w:rPr>
              <w:t xml:space="preserve"> para mantener un estado único y persistente durante toda la sesión de la aplicación.</w:t>
            </w:r>
          </w:p>
        </w:tc>
      </w:tr>
      <w:tr w:rsidR="00647898" w14:paraId="6A28A6C8" w14:textId="77777777" w:rsidTr="00B0401F">
        <w:tblPrEx>
          <w:tblCellMar>
            <w:top w:w="0" w:type="dxa"/>
            <w:bottom w:w="0" w:type="dxa"/>
          </w:tblCellMar>
        </w:tblPrEx>
        <w:trPr>
          <w:trHeight w:val="686"/>
        </w:trPr>
        <w:tc>
          <w:tcPr>
            <w:tcW w:w="2978" w:type="dxa"/>
            <w:vAlign w:val="center"/>
          </w:tcPr>
          <w:p w14:paraId="6A28A6C5" w14:textId="77777777" w:rsidR="00647898" w:rsidRDefault="001834E2">
            <w:r>
              <w:rPr>
                <w:color w:val="1A1A1A"/>
                <w:sz w:val="19"/>
                <w:szCs w:val="19"/>
              </w:rPr>
              <w:t>Simular el tiempo de respuesta de una base de datos real para probar los indicadores de carga en la interfaz.</w:t>
            </w:r>
          </w:p>
        </w:tc>
        <w:tc>
          <w:tcPr>
            <w:tcW w:w="2606" w:type="dxa"/>
            <w:vAlign w:val="center"/>
          </w:tcPr>
          <w:p w14:paraId="6A28A6C6" w14:textId="77777777" w:rsidR="00647898" w:rsidRPr="00A14193" w:rsidRDefault="001834E2">
            <w:pPr>
              <w:rPr>
                <w:lang w:val="en-US"/>
              </w:rPr>
            </w:pPr>
            <w:r w:rsidRPr="00A14193">
              <w:rPr>
                <w:color w:val="1A1A1A"/>
                <w:sz w:val="19"/>
                <w:szCs w:val="19"/>
                <w:lang w:val="en-US"/>
              </w:rPr>
              <w:t>"</w:t>
            </w:r>
            <w:proofErr w:type="spellStart"/>
            <w:r w:rsidRPr="00A14193">
              <w:rPr>
                <w:color w:val="1A1A1A"/>
                <w:sz w:val="19"/>
                <w:szCs w:val="19"/>
                <w:lang w:val="en-US"/>
              </w:rPr>
              <w:t>c#</w:t>
            </w:r>
            <w:proofErr w:type="spellEnd"/>
            <w:r w:rsidRPr="00A14193">
              <w:rPr>
                <w:color w:val="1A1A1A"/>
                <w:sz w:val="19"/>
                <w:szCs w:val="19"/>
                <w:lang w:val="en-US"/>
              </w:rPr>
              <w:t xml:space="preserve"> simulate async network call task delay"</w:t>
            </w:r>
          </w:p>
        </w:tc>
        <w:tc>
          <w:tcPr>
            <w:tcW w:w="4467" w:type="dxa"/>
            <w:vAlign w:val="center"/>
          </w:tcPr>
          <w:p w14:paraId="6A28A6C7" w14:textId="77777777" w:rsidR="00647898" w:rsidRDefault="001834E2">
            <w:r>
              <w:rPr>
                <w:color w:val="1A1A1A"/>
                <w:sz w:val="19"/>
                <w:szCs w:val="19"/>
              </w:rPr>
              <w:t xml:space="preserve">Agregué </w:t>
            </w:r>
            <w:proofErr w:type="spellStart"/>
            <w:r>
              <w:rPr>
                <w:color w:val="1A1A1A"/>
                <w:sz w:val="19"/>
                <w:szCs w:val="19"/>
              </w:rPr>
              <w:t>await</w:t>
            </w:r>
            <w:proofErr w:type="spellEnd"/>
            <w:r>
              <w:rPr>
                <w:color w:val="1A1A1A"/>
                <w:sz w:val="19"/>
                <w:szCs w:val="19"/>
              </w:rPr>
              <w:t xml:space="preserve"> </w:t>
            </w:r>
            <w:proofErr w:type="spellStart"/>
            <w:r>
              <w:rPr>
                <w:color w:val="1A1A1A"/>
                <w:sz w:val="19"/>
                <w:szCs w:val="19"/>
              </w:rPr>
              <w:t>Task.Delay</w:t>
            </w:r>
            <w:proofErr w:type="spellEnd"/>
            <w:r>
              <w:rPr>
                <w:color w:val="1A1A1A"/>
                <w:sz w:val="19"/>
                <w:szCs w:val="19"/>
              </w:rPr>
              <w:t>(1000) a los métodos asíncronos de mi servicio en memoria para simular la latencia de red y verificar el comportamiento visual de la aplicación.</w:t>
            </w:r>
          </w:p>
        </w:tc>
      </w:tr>
    </w:tbl>
    <w:p w14:paraId="6A28A6C9" w14:textId="77777777" w:rsidR="00647898" w:rsidRDefault="00647898">
      <w:pPr>
        <w:spacing w:after="120"/>
      </w:pPr>
    </w:p>
    <w:p w14:paraId="6A28A6CA" w14:textId="77777777" w:rsidR="00647898" w:rsidRDefault="001834E2">
      <w:pPr>
        <w:pStyle w:val="Ttulo2"/>
        <w:pBdr>
          <w:bottom w:val="single" w:sz="8" w:space="3" w:color="9DB8CC"/>
        </w:pBdr>
        <w:spacing w:before="200" w:after="120"/>
      </w:pPr>
      <w:r>
        <w:rPr>
          <w:b/>
          <w:bCs/>
          <w:color w:val="1A1A1A"/>
          <w:sz w:val="22"/>
          <w:szCs w:val="22"/>
        </w:rPr>
        <w:lastRenderedPageBreak/>
        <w:t>9.1 Conclusiones</w:t>
      </w:r>
    </w:p>
    <w:p w14:paraId="6A28A6CB" w14:textId="77777777" w:rsidR="00647898" w:rsidRDefault="001834E2">
      <w:pPr>
        <w:spacing w:after="160"/>
      </w:pPr>
      <w:r>
        <w:rPr>
          <w:color w:val="1A1A1A"/>
          <w:sz w:val="22"/>
          <w:szCs w:val="22"/>
        </w:rPr>
        <w:t xml:space="preserve">En esta fase inicial del proyecto, nos enfocamos en construir un </w:t>
      </w:r>
      <w:proofErr w:type="spellStart"/>
      <w:r>
        <w:rPr>
          <w:color w:val="1A1A1A"/>
          <w:sz w:val="22"/>
          <w:szCs w:val="22"/>
        </w:rPr>
        <w:t>frontend</w:t>
      </w:r>
      <w:proofErr w:type="spellEnd"/>
      <w:r>
        <w:rPr>
          <w:color w:val="1A1A1A"/>
          <w:sz w:val="22"/>
          <w:szCs w:val="22"/>
        </w:rPr>
        <w:t xml:space="preserve"> multiplataforma robusto usando .NET MAUI y la arquitectura MVVM. Debido a que el </w:t>
      </w:r>
      <w:proofErr w:type="spellStart"/>
      <w:r>
        <w:rPr>
          <w:color w:val="1A1A1A"/>
          <w:sz w:val="22"/>
          <w:szCs w:val="22"/>
        </w:rPr>
        <w:t>backend</w:t>
      </w:r>
      <w:proofErr w:type="spellEnd"/>
      <w:r>
        <w:rPr>
          <w:color w:val="1A1A1A"/>
          <w:sz w:val="22"/>
          <w:szCs w:val="22"/>
        </w:rPr>
        <w:t xml:space="preserve"> de </w:t>
      </w:r>
      <w:proofErr w:type="spellStart"/>
      <w:r>
        <w:rPr>
          <w:color w:val="1A1A1A"/>
          <w:sz w:val="22"/>
          <w:szCs w:val="22"/>
        </w:rPr>
        <w:t>Firebase</w:t>
      </w:r>
      <w:proofErr w:type="spellEnd"/>
      <w:r>
        <w:rPr>
          <w:color w:val="1A1A1A"/>
          <w:sz w:val="22"/>
          <w:szCs w:val="22"/>
        </w:rPr>
        <w:t xml:space="preserve"> aún no está implementado, utilizamos un servicio de datos en memoria para simular las interacciones con la base de datos. Este enfoque nos permitió crear un prototipo rápido de la interfaz, probar el enlace de datos y perfeccionar la navegación sin depender de la configuración del servidor. El principal aprendizaje fue la importancia de programar utilizando interfaces (ej. </w:t>
      </w:r>
      <w:proofErr w:type="spellStart"/>
      <w:r>
        <w:rPr>
          <w:color w:val="1A1A1A"/>
          <w:sz w:val="22"/>
          <w:szCs w:val="22"/>
        </w:rPr>
        <w:t>IDataStore</w:t>
      </w:r>
      <w:proofErr w:type="spellEnd"/>
      <w:r>
        <w:rPr>
          <w:color w:val="1A1A1A"/>
          <w:sz w:val="22"/>
          <w:szCs w:val="22"/>
        </w:rPr>
        <w:t>); de esta maner</w:t>
      </w:r>
      <w:r>
        <w:rPr>
          <w:color w:val="1A1A1A"/>
          <w:sz w:val="22"/>
          <w:szCs w:val="22"/>
        </w:rPr>
        <w:t xml:space="preserve">a, reemplazar nuestro servicio simulado actual con el servicio real de </w:t>
      </w:r>
      <w:proofErr w:type="spellStart"/>
      <w:r>
        <w:rPr>
          <w:color w:val="1A1A1A"/>
          <w:sz w:val="22"/>
          <w:szCs w:val="22"/>
        </w:rPr>
        <w:t>Firebase</w:t>
      </w:r>
      <w:proofErr w:type="spellEnd"/>
      <w:r>
        <w:rPr>
          <w:color w:val="1A1A1A"/>
          <w:sz w:val="22"/>
          <w:szCs w:val="22"/>
        </w:rPr>
        <w:t xml:space="preserve"> en el futuro requerirá cambios mínimos en nuestros </w:t>
      </w:r>
      <w:proofErr w:type="spellStart"/>
      <w:r>
        <w:rPr>
          <w:color w:val="1A1A1A"/>
          <w:sz w:val="22"/>
          <w:szCs w:val="22"/>
        </w:rPr>
        <w:t>ViewModels</w:t>
      </w:r>
      <w:proofErr w:type="spellEnd"/>
      <w:r>
        <w:rPr>
          <w:color w:val="1A1A1A"/>
          <w:sz w:val="22"/>
          <w:szCs w:val="22"/>
        </w:rPr>
        <w:t>.</w:t>
      </w:r>
    </w:p>
    <w:p w14:paraId="6A28A6CC" w14:textId="77777777" w:rsidR="00647898" w:rsidRDefault="001834E2">
      <w:pPr>
        <w:pStyle w:val="Ttulo1"/>
        <w:pBdr>
          <w:bottom w:val="single" w:sz="18" w:space="4" w:color="1F7A8C"/>
        </w:pBdr>
        <w:spacing w:before="300" w:after="150"/>
      </w:pPr>
      <w:r>
        <w:rPr>
          <w:b/>
          <w:bCs/>
          <w:color w:val="1A1A1A"/>
          <w:sz w:val="26"/>
          <w:szCs w:val="26"/>
        </w:rPr>
        <w:t>Declaración</w:t>
      </w:r>
    </w:p>
    <w:p w14:paraId="6A28A6CD" w14:textId="77777777" w:rsidR="00647898" w:rsidRDefault="001834E2">
      <w:pPr>
        <w:spacing w:after="160"/>
      </w:pPr>
      <w:r>
        <w:rPr>
          <w:color w:val="1A1A1A"/>
          <w:sz w:val="22"/>
          <w:szCs w:val="22"/>
        </w:rPr>
        <w:t>Declaro que escribí el código y el informe, que todo identificador y comentario está en inglés y que puedo explicar cualquier parte de este trabajo.</w:t>
      </w:r>
    </w:p>
    <w:p w14:paraId="6A28A6CE" w14:textId="77777777" w:rsidR="00647898" w:rsidRDefault="00647898">
      <w:pPr>
        <w:spacing w:after="120"/>
      </w:pPr>
    </w:p>
    <w:tbl>
      <w:tblPr>
        <w:tblW w:w="3500" w:type="pct"/>
        <w:tblInd w:w="1538" w:type="dxa"/>
        <w:tblLook w:val="04A0" w:firstRow="1" w:lastRow="0" w:firstColumn="1" w:lastColumn="0" w:noHBand="0" w:noVBand="1"/>
      </w:tblPr>
      <w:tblGrid>
        <w:gridCol w:w="3584"/>
        <w:gridCol w:w="3584"/>
      </w:tblGrid>
      <w:tr w:rsidR="007C4090" w14:paraId="10B0B3BC" w14:textId="77777777" w:rsidTr="007C4090">
        <w:tc>
          <w:tcPr>
            <w:tcW w:w="0" w:type="auto"/>
            <w:tcMar>
              <w:top w:w="80" w:type="dxa"/>
              <w:left w:w="120" w:type="dxa"/>
              <w:bottom w:w="80" w:type="dxa"/>
              <w:right w:w="120" w:type="dxa"/>
            </w:tcMar>
            <w:hideMark/>
          </w:tcPr>
          <w:p w14:paraId="26652C89" w14:textId="77777777" w:rsidR="007C4090" w:rsidRDefault="007C4090" w:rsidP="00B7501A">
            <w:pPr>
              <w:spacing w:before="120" w:after="240"/>
              <w:jc w:val="center"/>
              <w:rPr>
                <w:rFonts w:ascii="Calibri" w:hAnsi="Calibri" w:cs="Calibri"/>
                <w:color w:val="1A1A1A"/>
                <w:sz w:val="19"/>
                <w:szCs w:val="19"/>
              </w:rPr>
            </w:pPr>
            <w:r>
              <w:rPr>
                <w:rFonts w:ascii="Calibri" w:hAnsi="Calibri" w:cs="Calibri"/>
                <w:color w:val="1A1A1A"/>
                <w:sz w:val="19"/>
                <w:szCs w:val="19"/>
              </w:rPr>
              <w:t>__________________________</w:t>
            </w:r>
            <w:r>
              <w:rPr>
                <w:rFonts w:ascii="Calibri" w:hAnsi="Calibri" w:cs="Calibri"/>
                <w:color w:val="1A1A1A"/>
                <w:sz w:val="19"/>
                <w:szCs w:val="19"/>
              </w:rPr>
              <w:br/>
              <w:t>Cristian Navas</w:t>
            </w:r>
            <w:r>
              <w:rPr>
                <w:rFonts w:ascii="Calibri" w:hAnsi="Calibri" w:cs="Calibri"/>
                <w:color w:val="1A1A1A"/>
                <w:sz w:val="19"/>
                <w:szCs w:val="19"/>
              </w:rPr>
              <w:br/>
              <w:t>Student / Estudiante</w:t>
            </w:r>
          </w:p>
        </w:tc>
        <w:tc>
          <w:tcPr>
            <w:tcW w:w="0" w:type="auto"/>
            <w:tcMar>
              <w:top w:w="80" w:type="dxa"/>
              <w:left w:w="120" w:type="dxa"/>
              <w:bottom w:w="80" w:type="dxa"/>
              <w:right w:w="120" w:type="dxa"/>
            </w:tcMar>
            <w:hideMark/>
          </w:tcPr>
          <w:p w14:paraId="126A3CF1" w14:textId="77777777" w:rsidR="007C4090" w:rsidRDefault="007C4090" w:rsidP="00B7501A">
            <w:pPr>
              <w:spacing w:before="120" w:after="240"/>
              <w:jc w:val="center"/>
              <w:rPr>
                <w:rFonts w:ascii="Calibri" w:hAnsi="Calibri" w:cs="Calibri"/>
                <w:color w:val="1A1A1A"/>
                <w:sz w:val="19"/>
                <w:szCs w:val="19"/>
              </w:rPr>
            </w:pPr>
            <w:r>
              <w:rPr>
                <w:rFonts w:ascii="Calibri" w:hAnsi="Calibri" w:cs="Calibri"/>
                <w:color w:val="1A1A1A"/>
                <w:sz w:val="19"/>
                <w:szCs w:val="19"/>
              </w:rPr>
              <w:t>__________________________</w:t>
            </w:r>
            <w:r>
              <w:rPr>
                <w:rFonts w:ascii="Calibri" w:hAnsi="Calibri" w:cs="Calibri"/>
                <w:color w:val="1A1A1A"/>
                <w:sz w:val="19"/>
                <w:szCs w:val="19"/>
              </w:rPr>
              <w:br/>
              <w:t>Ing. Javier A. García Mineros</w:t>
            </w:r>
            <w:r>
              <w:rPr>
                <w:rFonts w:ascii="Calibri" w:hAnsi="Calibri" w:cs="Calibri"/>
                <w:color w:val="1A1A1A"/>
                <w:sz w:val="19"/>
                <w:szCs w:val="19"/>
              </w:rPr>
              <w:br/>
              <w:t>Teacher / Docente</w:t>
            </w:r>
          </w:p>
        </w:tc>
      </w:tr>
    </w:tbl>
    <w:p w14:paraId="6A28A6D6" w14:textId="77777777" w:rsidR="001834E2" w:rsidRDefault="001834E2"/>
    <w:sectPr w:rsidR="001834E2">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40A08"/>
    <w:multiLevelType w:val="hybridMultilevel"/>
    <w:tmpl w:val="D4CAF930"/>
    <w:lvl w:ilvl="0" w:tplc="2BB413B0">
      <w:start w:val="1"/>
      <w:numFmt w:val="bullet"/>
      <w:lvlText w:val="●"/>
      <w:lvlJc w:val="left"/>
      <w:pPr>
        <w:ind w:left="720" w:hanging="360"/>
      </w:pPr>
    </w:lvl>
    <w:lvl w:ilvl="1" w:tplc="93BE7312">
      <w:start w:val="1"/>
      <w:numFmt w:val="bullet"/>
      <w:lvlText w:val="○"/>
      <w:lvlJc w:val="left"/>
      <w:pPr>
        <w:ind w:left="1440" w:hanging="360"/>
      </w:pPr>
    </w:lvl>
    <w:lvl w:ilvl="2" w:tplc="E1DA0354">
      <w:start w:val="1"/>
      <w:numFmt w:val="bullet"/>
      <w:lvlText w:val="■"/>
      <w:lvlJc w:val="left"/>
      <w:pPr>
        <w:ind w:left="2160" w:hanging="360"/>
      </w:pPr>
    </w:lvl>
    <w:lvl w:ilvl="3" w:tplc="2FCE7A9E">
      <w:start w:val="1"/>
      <w:numFmt w:val="bullet"/>
      <w:lvlText w:val="●"/>
      <w:lvlJc w:val="left"/>
      <w:pPr>
        <w:ind w:left="2880" w:hanging="360"/>
      </w:pPr>
    </w:lvl>
    <w:lvl w:ilvl="4" w:tplc="899E19CE">
      <w:start w:val="1"/>
      <w:numFmt w:val="bullet"/>
      <w:lvlText w:val="○"/>
      <w:lvlJc w:val="left"/>
      <w:pPr>
        <w:ind w:left="3600" w:hanging="360"/>
      </w:pPr>
    </w:lvl>
    <w:lvl w:ilvl="5" w:tplc="6EC85AC4">
      <w:start w:val="1"/>
      <w:numFmt w:val="bullet"/>
      <w:lvlText w:val="■"/>
      <w:lvlJc w:val="left"/>
      <w:pPr>
        <w:ind w:left="4320" w:hanging="360"/>
      </w:pPr>
    </w:lvl>
    <w:lvl w:ilvl="6" w:tplc="AB322498">
      <w:start w:val="1"/>
      <w:numFmt w:val="bullet"/>
      <w:lvlText w:val="●"/>
      <w:lvlJc w:val="left"/>
      <w:pPr>
        <w:ind w:left="5040" w:hanging="360"/>
      </w:pPr>
    </w:lvl>
    <w:lvl w:ilvl="7" w:tplc="2ACE8AF8">
      <w:start w:val="1"/>
      <w:numFmt w:val="bullet"/>
      <w:lvlText w:val="●"/>
      <w:lvlJc w:val="left"/>
      <w:pPr>
        <w:ind w:left="5760" w:hanging="360"/>
      </w:pPr>
    </w:lvl>
    <w:lvl w:ilvl="8" w:tplc="D8282390">
      <w:start w:val="1"/>
      <w:numFmt w:val="bullet"/>
      <w:lvlText w:val="●"/>
      <w:lvlJc w:val="left"/>
      <w:pPr>
        <w:ind w:left="6480" w:hanging="360"/>
      </w:pPr>
    </w:lvl>
  </w:abstractNum>
  <w:num w:numId="1" w16cid:durableId="1428308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898"/>
    <w:rsid w:val="00162FF1"/>
    <w:rsid w:val="001834E2"/>
    <w:rsid w:val="00647898"/>
    <w:rsid w:val="007C4090"/>
    <w:rsid w:val="00852FDE"/>
    <w:rsid w:val="00A14193"/>
    <w:rsid w:val="00B0401F"/>
    <w:rsid w:val="00D57E1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8A5FF"/>
  <w15:docId w15:val="{095A8741-5B21-4344-B4C9-6BC9B9264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1527</Words>
  <Characters>8400</Characters>
  <Application>Microsoft Office Word</Application>
  <DocSecurity>0</DocSecurity>
  <Lines>70</Lines>
  <Paragraphs>19</Paragraphs>
  <ScaleCrop>false</ScaleCrop>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Quintanilla</cp:lastModifiedBy>
  <cp:revision>6</cp:revision>
  <dcterms:created xsi:type="dcterms:W3CDTF">2026-09-04T03:26:00Z</dcterms:created>
  <dcterms:modified xsi:type="dcterms:W3CDTF">2026-09-04T03:30:00Z</dcterms:modified>
</cp:coreProperties>
</file>