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jc w:val="center"/>
      </w:pPr>
      <w:r>
        <w:rPr>
          <w:rFonts w:ascii="Segoe UI" w:hAnsi="Segoe UI"/>
          <w:b/>
          <w:color w:val="059669"/>
          <w:sz w:val="96"/>
        </w:rPr>
        <w:t>FinApp</w:t>
      </w:r>
    </w:p>
    <w:p>
      <w:pPr>
        <w:spacing w:before="80"/>
        <w:jc w:val="center"/>
      </w:pPr>
      <w:r>
        <w:rPr>
          <w:rFonts w:ascii="Segoe UI" w:hAnsi="Segoe UI"/>
          <w:color w:val="64748B"/>
          <w:sz w:val="36"/>
        </w:rPr>
        <w:t>Gestao Financeira Pessoal</w:t>
      </w:r>
    </w:p>
    <w:p>
      <w:pPr>
        <w:spacing w:before="400" w:after="400"/>
        <w:jc w:val="center"/>
      </w:pPr>
      <w:r>
        <w:rPr>
          <w:color w:val="CBD5E1"/>
          <w:sz w:val="28"/>
        </w:rPr>
        <w:t>____________________</w:t>
      </w:r>
    </w:p>
    <w:p>
      <w:pPr>
        <w:jc w:val="center"/>
      </w:pPr>
      <w:r>
        <w:rPr>
          <w:rFonts w:ascii="Segoe UI" w:hAnsi="Segoe UI"/>
          <w:b/>
          <w:color w:val="0F172A"/>
          <w:sz w:val="52"/>
        </w:rPr>
        <w:t>Manual do Usuario</w:t>
      </w:r>
    </w:p>
    <w:p>
      <w:pPr>
        <w:spacing w:before="600"/>
        <w:jc w:val="center"/>
      </w:pPr>
      <w:r>
        <w:rPr>
          <w:rFonts w:ascii="Segoe UI" w:hAnsi="Segoe UI"/>
          <w:color w:val="64748B"/>
          <w:sz w:val="22"/>
        </w:rPr>
        <w:t>Versao 1.1  |  Fevereiro 2026</w:t>
      </w:r>
    </w:p>
    <w:p>
      <w:r>
        <w:br w:type="page"/>
      </w:r>
    </w:p>
    <w:p>
      <w:pPr>
        <w:spacing w:before="400" w:after="400"/>
      </w:pPr>
      <w:r>
        <w:rPr>
          <w:rFonts w:ascii="Segoe UI" w:hAnsi="Segoe UI"/>
          <w:b/>
          <w:color w:val="0F172A"/>
          <w:sz w:val="48"/>
        </w:rPr>
        <w:t>Sumario</w:t>
      </w:r>
    </w:p>
    <w:tbl>
      <w:tblPr>
        <w:jc w:val="left"/>
        <w:tblLook w:firstColumn="1" w:firstRow="1" w:lastColumn="0" w:lastRow="0" w:noHBand="0" w:noVBand="1" w:val="04A0"/>
        <w:tblW w:type="dxa" w:w="144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60"/>
      </w:pP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1   </w:t>
      </w:r>
      <w:r>
        <w:rPr>
          <w:rFonts w:ascii="Segoe UI" w:hAnsi="Segoe UI"/>
          <w:color w:val="334155"/>
          <w:sz w:val="22"/>
        </w:rPr>
        <w:t>Primeiros Passos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2   </w:t>
      </w:r>
      <w:r>
        <w:rPr>
          <w:rFonts w:ascii="Segoe UI" w:hAnsi="Segoe UI"/>
          <w:color w:val="334155"/>
          <w:sz w:val="22"/>
        </w:rPr>
        <w:t>Navegacao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3   </w:t>
      </w:r>
      <w:r>
        <w:rPr>
          <w:rFonts w:ascii="Segoe UI" w:hAnsi="Segoe UI"/>
          <w:color w:val="334155"/>
          <w:sz w:val="22"/>
        </w:rPr>
        <w:t>Dashboard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4   </w:t>
      </w:r>
      <w:r>
        <w:rPr>
          <w:rFonts w:ascii="Segoe UI" w:hAnsi="Segoe UI"/>
          <w:color w:val="334155"/>
          <w:sz w:val="22"/>
        </w:rPr>
        <w:t>Contas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5   </w:t>
      </w:r>
      <w:r>
        <w:rPr>
          <w:rFonts w:ascii="Segoe UI" w:hAnsi="Segoe UI"/>
          <w:color w:val="334155"/>
          <w:sz w:val="22"/>
        </w:rPr>
        <w:t>Transacoes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6   </w:t>
      </w:r>
      <w:r>
        <w:rPr>
          <w:rFonts w:ascii="Segoe UI" w:hAnsi="Segoe UI"/>
          <w:color w:val="334155"/>
          <w:sz w:val="22"/>
        </w:rPr>
        <w:t>Transacoes Planejadas (Recorrentes)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7   </w:t>
      </w:r>
      <w:r>
        <w:rPr>
          <w:rFonts w:ascii="Segoe UI" w:hAnsi="Segoe UI"/>
          <w:color w:val="334155"/>
          <w:sz w:val="22"/>
        </w:rPr>
        <w:t>Fluxo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8   </w:t>
      </w:r>
      <w:r>
        <w:rPr>
          <w:rFonts w:ascii="Segoe UI" w:hAnsi="Segoe UI"/>
          <w:color w:val="334155"/>
          <w:sz w:val="22"/>
        </w:rPr>
        <w:t>Investimentos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9   </w:t>
      </w:r>
      <w:r>
        <w:rPr>
          <w:rFonts w:ascii="Segoe UI" w:hAnsi="Segoe UI"/>
          <w:color w:val="334155"/>
          <w:sz w:val="22"/>
        </w:rPr>
        <w:t>Assistente IA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10   </w:t>
      </w:r>
      <w:r>
        <w:rPr>
          <w:rFonts w:ascii="Segoe UI" w:hAnsi="Segoe UI"/>
          <w:color w:val="334155"/>
          <w:sz w:val="22"/>
        </w:rPr>
        <w:t>Configuracoes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11   </w:t>
      </w:r>
      <w:r>
        <w:rPr>
          <w:rFonts w:ascii="Segoe UI" w:hAnsi="Segoe UI"/>
          <w:color w:val="334155"/>
          <w:sz w:val="22"/>
        </w:rPr>
        <w:t>Guia de Configuracao Inicial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12   </w:t>
      </w:r>
      <w:r>
        <w:rPr>
          <w:rFonts w:ascii="Segoe UI" w:hAnsi="Segoe UI"/>
          <w:color w:val="334155"/>
          <w:sz w:val="22"/>
        </w:rPr>
        <w:t>Uso no Dia a Dia</w:t>
      </w:r>
    </w:p>
    <w:p>
      <w:r>
        <w:br w:type="page"/>
      </w:r>
    </w:p>
    <w:p>
      <w:pPr>
        <w:spacing w:after="320" w:before="0" w:line="320" w:lineRule="exact"/>
      </w:pPr>
      <w:r>
        <w:rPr>
          <w:rFonts w:ascii="Segoe UI" w:hAnsi="Segoe UI"/>
          <w:color w:val="334155"/>
          <w:sz w:val="20"/>
        </w:rPr>
        <w:t>Bem-vindo ao FinApp, a plataforma de gestao financeira pessoal que reune suas contas, transacoes, investimentos e projecoes em um unico lugar. Este manual vai guia-lo por todas as funcionalidades disponiveis.</w:t>
      </w: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1  Primeiros Passos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1.1  Criando sua conta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Na tela de login, 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conta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Preencha </w:t>
            </w:r>
            <w:r>
              <w:rPr>
                <w:rFonts w:ascii="Segoe UI" w:hAnsi="Segoe UI"/>
                <w:b/>
                <w:color w:val="0F172A"/>
                <w:sz w:val="19"/>
              </w:rPr>
              <w:t>Nome completo</w:t>
            </w:r>
            <w:r>
              <w:rPr>
                <w:rFonts w:ascii="Segoe UI" w:hAnsi="Segoe UI"/>
                <w:color w:val="334155"/>
                <w:sz w:val="19"/>
              </w:rPr>
              <w:t xml:space="preserve">, </w:t>
            </w:r>
            <w:r>
              <w:rPr>
                <w:rFonts w:ascii="Segoe UI" w:hAnsi="Segoe UI"/>
                <w:b/>
                <w:color w:val="0F172A"/>
                <w:sz w:val="19"/>
              </w:rPr>
              <w:t>Email</w:t>
            </w:r>
            <w:r>
              <w:rPr>
                <w:rFonts w:ascii="Segoe UI" w:hAnsi="Segoe UI"/>
                <w:color w:val="334155"/>
                <w:sz w:val="19"/>
              </w:rPr>
              <w:t xml:space="preserve"> e </w:t>
            </w:r>
            <w:r>
              <w:rPr>
                <w:rFonts w:ascii="Segoe UI" w:hAnsi="Segoe UI"/>
                <w:b/>
                <w:color w:val="0F172A"/>
                <w:sz w:val="19"/>
              </w:rPr>
              <w:t>Senha</w:t>
            </w:r>
            <w:r>
              <w:rPr>
                <w:rFonts w:ascii="Segoe UI" w:hAnsi="Segoe UI"/>
                <w:color w:val="334155"/>
                <w:sz w:val="19"/>
              </w:rPr>
              <w:t xml:space="preserve"> (minimo 6 caracteres).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conta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Acesse seu email e clique no link de confirmacao. Verifique tambem a pasta de spam.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5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Volte a tela de login e entre com suas credenciais.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1.2  Login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Informe seu </w:t>
            </w:r>
            <w:r>
              <w:rPr>
                <w:rFonts w:ascii="Segoe UI" w:hAnsi="Segoe UI"/>
                <w:b/>
                <w:color w:val="0F172A"/>
                <w:sz w:val="19"/>
              </w:rPr>
              <w:t>Email</w:t>
            </w:r>
            <w:r>
              <w:rPr>
                <w:rFonts w:ascii="Segoe UI" w:hAnsi="Segoe UI"/>
                <w:color w:val="334155"/>
                <w:sz w:val="19"/>
              </w:rPr>
              <w:t xml:space="preserve"> e </w:t>
            </w:r>
            <w:r>
              <w:rPr>
                <w:rFonts w:ascii="Segoe UI" w:hAnsi="Segoe UI"/>
                <w:b/>
                <w:color w:val="0F172A"/>
                <w:sz w:val="19"/>
              </w:rPr>
              <w:t>Senha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Entrar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Voce sera direcionado ao Dashboard.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1.3  Logout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Clique em </w:t>
      </w:r>
      <w:r>
        <w:rPr>
          <w:rFonts w:ascii="Segoe UI" w:hAnsi="Segoe UI"/>
          <w:b/>
          <w:color w:val="0F172A"/>
          <w:sz w:val="20"/>
        </w:rPr>
        <w:t>Sair</w:t>
      </w:r>
      <w:r>
        <w:rPr>
          <w:rFonts w:ascii="Segoe UI" w:hAnsi="Segoe UI"/>
          <w:color w:val="334155"/>
          <w:sz w:val="20"/>
        </w:rPr>
        <w:t xml:space="preserve"> na parte inferior da barra lateral esquerda.</w:t>
      </w: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2  Navegacao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A barra lateral esquerda (sidebar) e o ponto central de navegacao. Ela contem oito itens: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Menu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Dashboard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Visao geral do mes — receitas, despesas, saldo, graficos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Contas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Cadastro de contas bancarias, cartoes e carteiras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Transacoes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Registro e consulta de movimentacoes financeiras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Recorrentes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Transacoes planejadas que se repetem ou tem data futura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5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Fluxo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Fluxo diario (dia a dia) e fluxo previsto (projecao mensal)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6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Investimentos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Carteira de investimentos e quadro de evolucao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7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Assistente IA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Chat inteligente que analisa seus dados financeiros reais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8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Configuracoes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de fechamento e gerenciamento de categorias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Comportamento da sidebar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Dispositivo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Comportamento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Desktop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Fixa a esquerda. Pode ser recolhida clicando na seta do topo — quando recolhida, exibe apenas icones. Passe o mouse sobre o icone para ver o nome.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Celular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Abre como menu lateral ao tocar no icone de menu no topo. Fecha automaticamente ao navegar.</w:t>
            </w:r>
          </w:p>
        </w:tc>
      </w:tr>
    </w:tbl>
    <w:p>
      <w:pPr>
        <w:spacing w:before="40" w:after="12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3  Dashboard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Dashboard e a tela inicial. Ele apresenta um panorama completo das suas financas no mes selecionado.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3.1  Saudacao e atalhos rapidos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No topo da pagina, uma saudacao personalizada exibe seu nome e a data atual (ex: </w:t>
      </w:r>
      <w:r>
        <w:rPr>
          <w:rFonts w:ascii="Segoe UI" w:hAnsi="Segoe UI"/>
          <w:i/>
          <w:color w:val="334155"/>
          <w:sz w:val="20"/>
        </w:rPr>
        <w:t>"Bom dia, Joao! Segunda, 14 de fevereiro"</w:t>
      </w:r>
      <w:r>
        <w:rPr>
          <w:rFonts w:ascii="Segoe UI" w:hAnsi="Segoe UI"/>
          <w:color w:val="334155"/>
          <w:sz w:val="20"/>
        </w:rPr>
        <w:t>).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Logo abaixo, dois botoes de atalho permitem criar transacoes sem sair do Dashboard: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Botao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Funcao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+ Receita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Abre o formulario para registrar uma nova receita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+ Despesa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Abre o formulario para registrar uma nova despesa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3.2  Seletor de mes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Use as setas </w:t>
      </w:r>
      <w:r>
        <w:rPr>
          <w:rFonts w:ascii="Segoe UI" w:hAnsi="Segoe UI"/>
          <w:b/>
          <w:color w:val="0F172A"/>
          <w:sz w:val="20"/>
        </w:rPr>
        <w:t>&lt;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&gt;</w:t>
      </w:r>
      <w:r>
        <w:rPr>
          <w:rFonts w:ascii="Segoe UI" w:hAnsi="Segoe UI"/>
          <w:color w:val="334155"/>
          <w:sz w:val="20"/>
        </w:rPr>
        <w:t xml:space="preserve"> ao lado do nome do mes para navegar entre periodos. Todos os dados exibidos no Dashboard refletem o mes selecionado.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3.3  Cards de resumo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Tres cards destacados no topo mostram os totais do mes: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Card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Cor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Receitas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Verde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Soma de todas as receitas do mes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Despesas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Vermelho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Soma de todas as despesas do mes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Saldo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Azul (positivo) ou Vermelho (negativo)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Diferenca entre receitas e despesas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3.4  Widgets do Dashboard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conteudo principal esta organizado em duas colunas (no desktop):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Coluna esquerda (maior)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Widget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Previsto vs Realizado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Barra de progresso por categoria, comparando o valor previsto (baseado em recorrentes ou media historica) com o valor realizado (transacoes efetivas). Util para identificar categorias que estouraram o orcamento.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Investimentos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Saldo total da carteira e retorno do ultimo mes (em R$ e %). Se nao houver investimentos, exibe orientacao para cadastro.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Coluna direita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Widget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Despesas por Categoria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Grafico de barras horizontais com as maiores categorias de despesa do mes. Cada categoria exibe seu icone visual.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Ultimas Transacoes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Lista das 5 transacoes mais recentes com descricao, data, categoria, conta e valor. Receitas em verde, despesas em vermelho.</w:t>
            </w:r>
          </w:p>
        </w:tc>
      </w:tr>
    </w:tbl>
    <w:p>
      <w:pPr>
        <w:spacing w:before="40" w:after="12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4  Contas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A pagina de Contas permite gerenciar as contas que representam de onde sai e para onde vai seu dinheiro.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4.1  Tipos de conta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Uso tipico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Exemplo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Banco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Contas correntes ou poupanca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Nubank, Itau, Bradesco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Cartao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Cartoes de credito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Visa, Mastercard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Carteira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Dinheiro em especie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Carteira fisica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4.2  Criar uma conta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Nova conta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Preencha o </w:t>
            </w:r>
            <w:r>
              <w:rPr>
                <w:rFonts w:ascii="Segoe UI" w:hAnsi="Segoe UI"/>
                <w:b/>
                <w:color w:val="0F172A"/>
                <w:sz w:val="19"/>
              </w:rPr>
              <w:t>Nome da conta</w:t>
            </w:r>
            <w:r>
              <w:rPr>
                <w:rFonts w:ascii="Segoe UI" w:hAnsi="Segoe UI"/>
                <w:color w:val="334155"/>
                <w:sz w:val="19"/>
              </w:rPr>
              <w:t xml:space="preserve"> e selecione o </w:t>
            </w:r>
            <w:r>
              <w:rPr>
                <w:rFonts w:ascii="Segoe UI" w:hAnsi="Segoe UI"/>
                <w:b/>
                <w:color w:val="0F172A"/>
                <w:sz w:val="19"/>
              </w:rPr>
              <w:t>Tipo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conta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A conta e criada com saldo zero. O saldo e atualizado automaticamente conforme voce registra transacoes.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4.3  Editar e excluir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Como fazer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Editar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lapis</w:t>
            </w:r>
            <w:r>
              <w:rPr>
                <w:rFonts w:ascii="Segoe UI" w:hAnsi="Segoe UI"/>
                <w:color w:val="334155"/>
                <w:sz w:val="19"/>
              </w:rPr>
              <w:t xml:space="preserve"> na linha da conta.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Excluir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lixeira</w:t>
            </w:r>
            <w:r>
              <w:rPr>
                <w:rFonts w:ascii="Segoe UI" w:hAnsi="Segoe UI"/>
                <w:color w:val="334155"/>
                <w:sz w:val="19"/>
              </w:rPr>
              <w:t>. Uma confirmacao sera solicitada.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BEB" w:val="clear"/>
            <w:tcBorders>
              <w:top w:val="single" w:sz="4" w:space="0" w:color="FFFBEB"/>
              <w:bottom w:val="single" w:sz="4" w:space="0" w:color="FFFBEB"/>
              <w:left w:val="single" w:sz="18" w:space="0" w:color="D97706"/>
              <w:right w:val="single" w:sz="4" w:space="0" w:color="FFFBEB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Atencao:</w:t>
            </w:r>
            <w:r>
              <w:rPr>
                <w:rFonts w:ascii="Segoe UI" w:hAnsi="Segoe UI"/>
                <w:color w:val="334155"/>
                <w:sz w:val="19"/>
              </w:rPr>
              <w:t xml:space="preserve"> Contas que possuem transacoes vinculadas nao podem ser excluidas. Remova ou reclassifique as transacoes antes.</w:t>
            </w:r>
          </w:p>
        </w:tc>
      </w:tr>
    </w:tbl>
    <w:p>
      <w:pPr>
        <w:spacing w:before="40" w:after="4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5  Transacoes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A pagina de Transacoes e onde voce registra e consulta todas as movimentacoes financeiras — receitas e despesas.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5.1  Criar uma transacao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Nova transacao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Preencha o formulario (veja campos abaixo).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transacao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Campos do formulario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Tipo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Receita ou Despesa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(R$)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da movimentacao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Em qual conta ocorreu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Categoria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Filtrada automaticamente pelo tipo escolhido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Descricao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Texto livre — ex: "Supermercado", "Salario"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Data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em que a transacao ocorreu (padrao: hoje)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saldo da conta selecionada e atualizado automaticamente apos a criacao.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5.2  Filtro por mes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Use as setas </w:t>
      </w:r>
      <w:r>
        <w:rPr>
          <w:rFonts w:ascii="Segoe UI" w:hAnsi="Segoe UI"/>
          <w:b/>
          <w:color w:val="0F172A"/>
          <w:sz w:val="20"/>
        </w:rPr>
        <w:t>&lt;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&gt;</w:t>
      </w:r>
      <w:r>
        <w:rPr>
          <w:rFonts w:ascii="Segoe UI" w:hAnsi="Segoe UI"/>
          <w:color w:val="334155"/>
          <w:sz w:val="20"/>
        </w:rPr>
        <w:t xml:space="preserve"> para navegar entre os meses. A lista exibe apenas as transacoes do mes selecionado, ordenadas da mais recente para a mais antiga.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5.3  Editar e excluir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Como fazer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Editar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lapis</w:t>
            </w:r>
            <w:r>
              <w:rPr>
                <w:rFonts w:ascii="Segoe UI" w:hAnsi="Segoe UI"/>
                <w:color w:val="334155"/>
                <w:sz w:val="19"/>
              </w:rPr>
              <w:t xml:space="preserve"> na linha da transacao.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Excluir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lixeira</w:t>
            </w:r>
            <w:r>
              <w:rPr>
                <w:rFonts w:ascii="Segoe UI" w:hAnsi="Segoe UI"/>
                <w:color w:val="334155"/>
                <w:sz w:val="19"/>
              </w:rPr>
              <w:t>. Uma confirmacao sera solicitada.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5.4  Importar transacoes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O FinApp permite importar transacoes a partir de tres formatos de arquivo: </w:t>
      </w:r>
      <w:r>
        <w:rPr>
          <w:rFonts w:ascii="Segoe UI" w:hAnsi="Segoe UI"/>
          <w:b/>
          <w:color w:val="0F172A"/>
          <w:sz w:val="20"/>
        </w:rPr>
        <w:t>OFX/QFX</w:t>
      </w:r>
      <w:r>
        <w:rPr>
          <w:rFonts w:ascii="Segoe UI" w:hAnsi="Segoe UI"/>
          <w:color w:val="334155"/>
          <w:sz w:val="20"/>
        </w:rPr>
        <w:t xml:space="preserve"> (extratos bancarios), </w:t>
      </w:r>
      <w:r>
        <w:rPr>
          <w:rFonts w:ascii="Segoe UI" w:hAnsi="Segoe UI"/>
          <w:b/>
          <w:color w:val="0F172A"/>
          <w:sz w:val="20"/>
        </w:rPr>
        <w:t>CSV</w:t>
      </w:r>
      <w:r>
        <w:rPr>
          <w:rFonts w:ascii="Segoe UI" w:hAnsi="Segoe UI"/>
          <w:color w:val="334155"/>
          <w:sz w:val="20"/>
        </w:rPr>
        <w:t xml:space="preserve"> (planilhas) e </w:t>
      </w:r>
      <w:r>
        <w:rPr>
          <w:rFonts w:ascii="Segoe UI" w:hAnsi="Segoe UI"/>
          <w:b/>
          <w:color w:val="0F172A"/>
          <w:sz w:val="20"/>
        </w:rPr>
        <w:t>PDF</w:t>
      </w:r>
      <w:r>
        <w:rPr>
          <w:rFonts w:ascii="Segoe UI" w:hAnsi="Segoe UI"/>
          <w:color w:val="334155"/>
          <w:sz w:val="20"/>
        </w:rPr>
        <w:t xml:space="preserve"> (faturas de cartao). Na pagina de Transacoes, clique em </w:t>
      </w:r>
      <w:r>
        <w:rPr>
          <w:rFonts w:ascii="Segoe UI" w:hAnsi="Segoe UI"/>
          <w:b/>
          <w:color w:val="0F172A"/>
          <w:sz w:val="20"/>
        </w:rPr>
        <w:t>Importar</w:t>
      </w:r>
      <w:r>
        <w:rPr>
          <w:rFonts w:ascii="Segoe UI" w:hAnsi="Segoe UI"/>
          <w:color w:val="334155"/>
          <w:sz w:val="20"/>
        </w:rPr>
        <w:t xml:space="preserve"> para iniciar.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Formatos aceitos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Uso tipico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.ofx / .qfx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Extratos bancarios padrao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5MB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.csv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Planilhas exportadas do banco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5MB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.pdf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Faturas de cartao de credito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10MB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Fluxo OFX/QFX (3 etapas)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Upload</w:t>
            </w:r>
            <w:r>
              <w:rPr>
                <w:rFonts w:ascii="Segoe UI" w:hAnsi="Segoe UI"/>
                <w:color w:val="334155"/>
                <w:sz w:val="19"/>
              </w:rPr>
              <w:t xml:space="preserve"> — Selecione a conta de destino e o arquivo OFX/QFX.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Revisao</w:t>
            </w:r>
            <w:r>
              <w:rPr>
                <w:rFonts w:ascii="Segoe UI" w:hAnsi="Segoe UI"/>
                <w:color w:val="334155"/>
                <w:sz w:val="19"/>
              </w:rPr>
              <w:t xml:space="preserve"> — Confira as transacoes extraidas, ajuste categorias e revise duplicatas.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Resumo</w:t>
            </w:r>
            <w:r>
              <w:rPr>
                <w:rFonts w:ascii="Segoe UI" w:hAnsi="Segoe UI"/>
                <w:color w:val="334155"/>
                <w:sz w:val="19"/>
              </w:rPr>
              <w:t xml:space="preserve"> — Veja o resultado da importacao.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Fluxo CSV (4 etapas)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Upload</w:t>
            </w:r>
            <w:r>
              <w:rPr>
                <w:rFonts w:ascii="Segoe UI" w:hAnsi="Segoe UI"/>
                <w:color w:val="334155"/>
                <w:sz w:val="19"/>
              </w:rPr>
              <w:t xml:space="preserve"> — Selecione a conta de destino e o arquivo CSV.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Mapeamento</w:t>
            </w:r>
            <w:r>
              <w:rPr>
                <w:rFonts w:ascii="Segoe UI" w:hAnsi="Segoe UI"/>
                <w:color w:val="334155"/>
                <w:sz w:val="19"/>
              </w:rPr>
              <w:t xml:space="preserve"> — Indique qual coluna corresponde a data, valor e descricao. O sistema detecta automaticamente quando possivel.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Revisao</w:t>
            </w:r>
            <w:r>
              <w:rPr>
                <w:rFonts w:ascii="Segoe UI" w:hAnsi="Segoe UI"/>
                <w:color w:val="334155"/>
                <w:sz w:val="19"/>
              </w:rPr>
              <w:t xml:space="preserve"> — Confira as transacoes, ajuste categorias e revise duplicatas.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Resumo</w:t>
            </w:r>
            <w:r>
              <w:rPr>
                <w:rFonts w:ascii="Segoe UI" w:hAnsi="Segoe UI"/>
                <w:color w:val="334155"/>
                <w:sz w:val="19"/>
              </w:rPr>
              <w:t xml:space="preserve"> — Veja o resultado da importacao.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6F7F0" w:val="clear"/>
            <w:tcBorders>
              <w:top w:val="single" w:sz="4" w:space="0" w:color="E6F7F0"/>
              <w:bottom w:val="single" w:sz="4" w:space="0" w:color="E6F7F0"/>
              <w:left w:val="single" w:sz="18" w:space="0" w:color="059669"/>
              <w:right w:val="single" w:sz="4" w:space="0" w:color="E6F7F0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Dica:</w:t>
            </w:r>
            <w:r>
              <w:rPr>
                <w:rFonts w:ascii="Segoe UI" w:hAnsi="Segoe UI"/>
                <w:color w:val="334155"/>
                <w:sz w:val="19"/>
              </w:rPr>
              <w:t xml:space="preserve"> Arquivos CSV de bancos como Santander possuem linhas de metadados antes do cabecalho. O sistema detecta e ignora essas linhas automaticamente.</w:t>
            </w:r>
          </w:p>
        </w:tc>
      </w:tr>
    </w:tbl>
    <w:p>
      <w:pPr>
        <w:spacing w:before="40" w:after="4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Fluxo PDF (3 etapas)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Upload</w:t>
            </w:r>
            <w:r>
              <w:rPr>
                <w:rFonts w:ascii="Segoe UI" w:hAnsi="Segoe UI"/>
                <w:color w:val="334155"/>
                <w:sz w:val="19"/>
              </w:rPr>
              <w:t xml:space="preserve"> — Selecione a conta de destino e o arquivo PDF.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Revisao</w:t>
            </w:r>
            <w:r>
              <w:rPr>
                <w:rFonts w:ascii="Segoe UI" w:hAnsi="Segoe UI"/>
                <w:color w:val="334155"/>
                <w:sz w:val="19"/>
              </w:rPr>
              <w:t xml:space="preserve"> — A inteligencia artificial (Gemini) extrai as transacoes do PDF automaticamente. Confira os dados, ajuste categorias e revise duplicatas.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Resumo</w:t>
            </w:r>
            <w:r>
              <w:rPr>
                <w:rFonts w:ascii="Segoe UI" w:hAnsi="Segoe UI"/>
                <w:color w:val="334155"/>
                <w:sz w:val="19"/>
              </w:rPr>
              <w:t xml:space="preserve"> — Veja o resultado da importacao.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BEB" w:val="clear"/>
            <w:tcBorders>
              <w:top w:val="single" w:sz="4" w:space="0" w:color="FFFBEB"/>
              <w:bottom w:val="single" w:sz="4" w:space="0" w:color="FFFBEB"/>
              <w:left w:val="single" w:sz="18" w:space="0" w:color="D97706"/>
              <w:right w:val="single" w:sz="4" w:space="0" w:color="FFFBEB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Importante:</w:t>
            </w:r>
            <w:r>
              <w:rPr>
                <w:rFonts w:ascii="Segoe UI" w:hAnsi="Segoe UI"/>
                <w:color w:val="334155"/>
                <w:sz w:val="19"/>
              </w:rPr>
              <w:t xml:space="preserve"> PDFs protegidos por senha nao sao suportados. Se seu banco exporta o PDF com senha (ex: CPF), abra o arquivo, salve uma copia sem senha e importe a copia.</w:t>
            </w:r>
          </w:p>
        </w:tc>
      </w:tr>
    </w:tbl>
    <w:p>
      <w:pPr>
        <w:spacing w:before="40" w:after="4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Etapa de Revisao (comum a todos os formatos)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O sistema exibe todas as transacoes encontradas no arquivo. Para cada linha, voce pode atribuir ou alterar a categoria. Transacoes duplicadas (mesma conta, data e valor) sao sinalizadas automaticamente. Se voce tiver regras de categorizacao configuradas (em Configuracoes &gt; Regras de Importacao), as categorias serao preenchidas automaticamente com um badge </w:t>
      </w:r>
      <w:r>
        <w:rPr>
          <w:rFonts w:ascii="Segoe UI" w:hAnsi="Segoe UI"/>
          <w:b/>
          <w:color w:val="0F172A"/>
          <w:sz w:val="20"/>
        </w:rPr>
        <w:t>Auto</w:t>
      </w:r>
      <w:r>
        <w:rPr>
          <w:rFonts w:ascii="Segoe UI" w:hAnsi="Segoe UI"/>
          <w:color w:val="334155"/>
          <w:sz w:val="20"/>
        </w:rPr>
        <w:t xml:space="preserve">. Revise os dados e clique em </w:t>
      </w:r>
      <w:r>
        <w:rPr>
          <w:rFonts w:ascii="Segoe UI" w:hAnsi="Segoe UI"/>
          <w:b/>
          <w:color w:val="0F172A"/>
          <w:sz w:val="20"/>
        </w:rPr>
        <w:t>Importar</w:t>
      </w:r>
      <w:r>
        <w:rPr>
          <w:rFonts w:ascii="Segoe UI" w:hAnsi="Segoe UI"/>
          <w:color w:val="334155"/>
          <w:sz w:val="20"/>
        </w:rPr>
        <w:t>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Resumo final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Informacao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Importadas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Transacoes adicionadas com sucesso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Ignoradas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Transacoes que voce optou por nao importar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Duplicatas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Transacoes ja existentes que foram detectadas e ignoradas</w:t>
            </w:r>
          </w:p>
        </w:tc>
      </w:tr>
    </w:tbl>
    <w:p>
      <w:pPr>
        <w:spacing w:before="40" w:after="12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6  Transacoes Planejadas (Recorrentes)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Transacoes planejadas representam movimentacoes que se repetem ou que estao programadas para o futuro. Elas alimentam automaticamente o </w:t>
      </w:r>
      <w:r>
        <w:rPr>
          <w:rFonts w:ascii="Segoe UI" w:hAnsi="Segoe UI"/>
          <w:b/>
          <w:color w:val="0F172A"/>
          <w:sz w:val="20"/>
        </w:rPr>
        <w:t>Fluxo Previsto</w:t>
      </w:r>
      <w:r>
        <w:rPr>
          <w:rFonts w:ascii="Segoe UI" w:hAnsi="Segoe UI"/>
          <w:color w:val="334155"/>
          <w:sz w:val="20"/>
        </w:rPr>
        <w:t xml:space="preserve"> e o comparativo </w:t>
      </w:r>
      <w:r>
        <w:rPr>
          <w:rFonts w:ascii="Segoe UI" w:hAnsi="Segoe UI"/>
          <w:b/>
          <w:color w:val="0F172A"/>
          <w:sz w:val="20"/>
        </w:rPr>
        <w:t>Previsto vs Realizado</w:t>
      </w:r>
      <w:r>
        <w:rPr>
          <w:rFonts w:ascii="Segoe UI" w:hAnsi="Segoe UI"/>
          <w:color w:val="334155"/>
          <w:sz w:val="20"/>
        </w:rPr>
        <w:t xml:space="preserve"> no Dashboard.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6.1  Tipos de frequencia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Frequencia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Quando usar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Exemplo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Recorrente (sem prazo)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Repete todo mes indefinidamente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Aluguel, salario, plano de saude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Pontual (mes unico)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Ocorre em um unico mes especifico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IPVA em janeiro, matricula escolar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Recorrente com periodo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Repete mensalmente dentro de um intervalo definido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Parcelas de janeiro a junho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6.2  Criar uma transacao planejada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Nova transacao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Preencha o formulario (veja campos abaixo).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Campos do formulario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Tipo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Receita ou Despesa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(R$)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esperado da movimentacao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 associada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Categoria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Filtrada pelo tipo escolhido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Descricao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Texto livre — ex: "Aluguel", "Salario", "Parcela TV"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Frequencia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Recorrente (sem prazo), Pontual ou Recorrente com periodo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Mes / Mes de inicio / Mes de termino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Campos condicionais, variam conforme a frequencia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do mes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em que a transacao ocorre (1 a 31)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Ativo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Se desmarcado, a transacao nao sera considerada nas projecoes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6.3  Editar, desativar e excluir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Como fazer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Editar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lapis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Desativar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Na edicao, desmarque o campo </w:t>
            </w:r>
            <w:r>
              <w:rPr>
                <w:rFonts w:ascii="Segoe UI" w:hAnsi="Segoe UI"/>
                <w:b/>
                <w:color w:val="0F172A"/>
                <w:sz w:val="19"/>
              </w:rPr>
              <w:t>Ativo</w:t>
            </w:r>
            <w:r>
              <w:rPr>
                <w:rFonts w:ascii="Segoe UI" w:hAnsi="Segoe UI"/>
                <w:color w:val="334155"/>
                <w:sz w:val="19"/>
              </w:rPr>
              <w:t>. A transacao permanece no historico, mas sai das projecoes.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Excluir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lixeira</w:t>
            </w:r>
            <w:r>
              <w:rPr>
                <w:rFonts w:ascii="Segoe UI" w:hAnsi="Segoe UI"/>
                <w:color w:val="334155"/>
                <w:sz w:val="19"/>
              </w:rPr>
              <w:t xml:space="preserve"> (com confirmacao).</w:t>
            </w:r>
          </w:p>
        </w:tc>
      </w:tr>
    </w:tbl>
    <w:p>
      <w:pPr>
        <w:spacing w:before="40" w:after="12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7  Fluxo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A pagina de Fluxo possui duas abas, acessiveis por um seletor no topo da pagina.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7.1  Fluxo Diario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Mostra o detalhamento </w:t>
      </w:r>
      <w:r>
        <w:rPr>
          <w:rFonts w:ascii="Segoe UI" w:hAnsi="Segoe UI"/>
          <w:b/>
          <w:color w:val="0F172A"/>
          <w:sz w:val="20"/>
        </w:rPr>
        <w:t>dia a dia</w:t>
      </w:r>
      <w:r>
        <w:rPr>
          <w:rFonts w:ascii="Segoe UI" w:hAnsi="Segoe UI"/>
          <w:color w:val="334155"/>
          <w:sz w:val="20"/>
        </w:rPr>
        <w:t xml:space="preserve"> do mes selecionado. Cada linha representa uma movimentacao (real ou planejada).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Data da movimentacao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Descricao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 da transacao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Categoria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Categoria com icone visual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da movimentacao (positivo ou negativo)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Saldo Acumulado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Saldo progressivo — permite identificar em que dias o caixa fica apertado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Use as setas </w:t>
      </w:r>
      <w:r>
        <w:rPr>
          <w:rFonts w:ascii="Segoe UI" w:hAnsi="Segoe UI"/>
          <w:b/>
          <w:color w:val="0F172A"/>
          <w:sz w:val="20"/>
        </w:rPr>
        <w:t>&lt;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&gt;</w:t>
      </w:r>
      <w:r>
        <w:rPr>
          <w:rFonts w:ascii="Segoe UI" w:hAnsi="Segoe UI"/>
          <w:color w:val="334155"/>
          <w:sz w:val="20"/>
        </w:rPr>
        <w:t xml:space="preserve"> para navegar entre os meses.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7.2  Fluxo Previsto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Exibe uma </w:t>
      </w:r>
      <w:r>
        <w:rPr>
          <w:rFonts w:ascii="Segoe UI" w:hAnsi="Segoe UI"/>
          <w:b/>
          <w:color w:val="0F172A"/>
          <w:sz w:val="20"/>
        </w:rPr>
        <w:t>projecao de varios meses</w:t>
      </w:r>
      <w:r>
        <w:rPr>
          <w:rFonts w:ascii="Segoe UI" w:hAnsi="Segoe UI"/>
          <w:color w:val="334155"/>
          <w:sz w:val="20"/>
        </w:rPr>
        <w:t xml:space="preserve"> — o mes atual mais tres meses futuros.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Categoria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 da categoria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Previsto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esperado com base em recorrentes ou media historica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Realizado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Transacoes efetivas ja registradas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Diferenca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Desvio entre o previsto e o realizado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saldo projetado e acumulado mes a mes, oferecendo uma visao de medio prazo.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6F7F0" w:val="clear"/>
            <w:tcBorders>
              <w:top w:val="single" w:sz="4" w:space="0" w:color="E6F7F0"/>
              <w:bottom w:val="single" w:sz="4" w:space="0" w:color="E6F7F0"/>
              <w:left w:val="single" w:sz="18" w:space="0" w:color="059669"/>
              <w:right w:val="single" w:sz="4" w:space="0" w:color="E6F7F0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Como funciona a projecao:</w:t>
            </w:r>
            <w:r>
              <w:rPr>
                <w:rFonts w:ascii="Segoe UI" w:hAnsi="Segoe UI"/>
                <w:color w:val="334155"/>
                <w:sz w:val="19"/>
              </w:rPr>
              <w:t xml:space="preserve"> Categorias configuradas como "Recorrente" usam o valor fixo das transacoes planejadas. Categorias configuradas como "Historico" usam a media dos meses anteriores.</w:t>
            </w:r>
          </w:p>
        </w:tc>
      </w:tr>
    </w:tbl>
    <w:p>
      <w:pPr>
        <w:spacing w:before="40" w:after="4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8  Investimentos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A pagina de Investimentos possui duas abas: </w:t>
      </w:r>
      <w:r>
        <w:rPr>
          <w:rFonts w:ascii="Segoe UI" w:hAnsi="Segoe UI"/>
          <w:b/>
          <w:color w:val="0F172A"/>
          <w:sz w:val="20"/>
        </w:rPr>
        <w:t>Carteira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Evolucao</w:t>
      </w:r>
      <w:r>
        <w:rPr>
          <w:rFonts w:ascii="Segoe UI" w:hAnsi="Segoe UI"/>
          <w:color w:val="334155"/>
          <w:sz w:val="20"/>
        </w:rPr>
        <w:t>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8.1  Carteira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Exibe todos os investimentos cadastrados, agrupados por tipo de produto (CDB, Tesouro, Acoes, etc.). Cada card mostra o nome, tipo, indexador, saldo atual, conta associada, taxa e vencimento.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Criar um investimento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Novo investimento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Preencha o formulario (veja campos abaixo).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investimento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6F7F0" w:val="clear"/>
            <w:tcBorders>
              <w:top w:val="single" w:sz="4" w:space="0" w:color="E6F7F0"/>
              <w:bottom w:val="single" w:sz="4" w:space="0" w:color="E6F7F0"/>
              <w:left w:val="single" w:sz="18" w:space="0" w:color="059669"/>
              <w:right w:val="single" w:sz="4" w:space="0" w:color="E6F7F0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Pre-requisito:</w:t>
            </w:r>
            <w:r>
              <w:rPr>
                <w:rFonts w:ascii="Segoe UI" w:hAnsi="Segoe UI"/>
                <w:color w:val="334155"/>
                <w:sz w:val="19"/>
              </w:rPr>
              <w:t xml:space="preserve"> Voce precisa ter pelo menos uma conta cadastrada.</w:t>
            </w:r>
          </w:p>
        </w:tc>
      </w:tr>
    </w:tbl>
    <w:p>
      <w:pPr>
        <w:spacing w:before="40" w:after="4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Campos do formulario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 descritivo — ex: "CDB Banco Inter 120% CDI"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 / Corretora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 existente onde o investimento esta custodiado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Produto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CDB, Tesouro, Acoes, Cripto, Fundo ou Outro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Indexador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CDI, IPCA, Prefixado, entre outros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Taxa contratada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Texto livre — ex: "120% CDI", "IPCA+6,5%"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Vencimento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Data de vencimento (opcional)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Observacoes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Notas adicionais (opcional)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8.2  Lancamentos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Cada investimento possui seu proprio historico de lancamentos. Para acessa-lo, clique em </w:t>
      </w:r>
      <w:r>
        <w:rPr>
          <w:rFonts w:ascii="Segoe UI" w:hAnsi="Segoe UI"/>
          <w:b/>
          <w:color w:val="0F172A"/>
          <w:sz w:val="20"/>
        </w:rPr>
        <w:t>Lancamentos</w:t>
      </w:r>
      <w:r>
        <w:rPr>
          <w:rFonts w:ascii="Segoe UI" w:hAnsi="Segoe UI"/>
          <w:color w:val="334155"/>
          <w:sz w:val="20"/>
        </w:rPr>
        <w:t xml:space="preserve"> no card do investimento.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Tipos de lancamento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Aporte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Entrada de dinheiro no investimento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Resgate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Retirada de dinheiro do investimento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Saldo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Atualizacao de posicao (ex: extrato mensal)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Registrar um lancamento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No card do investimento, 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Lancamentos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Novo lancamento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Selecione o </w:t>
            </w:r>
            <w:r>
              <w:rPr>
                <w:rFonts w:ascii="Segoe UI" w:hAnsi="Segoe UI"/>
                <w:b/>
                <w:color w:val="0F172A"/>
                <w:sz w:val="19"/>
              </w:rPr>
              <w:t>Tipo</w:t>
            </w:r>
            <w:r>
              <w:rPr>
                <w:rFonts w:ascii="Segoe UI" w:hAnsi="Segoe UI"/>
                <w:color w:val="334155"/>
                <w:sz w:val="19"/>
              </w:rPr>
              <w:t xml:space="preserve">, informe a </w:t>
            </w:r>
            <w:r>
              <w:rPr>
                <w:rFonts w:ascii="Segoe UI" w:hAnsi="Segoe UI"/>
                <w:b/>
                <w:color w:val="0F172A"/>
                <w:sz w:val="19"/>
              </w:rPr>
              <w:t>Data</w:t>
            </w:r>
            <w:r>
              <w:rPr>
                <w:rFonts w:ascii="Segoe UI" w:hAnsi="Segoe UI"/>
                <w:color w:val="334155"/>
                <w:sz w:val="19"/>
              </w:rPr>
              <w:t xml:space="preserve"> e o </w:t>
            </w:r>
            <w:r>
              <w:rPr>
                <w:rFonts w:ascii="Segoe UI" w:hAnsi="Segoe UI"/>
                <w:b/>
                <w:color w:val="0F172A"/>
                <w:sz w:val="19"/>
              </w:rPr>
              <w:t>Valor (R$)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Confirme o lancamento.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saldo do investimento e calculado automaticamente a partir dos lancamentos registrados.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8.3  Evolucao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A aba Evolucao mostra um quadro com a </w:t>
      </w:r>
      <w:r>
        <w:rPr>
          <w:rFonts w:ascii="Segoe UI" w:hAnsi="Segoe UI"/>
          <w:b/>
          <w:color w:val="0F172A"/>
          <w:sz w:val="20"/>
        </w:rPr>
        <w:t>posicao mensal</w:t>
      </w:r>
      <w:r>
        <w:rPr>
          <w:rFonts w:ascii="Segoe UI" w:hAnsi="Segoe UI"/>
          <w:color w:val="334155"/>
          <w:sz w:val="20"/>
        </w:rPr>
        <w:t xml:space="preserve"> de cada investimento ao longo do tempo, permitindo acompanhar o crescimento da carteira mes a mes.</w:t>
      </w: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9  Assistente IA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O Assistente Financeiro e um chat com inteligencia artificial que analisa seus </w:t>
      </w:r>
      <w:r>
        <w:rPr>
          <w:rFonts w:ascii="Segoe UI" w:hAnsi="Segoe UI"/>
          <w:b/>
          <w:color w:val="0F172A"/>
          <w:sz w:val="20"/>
        </w:rPr>
        <w:t>dados financeiros reais</w:t>
      </w:r>
      <w:r>
        <w:rPr>
          <w:rFonts w:ascii="Segoe UI" w:hAnsi="Segoe UI"/>
          <w:color w:val="334155"/>
          <w:sz w:val="20"/>
        </w:rPr>
        <w:t xml:space="preserve"> — contas, transacoes, recorrentes, investimentos e projecoes — para oferecer diagnosticos e orientacoes personalizadas.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9.1  Como usar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Acesse </w:t>
            </w:r>
            <w:r>
              <w:rPr>
                <w:rFonts w:ascii="Segoe UI" w:hAnsi="Segoe UI"/>
                <w:b/>
                <w:color w:val="0F172A"/>
                <w:sz w:val="19"/>
              </w:rPr>
              <w:t>Assistente IA</w:t>
            </w:r>
            <w:r>
              <w:rPr>
                <w:rFonts w:ascii="Segoe UI" w:hAnsi="Segoe UI"/>
                <w:color w:val="334155"/>
                <w:sz w:val="19"/>
              </w:rPr>
              <w:t xml:space="preserve"> na sidebar.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Na primeira visita, clique em uma das 4 perguntas sugeridas ou digite sua propria pergunta.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Pressione </w:t>
            </w:r>
            <w:r>
              <w:rPr>
                <w:rFonts w:ascii="Segoe UI" w:hAnsi="Segoe UI"/>
                <w:b/>
                <w:color w:val="0F172A"/>
                <w:sz w:val="19"/>
              </w:rPr>
              <w:t>Enter</w:t>
            </w:r>
            <w:r>
              <w:rPr>
                <w:rFonts w:ascii="Segoe UI" w:hAnsi="Segoe UI"/>
                <w:color w:val="334155"/>
                <w:sz w:val="19"/>
              </w:rPr>
              <w:t xml:space="preserve"> para enviar (ou clique no botao de envio).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 resposta e exibida progressivamente enquanto e gerada.</w:t>
            </w:r>
          </w:p>
        </w:tc>
      </w:tr>
    </w:tbl>
    <w:p>
      <w:pPr>
        <w:spacing w:before="40" w:after="120"/>
      </w:pP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Atalho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Funcao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Enter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Envia a mensagem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Shift + Enter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Pula linha sem enviar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6F7F0" w:val="clear"/>
            <w:tcBorders>
              <w:top w:val="single" w:sz="4" w:space="0" w:color="E6F7F0"/>
              <w:bottom w:val="single" w:sz="4" w:space="0" w:color="E6F7F0"/>
              <w:left w:val="single" w:sz="18" w:space="0" w:color="059669"/>
              <w:right w:val="single" w:sz="4" w:space="0" w:color="E6F7F0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Limite:</w:t>
            </w:r>
            <w:r>
              <w:rPr>
                <w:rFonts w:ascii="Segoe UI" w:hAnsi="Segoe UI"/>
                <w:color w:val="334155"/>
                <w:sz w:val="19"/>
              </w:rPr>
              <w:t xml:space="preserve"> 2.000 caracteres por mensagem.</w:t>
            </w:r>
          </w:p>
        </w:tc>
      </w:tr>
    </w:tbl>
    <w:p>
      <w:pPr>
        <w:spacing w:before="40" w:after="4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9.2  Contexto conversacional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O assistente </w:t>
      </w:r>
      <w:r>
        <w:rPr>
          <w:rFonts w:ascii="Segoe UI" w:hAnsi="Segoe UI"/>
          <w:b/>
          <w:color w:val="0F172A"/>
          <w:sz w:val="20"/>
        </w:rPr>
        <w:t>mantem o contexto da conversa</w:t>
      </w:r>
      <w:r>
        <w:rPr>
          <w:rFonts w:ascii="Segoe UI" w:hAnsi="Segoe UI"/>
          <w:color w:val="334155"/>
          <w:sz w:val="20"/>
        </w:rPr>
        <w:t xml:space="preserve">. Cada nova pergunta considera as mensagens anteriores. Voce pode pedir um diagnostico e, na sequencia, perguntar </w:t>
      </w:r>
      <w:r>
        <w:rPr>
          <w:rFonts w:ascii="Segoe UI" w:hAnsi="Segoe UI"/>
          <w:i/>
          <w:color w:val="334155"/>
          <w:sz w:val="20"/>
        </w:rPr>
        <w:t>"como melhorar isso?"</w:t>
      </w:r>
      <w:r>
        <w:rPr>
          <w:rFonts w:ascii="Segoe UI" w:hAnsi="Segoe UI"/>
          <w:color w:val="334155"/>
          <w:sz w:val="20"/>
        </w:rPr>
        <w:t xml:space="preserve"> sem precisar repetir o contexto.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9.3  Copiar respostas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Passe o mouse sobre qualquer resposta do assistente para revelar o </w:t>
      </w:r>
      <w:r>
        <w:rPr>
          <w:rFonts w:ascii="Segoe UI" w:hAnsi="Segoe UI"/>
          <w:b/>
          <w:color w:val="0F172A"/>
          <w:sz w:val="20"/>
        </w:rPr>
        <w:t>botao de copiar</w:t>
      </w:r>
      <w:r>
        <w:rPr>
          <w:rFonts w:ascii="Segoe UI" w:hAnsi="Segoe UI"/>
          <w:color w:val="334155"/>
          <w:sz w:val="20"/>
        </w:rPr>
        <w:t xml:space="preserve"> no canto superior direito. Ao clicar, o texto e copiado e o icone muda para um check verde por 2 segundos, confirmando a copia.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9.4  Exemplos de perguntas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Pergunta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analise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"Como esta minha saude financeira?"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Diagnostico geral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"Minhas despesas estao controladas?"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Analise de gastos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"Minha carteira esta diversificada?"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Analise de investimentos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"Tenho reserva de emergencia?"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Planejamento de reserva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"Quais categorias estao acima do previsto?"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Orcamento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"Como posso economizar mais?"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Recomendacoes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BEB" w:val="clear"/>
            <w:tcBorders>
              <w:top w:val="single" w:sz="4" w:space="0" w:color="FFFBEB"/>
              <w:bottom w:val="single" w:sz="4" w:space="0" w:color="FFFBEB"/>
              <w:left w:val="single" w:sz="18" w:space="0" w:color="D97706"/>
              <w:right w:val="single" w:sz="4" w:space="0" w:color="FFFBEB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Nota:</w:t>
            </w:r>
            <w:r>
              <w:rPr>
                <w:rFonts w:ascii="Segoe UI" w:hAnsi="Segoe UI"/>
                <w:color w:val="334155"/>
                <w:sz w:val="19"/>
              </w:rPr>
              <w:t xml:space="preserve"> O assistente e baseado nos seus dados reais, mas nao substitui aconselhamento financeiro profissional.</w:t>
            </w:r>
          </w:p>
        </w:tc>
      </w:tr>
    </w:tbl>
    <w:p>
      <w:pPr>
        <w:spacing w:before="40" w:after="4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10  Configuracoes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A pagina de Configuracoes possui tres abas: </w:t>
      </w:r>
      <w:r>
        <w:rPr>
          <w:rFonts w:ascii="Segoe UI" w:hAnsi="Segoe UI"/>
          <w:b/>
          <w:color w:val="0F172A"/>
          <w:sz w:val="20"/>
        </w:rPr>
        <w:t>Geral</w:t>
      </w:r>
      <w:r>
        <w:rPr>
          <w:rFonts w:ascii="Segoe UI" w:hAnsi="Segoe UI"/>
          <w:color w:val="334155"/>
          <w:sz w:val="20"/>
        </w:rPr>
        <w:t xml:space="preserve">, </w:t>
      </w:r>
      <w:r>
        <w:rPr>
          <w:rFonts w:ascii="Segoe UI" w:hAnsi="Segoe UI"/>
          <w:b/>
          <w:color w:val="0F172A"/>
          <w:sz w:val="20"/>
        </w:rPr>
        <w:t>Categorias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Regras de Importacao</w:t>
      </w:r>
      <w:r>
        <w:rPr>
          <w:rFonts w:ascii="Segoe UI" w:hAnsi="Segoe UI"/>
          <w:color w:val="334155"/>
          <w:sz w:val="20"/>
        </w:rPr>
        <w:t>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10.1  Geral — Dia de fechamento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dia de fechamento define quando comeca e termina seu "mes financeiro".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Configuracao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Exemplo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1 (padrao)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Fevereiro = 01/fev a 28/fev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10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Fevereiro = 10/fev a 09/mar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25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Fevereiro = 25/fev a 24/mar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Essa configuracao e util para quem recebe salario em um dia diferente do dia 1. Ela afeta o Dashboard, o Fluxo e todas as projecoes.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Como alterar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Selecione o dia desejado no dropdown (1 a 28).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Salvar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10.2  Categorias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Gerencie as categorias usadas para classificar suas transacoes.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Criar uma categoria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Nova categoria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Preencha o formulario (veja campos abaixo).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categoria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Campos do formulario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 da categoria — ex: "Alimentacao", "Salario", "Lazer"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Tipo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Receita ou Despesa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Tipo de projecao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Historico</w:t>
            </w:r>
            <w:r>
              <w:rPr>
                <w:rFonts w:ascii="Segoe UI" w:hAnsi="Segoe UI"/>
                <w:color w:val="334155"/>
                <w:sz w:val="19"/>
              </w:rPr>
              <w:t xml:space="preserve"> (media dos meses anteriores) ou </w:t>
            </w:r>
            <w:r>
              <w:rPr>
                <w:rFonts w:ascii="Segoe UI" w:hAnsi="Segoe UI"/>
                <w:b/>
                <w:color w:val="0F172A"/>
                <w:sz w:val="19"/>
              </w:rPr>
              <w:t>Recorrente</w:t>
            </w:r>
            <w:r>
              <w:rPr>
                <w:rFonts w:ascii="Segoe UI" w:hAnsi="Segoe UI"/>
                <w:color w:val="334155"/>
                <w:sz w:val="19"/>
              </w:rPr>
              <w:t xml:space="preserve"> (valor fixo das transacoes planejadas)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Cada categoria exibe automaticamente um icone visual baseado no nome (ex: alimentacao exibe um icone de comida, transporte exibe um carro).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BEB" w:val="clear"/>
            <w:tcBorders>
              <w:top w:val="single" w:sz="4" w:space="0" w:color="FFFBEB"/>
              <w:bottom w:val="single" w:sz="4" w:space="0" w:color="FFFBEB"/>
              <w:left w:val="single" w:sz="18" w:space="0" w:color="D97706"/>
              <w:right w:val="single" w:sz="4" w:space="0" w:color="FFFBEB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Atencao:</w:t>
            </w:r>
            <w:r>
              <w:rPr>
                <w:rFonts w:ascii="Segoe UI" w:hAnsi="Segoe UI"/>
                <w:color w:val="334155"/>
                <w:sz w:val="19"/>
              </w:rPr>
              <w:t xml:space="preserve"> Categorias com transacoes vinculadas nao podem ser excluidas. Reclassifique as transacoes antes de remover a categoria.</w:t>
            </w:r>
          </w:p>
        </w:tc>
      </w:tr>
    </w:tbl>
    <w:p>
      <w:pPr>
        <w:spacing w:before="40" w:after="4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10.3  Regras de Importacao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Regras de categorizacao automatica que sao aplicadas durante a importacao de extratos (OFX, CSV e PDF). Cada regra associa um </w:t>
      </w:r>
      <w:r>
        <w:rPr>
          <w:rFonts w:ascii="Segoe UI" w:hAnsi="Segoe UI"/>
          <w:b/>
          <w:color w:val="0F172A"/>
          <w:sz w:val="20"/>
        </w:rPr>
        <w:t>padrao de texto</w:t>
      </w:r>
      <w:r>
        <w:rPr>
          <w:rFonts w:ascii="Segoe UI" w:hAnsi="Segoe UI"/>
          <w:color w:val="334155"/>
          <w:sz w:val="20"/>
        </w:rPr>
        <w:t xml:space="preserve"> a uma </w:t>
      </w:r>
      <w:r>
        <w:rPr>
          <w:rFonts w:ascii="Segoe UI" w:hAnsi="Segoe UI"/>
          <w:b/>
          <w:color w:val="0F172A"/>
          <w:sz w:val="20"/>
        </w:rPr>
        <w:t>categoria</w:t>
      </w:r>
      <w:r>
        <w:rPr>
          <w:rFonts w:ascii="Segoe UI" w:hAnsi="Segoe UI"/>
          <w:color w:val="334155"/>
          <w:sz w:val="20"/>
        </w:rPr>
        <w:t>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Criar uma regra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Na aba </w:t>
            </w:r>
            <w:r>
              <w:rPr>
                <w:rFonts w:ascii="Segoe UI" w:hAnsi="Segoe UI"/>
                <w:b/>
                <w:color w:val="0F172A"/>
                <w:sz w:val="19"/>
              </w:rPr>
              <w:t>Regras de Importacao</w:t>
            </w:r>
            <w:r>
              <w:rPr>
                <w:rFonts w:ascii="Segoe UI" w:hAnsi="Segoe UI"/>
                <w:color w:val="334155"/>
                <w:sz w:val="19"/>
              </w:rPr>
              <w:t>, preencha o padrao (ex: "SUPERMERCADO", "UBER", "PIX").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Selecione a categoria que sera atribuida automaticamente.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Adicionar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Quando uma transacao importada contem o padrao no campo de descricao, a categoria e atribuida automaticamente e sinalizada com um badge </w:t>
      </w:r>
      <w:r>
        <w:rPr>
          <w:rFonts w:ascii="Segoe UI" w:hAnsi="Segoe UI"/>
          <w:b/>
          <w:color w:val="0F172A"/>
          <w:sz w:val="20"/>
        </w:rPr>
        <w:t>Auto</w:t>
      </w:r>
      <w:r>
        <w:rPr>
          <w:rFonts w:ascii="Segoe UI" w:hAnsi="Segoe UI"/>
          <w:color w:val="334155"/>
          <w:sz w:val="20"/>
        </w:rPr>
        <w:t xml:space="preserve"> na tela de revisao.</w:t>
      </w: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11  Guia de Configuracao Inicial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Para aproveitar todos os recursos do FinApp, siga esta sequencia ao configurar a plataforma pela primeira vez: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Ordem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Por que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Cadastre suas </w:t>
            </w:r>
            <w:r>
              <w:rPr>
                <w:rFonts w:ascii="Segoe UI" w:hAnsi="Segoe UI"/>
                <w:b/>
                <w:color w:val="0F172A"/>
                <w:sz w:val="19"/>
              </w:rPr>
              <w:t>contas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Sao a base para todas as movimentacoes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Revise as </w:t>
            </w:r>
            <w:r>
              <w:rPr>
                <w:rFonts w:ascii="Segoe UI" w:hAnsi="Segoe UI"/>
                <w:b/>
                <w:color w:val="0F172A"/>
                <w:sz w:val="19"/>
              </w:rPr>
              <w:t>categorias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As categorias padrao sao um bom comeco — ajuste conforme sua realidade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Configure o </w:t>
            </w:r>
            <w:r>
              <w:rPr>
                <w:rFonts w:ascii="Segoe UI" w:hAnsi="Segoe UI"/>
                <w:b/>
                <w:color w:val="0F172A"/>
                <w:sz w:val="19"/>
              </w:rPr>
              <w:t>dia de fechamento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Se seu ciclo financeiro nao comeca no dia 1, ajuste em Configuracoes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Cadastre as </w:t>
            </w:r>
            <w:r>
              <w:rPr>
                <w:rFonts w:ascii="Segoe UI" w:hAnsi="Segoe UI"/>
                <w:b/>
                <w:color w:val="0F172A"/>
                <w:sz w:val="19"/>
              </w:rPr>
              <w:t>recorrentes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Registre receitas e despesas fixas. Isso alimenta as projecoes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5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Registre suas </w:t>
            </w:r>
            <w:r>
              <w:rPr>
                <w:rFonts w:ascii="Segoe UI" w:hAnsi="Segoe UI"/>
                <w:b/>
                <w:color w:val="0F172A"/>
                <w:sz w:val="19"/>
              </w:rPr>
              <w:t>transacoes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 cada gasto ou recebimento, registre. Use a importacao (OFX, CSV ou PDF) para agilizar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6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Cadastre seus </w:t>
            </w:r>
            <w:r>
              <w:rPr>
                <w:rFonts w:ascii="Segoe UI" w:hAnsi="Segoe UI"/>
                <w:b/>
                <w:color w:val="0F172A"/>
                <w:sz w:val="19"/>
              </w:rPr>
              <w:t>investimentos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Registre os investimentos e atualize os saldos mensalmente</w:t>
            </w:r>
          </w:p>
        </w:tc>
      </w:tr>
    </w:tbl>
    <w:p>
      <w:pPr>
        <w:spacing w:before="40" w:after="12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12  Uso no Dia a Dia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Rotina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Frequencia sugerida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fazer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Consultar o Dashboard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Diariamente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Visao rapida de receitas, despesas e saldo do mes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Registrar transacoes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 cada movimentacao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Manter os dados sempre atualizados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Importar extrato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Semanalmente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Importar transacoes do banco (OFX, CSV ou PDF) sem digitacao manual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Consultar o Fluxo Diario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Quando necessario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 o saldo projetado para dias especificos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Consultar o Fluxo Previsto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Mensalmente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Planejar os proximos 3 meses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Atualizar investimentos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Mensalmente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Registrar aportes, resgates ou atualizar saldo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Perguntar ao Assistente IA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Quando quiser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Obter diagnosticos e orientacoes personalizadas</w:t>
            </w:r>
          </w:p>
        </w:tc>
      </w:tr>
    </w:tbl>
    <w:p>
      <w:pPr>
        <w:spacing w:before="40" w:after="120"/>
      </w:pPr>
    </w:p>
    <w:p>
      <w:pPr>
        <w:spacing w:before="800"/>
        <w:jc w:val="center"/>
      </w:pPr>
      <w:r>
        <w:rPr>
          <w:rFonts w:ascii="Segoe UI" w:hAnsi="Segoe UI"/>
          <w:b/>
          <w:color w:val="059669"/>
          <w:sz w:val="24"/>
        </w:rPr>
        <w:t>FinApp</w:t>
      </w:r>
      <w:r>
        <w:rPr>
          <w:rFonts w:ascii="Segoe UI" w:hAnsi="Segoe UI"/>
          <w:color w:val="64748B"/>
          <w:sz w:val="20"/>
        </w:rPr>
        <w:t xml:space="preserve">  —  Gestao Financeira Pessoal</w:t>
      </w:r>
    </w:p>
    <w:p>
      <w:pPr>
        <w:jc w:val="center"/>
      </w:pPr>
      <w:r>
        <w:rPr>
          <w:rFonts w:ascii="Segoe UI" w:hAnsi="Segoe UI"/>
          <w:i/>
          <w:color w:val="64748B"/>
          <w:sz w:val="18"/>
        </w:rPr>
        <w:t>Versao 1.1  |  Fevereiro 2026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Segoe UI" w:hAnsi="Segoe U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