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1898" w14:textId="0FD3BA59" w:rsidR="00E1526B" w:rsidRPr="003B4BD1" w:rsidRDefault="003B4BD1" w:rsidP="003B4BD1">
      <w:pPr>
        <w:jc w:val="center"/>
        <w:rPr>
          <w:b/>
          <w:bCs/>
          <w:sz w:val="28"/>
          <w:szCs w:val="28"/>
        </w:rPr>
      </w:pPr>
      <w:r w:rsidRPr="003B4BD1">
        <w:rPr>
          <w:b/>
          <w:bCs/>
          <w:sz w:val="28"/>
          <w:szCs w:val="28"/>
        </w:rPr>
        <w:t>SPRING</w:t>
      </w:r>
      <w:r w:rsidRPr="003B4BD1">
        <w:rPr>
          <w:b/>
          <w:bCs/>
        </w:rPr>
        <w:t xml:space="preserve"> </w:t>
      </w:r>
      <w:r w:rsidRPr="003B4BD1">
        <w:rPr>
          <w:b/>
          <w:bCs/>
          <w:sz w:val="28"/>
          <w:szCs w:val="28"/>
        </w:rPr>
        <w:t>MVC</w:t>
      </w:r>
    </w:p>
    <w:p w14:paraId="49A9691A" w14:textId="0331F66C" w:rsidR="003B4BD1" w:rsidRDefault="003B4BD1"/>
    <w:p w14:paraId="2EC736E5" w14:textId="73F509B8" w:rsidR="003B4BD1" w:rsidRDefault="003B4BD1">
      <w:pPr>
        <w:rPr>
          <w:b/>
          <w:bCs/>
          <w:sz w:val="24"/>
          <w:szCs w:val="24"/>
        </w:rPr>
      </w:pPr>
      <w:r w:rsidRPr="003B4BD1">
        <w:rPr>
          <w:b/>
          <w:bCs/>
          <w:sz w:val="24"/>
          <w:szCs w:val="24"/>
        </w:rPr>
        <w:t>CACHE</w:t>
      </w:r>
      <w:r>
        <w:rPr>
          <w:b/>
          <w:bCs/>
          <w:sz w:val="24"/>
          <w:szCs w:val="24"/>
        </w:rPr>
        <w:t xml:space="preserve"> </w:t>
      </w:r>
    </w:p>
    <w:p w14:paraId="1A82D38E" w14:textId="695FFF92" w:rsidR="003B4BD1" w:rsidRDefault="003B4B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habilitar o cache no método do </w:t>
      </w:r>
      <w:proofErr w:type="spellStart"/>
      <w:r>
        <w:rPr>
          <w:b/>
          <w:bCs/>
          <w:sz w:val="24"/>
          <w:szCs w:val="24"/>
        </w:rPr>
        <w:t>controler</w:t>
      </w:r>
      <w:proofErr w:type="spellEnd"/>
      <w:r>
        <w:rPr>
          <w:b/>
          <w:bCs/>
          <w:sz w:val="24"/>
          <w:szCs w:val="24"/>
        </w:rPr>
        <w:t xml:space="preserve"> a exibir a </w:t>
      </w:r>
      <w:proofErr w:type="spellStart"/>
      <w:r>
        <w:rPr>
          <w:b/>
          <w:bCs/>
          <w:sz w:val="24"/>
          <w:szCs w:val="24"/>
        </w:rPr>
        <w:t>view</w:t>
      </w:r>
      <w:proofErr w:type="spellEnd"/>
      <w:r>
        <w:rPr>
          <w:b/>
          <w:bCs/>
          <w:sz w:val="24"/>
          <w:szCs w:val="24"/>
        </w:rPr>
        <w:t xml:space="preserve"> colocar a anotação:</w:t>
      </w:r>
    </w:p>
    <w:p w14:paraId="22DC71D0" w14:textId="56B14817" w:rsidR="003B4BD1" w:rsidRDefault="003B4BD1" w:rsidP="003B4BD1">
      <w:pPr>
        <w:ind w:firstLine="708"/>
        <w:rPr>
          <w:rFonts w:ascii="Consolas" w:hAnsi="Consolas"/>
          <w:b/>
          <w:bCs/>
          <w:sz w:val="28"/>
          <w:szCs w:val="28"/>
        </w:rPr>
      </w:pPr>
      <w:r w:rsidRPr="003B4BD1">
        <w:rPr>
          <w:rFonts w:ascii="Consolas" w:hAnsi="Consolas"/>
          <w:b/>
          <w:bCs/>
          <w:sz w:val="28"/>
          <w:szCs w:val="28"/>
        </w:rPr>
        <w:t>@</w:t>
      </w:r>
      <w:proofErr w:type="spellStart"/>
      <w:r w:rsidRPr="003B4BD1">
        <w:rPr>
          <w:rFonts w:ascii="Consolas" w:hAnsi="Consolas"/>
          <w:b/>
          <w:bCs/>
          <w:sz w:val="28"/>
          <w:szCs w:val="28"/>
        </w:rPr>
        <w:t>Cacheable</w:t>
      </w:r>
      <w:proofErr w:type="spellEnd"/>
      <w:r w:rsidRPr="003B4BD1">
        <w:rPr>
          <w:rFonts w:ascii="Consolas" w:hAnsi="Consolas"/>
          <w:b/>
          <w:bCs/>
          <w:sz w:val="28"/>
          <w:szCs w:val="28"/>
        </w:rPr>
        <w:t>(</w:t>
      </w:r>
      <w:proofErr w:type="spellStart"/>
      <w:r w:rsidRPr="003B4BD1">
        <w:rPr>
          <w:rFonts w:ascii="Consolas" w:hAnsi="Consolas"/>
          <w:b/>
          <w:bCs/>
          <w:sz w:val="28"/>
          <w:szCs w:val="28"/>
        </w:rPr>
        <w:t>value</w:t>
      </w:r>
      <w:proofErr w:type="spellEnd"/>
      <w:r w:rsidRPr="003B4BD1">
        <w:rPr>
          <w:rFonts w:ascii="Consolas" w:hAnsi="Consolas"/>
          <w:b/>
          <w:bCs/>
          <w:sz w:val="28"/>
          <w:szCs w:val="28"/>
        </w:rPr>
        <w:t>= “</w:t>
      </w:r>
      <w:proofErr w:type="spellStart"/>
      <w:r w:rsidRPr="003B4BD1">
        <w:rPr>
          <w:rFonts w:ascii="Consolas" w:hAnsi="Consolas"/>
          <w:b/>
          <w:bCs/>
          <w:sz w:val="28"/>
          <w:szCs w:val="28"/>
        </w:rPr>
        <w:t>nomePagina</w:t>
      </w:r>
      <w:proofErr w:type="spellEnd"/>
      <w:r w:rsidRPr="003B4BD1">
        <w:rPr>
          <w:rFonts w:ascii="Consolas" w:hAnsi="Consolas"/>
          <w:b/>
          <w:bCs/>
          <w:sz w:val="28"/>
          <w:szCs w:val="28"/>
        </w:rPr>
        <w:t>”)</w:t>
      </w:r>
    </w:p>
    <w:p w14:paraId="6A2786D9" w14:textId="77777777" w:rsidR="003B4BD1" w:rsidRPr="003B4BD1" w:rsidRDefault="003B4BD1" w:rsidP="003B4BD1">
      <w:pPr>
        <w:ind w:firstLine="708"/>
        <w:rPr>
          <w:rFonts w:ascii="Consolas" w:hAnsi="Consolas"/>
          <w:b/>
          <w:bCs/>
          <w:sz w:val="28"/>
          <w:szCs w:val="28"/>
        </w:rPr>
      </w:pPr>
    </w:p>
    <w:p w14:paraId="1300E6B1" w14:textId="4D1D0B0B" w:rsidR="003B4BD1" w:rsidRDefault="003B4B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 na classe </w:t>
      </w:r>
      <w:proofErr w:type="spellStart"/>
      <w:r>
        <w:rPr>
          <w:b/>
          <w:bCs/>
          <w:sz w:val="24"/>
          <w:szCs w:val="24"/>
        </w:rPr>
        <w:t>AppWebConfiguration</w:t>
      </w:r>
      <w:proofErr w:type="spellEnd"/>
      <w:r>
        <w:rPr>
          <w:b/>
          <w:bCs/>
          <w:sz w:val="24"/>
          <w:szCs w:val="24"/>
        </w:rPr>
        <w:t xml:space="preserve"> em cima do nome da classe adicionar a anotação:</w:t>
      </w:r>
    </w:p>
    <w:p w14:paraId="3D62B0E8" w14:textId="594A353B" w:rsidR="003B4BD1" w:rsidRPr="003B4BD1" w:rsidRDefault="003B4BD1" w:rsidP="003B4BD1">
      <w:pPr>
        <w:ind w:firstLine="708"/>
        <w:rPr>
          <w:rFonts w:ascii="Consolas" w:hAnsi="Consolas"/>
          <w:b/>
          <w:bCs/>
          <w:sz w:val="28"/>
          <w:szCs w:val="28"/>
        </w:rPr>
      </w:pPr>
      <w:r w:rsidRPr="003B4BD1">
        <w:rPr>
          <w:rFonts w:ascii="Consolas" w:hAnsi="Consolas"/>
          <w:b/>
          <w:bCs/>
          <w:sz w:val="28"/>
          <w:szCs w:val="28"/>
        </w:rPr>
        <w:t>@</w:t>
      </w:r>
      <w:proofErr w:type="spellStart"/>
      <w:r w:rsidRPr="003B4BD1">
        <w:rPr>
          <w:rFonts w:ascii="Consolas" w:hAnsi="Consolas"/>
          <w:b/>
          <w:bCs/>
          <w:sz w:val="28"/>
          <w:szCs w:val="28"/>
        </w:rPr>
        <w:t>EnableCaching</w:t>
      </w:r>
      <w:bookmarkStart w:id="0" w:name="_GoBack"/>
      <w:bookmarkEnd w:id="0"/>
      <w:proofErr w:type="spellEnd"/>
    </w:p>
    <w:p w14:paraId="46D05994" w14:textId="374DF98E" w:rsidR="003B4BD1" w:rsidRDefault="003B4B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 criar o método </w:t>
      </w:r>
      <w:proofErr w:type="spellStart"/>
      <w:r>
        <w:rPr>
          <w:b/>
          <w:bCs/>
          <w:sz w:val="24"/>
          <w:szCs w:val="24"/>
        </w:rPr>
        <w:t>CacheManager</w:t>
      </w:r>
      <w:proofErr w:type="spellEnd"/>
      <w:r>
        <w:rPr>
          <w:b/>
          <w:bCs/>
          <w:sz w:val="24"/>
          <w:szCs w:val="24"/>
        </w:rPr>
        <w:t xml:space="preserve"> conforme abaixo:</w:t>
      </w:r>
    </w:p>
    <w:p w14:paraId="456B7E73" w14:textId="063E1778" w:rsidR="003B4BD1" w:rsidRPr="003B4BD1" w:rsidRDefault="003B4BD1" w:rsidP="003B4BD1">
      <w:pPr>
        <w:ind w:left="708"/>
        <w:rPr>
          <w:rFonts w:ascii="Consolas" w:hAnsi="Consolas"/>
          <w:b/>
          <w:bCs/>
          <w:sz w:val="28"/>
          <w:szCs w:val="28"/>
        </w:rPr>
      </w:pPr>
      <w:r w:rsidRPr="003B4BD1">
        <w:rPr>
          <w:rFonts w:ascii="Consolas" w:hAnsi="Consolas"/>
          <w:b/>
          <w:bCs/>
          <w:sz w:val="28"/>
          <w:szCs w:val="28"/>
        </w:rPr>
        <w:t>@</w:t>
      </w:r>
      <w:proofErr w:type="spellStart"/>
      <w:r w:rsidRPr="003B4BD1">
        <w:rPr>
          <w:rFonts w:ascii="Consolas" w:hAnsi="Consolas"/>
          <w:b/>
          <w:bCs/>
          <w:sz w:val="28"/>
          <w:szCs w:val="28"/>
        </w:rPr>
        <w:t>Bean</w:t>
      </w:r>
      <w:proofErr w:type="spellEnd"/>
    </w:p>
    <w:p w14:paraId="0B10A1B3" w14:textId="77777777" w:rsidR="003B4BD1" w:rsidRPr="003B4BD1" w:rsidRDefault="003B4BD1" w:rsidP="003B4BD1">
      <w:pPr>
        <w:ind w:left="708"/>
        <w:rPr>
          <w:rFonts w:ascii="Consolas" w:hAnsi="Consolas"/>
          <w:b/>
          <w:bCs/>
          <w:sz w:val="28"/>
          <w:szCs w:val="28"/>
        </w:rPr>
      </w:pPr>
      <w:proofErr w:type="spellStart"/>
      <w:r w:rsidRPr="003B4BD1">
        <w:rPr>
          <w:rFonts w:ascii="Consolas" w:hAnsi="Consolas"/>
          <w:b/>
          <w:bCs/>
          <w:sz w:val="28"/>
          <w:szCs w:val="28"/>
        </w:rPr>
        <w:t>Public</w:t>
      </w:r>
      <w:proofErr w:type="spellEnd"/>
      <w:r w:rsidRPr="003B4BD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B4BD1">
        <w:rPr>
          <w:rFonts w:ascii="Consolas" w:hAnsi="Consolas"/>
          <w:b/>
          <w:bCs/>
          <w:sz w:val="28"/>
          <w:szCs w:val="28"/>
        </w:rPr>
        <w:t>CacheManager</w:t>
      </w:r>
      <w:proofErr w:type="spellEnd"/>
      <w:r w:rsidRPr="003B4BD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B4BD1">
        <w:rPr>
          <w:rFonts w:ascii="Consolas" w:hAnsi="Consolas"/>
          <w:b/>
          <w:bCs/>
          <w:sz w:val="28"/>
          <w:szCs w:val="28"/>
        </w:rPr>
        <w:t>cacjeManager</w:t>
      </w:r>
      <w:proofErr w:type="spellEnd"/>
      <w:r w:rsidRPr="003B4BD1">
        <w:rPr>
          <w:rFonts w:ascii="Consolas" w:hAnsi="Consolas"/>
          <w:b/>
          <w:bCs/>
          <w:sz w:val="28"/>
          <w:szCs w:val="28"/>
        </w:rPr>
        <w:t>(){</w:t>
      </w:r>
    </w:p>
    <w:p w14:paraId="6BA764E8" w14:textId="46781284" w:rsidR="003B4BD1" w:rsidRPr="003B4BD1" w:rsidRDefault="003B4BD1" w:rsidP="003B4BD1">
      <w:pPr>
        <w:ind w:left="708"/>
        <w:rPr>
          <w:rFonts w:ascii="Consolas" w:hAnsi="Consolas"/>
          <w:b/>
          <w:bCs/>
          <w:sz w:val="28"/>
          <w:szCs w:val="28"/>
        </w:rPr>
      </w:pPr>
      <w:r w:rsidRPr="003B4BD1">
        <w:rPr>
          <w:rFonts w:ascii="Consolas" w:hAnsi="Consolas"/>
          <w:b/>
          <w:bCs/>
          <w:sz w:val="28"/>
          <w:szCs w:val="28"/>
        </w:rPr>
        <w:tab/>
      </w:r>
      <w:proofErr w:type="spellStart"/>
      <w:r w:rsidRPr="003B4BD1">
        <w:rPr>
          <w:rFonts w:ascii="Consolas" w:hAnsi="Consolas"/>
          <w:b/>
          <w:bCs/>
          <w:sz w:val="28"/>
          <w:szCs w:val="28"/>
        </w:rPr>
        <w:t>Return</w:t>
      </w:r>
      <w:proofErr w:type="spellEnd"/>
      <w:r w:rsidRPr="003B4BD1">
        <w:rPr>
          <w:rFonts w:ascii="Consolas" w:hAnsi="Consolas"/>
          <w:b/>
          <w:bCs/>
          <w:sz w:val="28"/>
          <w:szCs w:val="28"/>
        </w:rPr>
        <w:t xml:space="preserve"> new </w:t>
      </w:r>
      <w:proofErr w:type="spellStart"/>
      <w:r w:rsidRPr="003B4BD1">
        <w:rPr>
          <w:rFonts w:ascii="Consolas" w:hAnsi="Consolas"/>
          <w:b/>
          <w:bCs/>
          <w:sz w:val="28"/>
          <w:szCs w:val="28"/>
        </w:rPr>
        <w:t>ConcurrentMapCacheManager</w:t>
      </w:r>
      <w:proofErr w:type="spellEnd"/>
      <w:r w:rsidRPr="003B4BD1">
        <w:rPr>
          <w:rFonts w:ascii="Consolas" w:hAnsi="Consolas"/>
          <w:b/>
          <w:bCs/>
          <w:sz w:val="28"/>
          <w:szCs w:val="28"/>
        </w:rPr>
        <w:t>();</w:t>
      </w:r>
    </w:p>
    <w:p w14:paraId="1716FFF5" w14:textId="1817FF3C" w:rsidR="003B4BD1" w:rsidRPr="003B4BD1" w:rsidRDefault="003B4BD1" w:rsidP="003B4BD1">
      <w:pPr>
        <w:ind w:left="708"/>
        <w:rPr>
          <w:rFonts w:ascii="Consolas" w:hAnsi="Consolas"/>
          <w:b/>
          <w:bCs/>
          <w:sz w:val="28"/>
          <w:szCs w:val="28"/>
        </w:rPr>
      </w:pPr>
      <w:r w:rsidRPr="003B4BD1">
        <w:rPr>
          <w:rFonts w:ascii="Consolas" w:hAnsi="Consolas"/>
          <w:b/>
          <w:bCs/>
          <w:sz w:val="28"/>
          <w:szCs w:val="28"/>
        </w:rPr>
        <w:t>}</w:t>
      </w:r>
    </w:p>
    <w:sectPr w:rsidR="003B4BD1" w:rsidRPr="003B4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D1"/>
    <w:rsid w:val="003B4BD1"/>
    <w:rsid w:val="00E1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7ACF"/>
  <w15:chartTrackingRefBased/>
  <w15:docId w15:val="{8EBBD561-5B54-46BA-8FCC-CF432873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peixoto</dc:creator>
  <cp:keywords/>
  <dc:description/>
  <cp:lastModifiedBy>rodrigo peixoto</cp:lastModifiedBy>
  <cp:revision>1</cp:revision>
  <dcterms:created xsi:type="dcterms:W3CDTF">2020-02-08T15:58:00Z</dcterms:created>
  <dcterms:modified xsi:type="dcterms:W3CDTF">2020-02-08T16:04:00Z</dcterms:modified>
</cp:coreProperties>
</file>