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2526C" w14:textId="77777777" w:rsidR="00B9750B" w:rsidRDefault="00000000">
      <w:pPr>
        <w:jc w:val="center"/>
        <w:rPr>
          <w:rFonts w:ascii="Google Sans" w:eastAsia="Google Sans" w:hAnsi="Google Sans" w:cs="Google Sans"/>
          <w:b/>
        </w:rPr>
      </w:pPr>
      <w:r>
        <w:rPr>
          <w:rFonts w:ascii="Google Sans" w:eastAsia="Google Sans" w:hAnsi="Google Sans" w:cs="Google Sans"/>
          <w:b/>
          <w:sz w:val="28"/>
          <w:szCs w:val="28"/>
        </w:rPr>
        <w:t>Course Four</w:t>
      </w:r>
    </w:p>
    <w:p w14:paraId="1260BA93" w14:textId="77777777" w:rsidR="00B9750B" w:rsidRDefault="00000000">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23E25BDE" w14:textId="77777777" w:rsidR="00B9750B"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310E7091" wp14:editId="12014A96">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3DEB0B8C" w14:textId="77777777" w:rsidR="00B9750B" w:rsidRDefault="00B9750B">
      <w:pPr>
        <w:rPr>
          <w:rFonts w:ascii="Google Sans" w:eastAsia="Google Sans" w:hAnsi="Google Sans" w:cs="Google Sans"/>
        </w:rPr>
      </w:pPr>
    </w:p>
    <w:p w14:paraId="7D26C0AA" w14:textId="77777777" w:rsidR="00B9750B" w:rsidRDefault="00B9750B">
      <w:pPr>
        <w:rPr>
          <w:rFonts w:ascii="Google Sans" w:eastAsia="Google Sans" w:hAnsi="Google Sans" w:cs="Google Sans"/>
        </w:rPr>
      </w:pPr>
    </w:p>
    <w:p w14:paraId="52BA2C8C" w14:textId="77777777" w:rsidR="00B9750B" w:rsidRDefault="00000000">
      <w:pPr>
        <w:pStyle w:val="Heading1"/>
        <w:keepNext w:val="0"/>
        <w:spacing w:after="100"/>
      </w:pPr>
      <w:bookmarkStart w:id="1" w:name="_o0yicf7nzskm" w:colFirst="0" w:colLast="0"/>
      <w:bookmarkEnd w:id="1"/>
      <w:r>
        <w:t xml:space="preserve">Instructions </w:t>
      </w:r>
    </w:p>
    <w:p w14:paraId="4B4BDB30" w14:textId="77777777" w:rsidR="00B9750B"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3824A298" w14:textId="77777777" w:rsidR="00B9750B" w:rsidRDefault="00B9750B">
      <w:pPr>
        <w:rPr>
          <w:rFonts w:ascii="Google Sans" w:eastAsia="Google Sans" w:hAnsi="Google Sans" w:cs="Google Sans"/>
        </w:rPr>
      </w:pPr>
    </w:p>
    <w:p w14:paraId="707E791B" w14:textId="77777777" w:rsidR="00B9750B" w:rsidRDefault="00000000">
      <w:pPr>
        <w:pStyle w:val="Heading1"/>
        <w:keepNext w:val="0"/>
        <w:spacing w:after="100"/>
      </w:pPr>
      <w:bookmarkStart w:id="2" w:name="_d2p55n5h0862" w:colFirst="0" w:colLast="0"/>
      <w:bookmarkEnd w:id="2"/>
      <w:r>
        <w:t>Course Project Recap</w:t>
      </w:r>
    </w:p>
    <w:p w14:paraId="3EF9037C" w14:textId="77777777" w:rsidR="00B9750B"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72077D7E" w14:textId="77777777" w:rsidR="00B9750B"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14:paraId="246635A0" w14:textId="77777777" w:rsidR="00B9750B"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14:paraId="0023EF81" w14:textId="77777777" w:rsidR="00B9750B"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14:paraId="7DA7DA10" w14:textId="77777777" w:rsidR="00B9750B"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14:paraId="2B658C7B" w14:textId="77777777" w:rsidR="00B9750B"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14:paraId="71CB0580" w14:textId="77777777" w:rsidR="00B9750B" w:rsidRDefault="00B9750B">
      <w:pPr>
        <w:spacing w:line="240" w:lineRule="auto"/>
        <w:rPr>
          <w:rFonts w:ascii="Google Sans" w:eastAsia="Google Sans" w:hAnsi="Google Sans" w:cs="Google Sans"/>
        </w:rPr>
      </w:pPr>
    </w:p>
    <w:p w14:paraId="149EEFE5" w14:textId="77777777" w:rsidR="00B9750B" w:rsidRDefault="00000000">
      <w:pPr>
        <w:pStyle w:val="Heading1"/>
        <w:keepNext w:val="0"/>
        <w:spacing w:after="100"/>
      </w:pPr>
      <w:bookmarkStart w:id="3" w:name="_p8mlv3lpq8yf" w:colFirst="0" w:colLast="0"/>
      <w:bookmarkEnd w:id="3"/>
      <w:r>
        <w:t xml:space="preserve">Relevant Interview Questions </w:t>
      </w:r>
    </w:p>
    <w:p w14:paraId="3065E95A" w14:textId="77777777" w:rsidR="00B9750B"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50B5EE45"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6E82BF54"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28F2F9CB"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14:paraId="0C65B964"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3585E03C"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6BF82C65" w14:textId="77777777" w:rsidR="00B9750B" w:rsidRDefault="00B9750B">
      <w:pPr>
        <w:spacing w:after="100"/>
        <w:rPr>
          <w:rFonts w:ascii="Google Sans" w:eastAsia="Google Sans" w:hAnsi="Google Sans" w:cs="Google Sans"/>
          <w:b/>
          <w:color w:val="1155CC"/>
          <w:sz w:val="24"/>
          <w:szCs w:val="24"/>
        </w:rPr>
      </w:pPr>
    </w:p>
    <w:p w14:paraId="2ACC0D4A" w14:textId="77777777" w:rsidR="00B9750B" w:rsidRDefault="00000000">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71268741" w14:textId="77777777" w:rsidR="00B9750B" w:rsidRDefault="00000000">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6E1FAB5E" w14:textId="77777777" w:rsidR="00B9750B"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6972326" wp14:editId="7F2C4DA8">
            <wp:extent cx="6858000" cy="2146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4FFE1E92" w14:textId="77777777" w:rsidR="00B9750B" w:rsidRDefault="00B9750B">
      <w:pPr>
        <w:spacing w:after="100"/>
        <w:rPr>
          <w:rFonts w:ascii="Google Sans" w:eastAsia="Google Sans" w:hAnsi="Google Sans" w:cs="Google Sans"/>
          <w:b/>
          <w:color w:val="1155CC"/>
          <w:sz w:val="24"/>
          <w:szCs w:val="24"/>
        </w:rPr>
      </w:pPr>
    </w:p>
    <w:p w14:paraId="62E7B6C1" w14:textId="77777777" w:rsidR="00B9750B"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6E5B03A5" w14:textId="77777777" w:rsidR="00B9750B" w:rsidRDefault="00B9750B">
      <w:pPr>
        <w:spacing w:after="100"/>
        <w:rPr>
          <w:rFonts w:ascii="Google Sans" w:eastAsia="Google Sans" w:hAnsi="Google Sans" w:cs="Google Sans"/>
          <w:b/>
          <w:color w:val="1155CC"/>
          <w:sz w:val="24"/>
          <w:szCs w:val="24"/>
        </w:rPr>
      </w:pPr>
    </w:p>
    <w:p w14:paraId="34A7C29C" w14:textId="77777777" w:rsidR="00B9750B"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61AC129A" wp14:editId="21527F6E">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22E1A348" w14:textId="77777777" w:rsidR="00B9750B"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04C9DBE1" w14:textId="5CB2E00E"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The main purpose is to analyze user data to develop a predictive model that identifies patterns and factors contributing to user churn on the Waze app.</w:t>
      </w:r>
    </w:p>
    <w:p w14:paraId="4F050B86" w14:textId="77777777" w:rsidR="00B9750B" w:rsidRDefault="00B9750B">
      <w:pPr>
        <w:shd w:val="clear" w:color="auto" w:fill="FFFFFF"/>
        <w:spacing w:after="200" w:line="240" w:lineRule="auto"/>
        <w:ind w:left="720"/>
        <w:rPr>
          <w:rFonts w:ascii="Google Sans" w:eastAsia="Google Sans" w:hAnsi="Google Sans" w:cs="Google Sans"/>
        </w:rPr>
      </w:pPr>
    </w:p>
    <w:p w14:paraId="0F97E3C8" w14:textId="77777777" w:rsidR="00B9750B"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0DF27584" w14:textId="4C72D130"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Is there a statistically significant difference in the mean number of drives between iPhone and Android users?</w:t>
      </w:r>
    </w:p>
    <w:p w14:paraId="29930CD7" w14:textId="77777777" w:rsidR="00B9750B" w:rsidRDefault="00B9750B">
      <w:pPr>
        <w:shd w:val="clear" w:color="auto" w:fill="FFFFFF"/>
        <w:spacing w:after="200" w:line="240" w:lineRule="auto"/>
        <w:rPr>
          <w:rFonts w:ascii="Google Sans" w:eastAsia="Google Sans" w:hAnsi="Google Sans" w:cs="Google Sans"/>
        </w:rPr>
      </w:pPr>
    </w:p>
    <w:p w14:paraId="09605D50" w14:textId="77777777" w:rsidR="00B9750B"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50E88B4C" w14:textId="0D3A8B8B"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Random sampling ensures that every individual has an equal chance of being selected, which reduces bias and increases the generalizability of the results.</w:t>
      </w:r>
    </w:p>
    <w:p w14:paraId="0434B629" w14:textId="77777777" w:rsidR="00B9750B" w:rsidRDefault="00B9750B">
      <w:pPr>
        <w:shd w:val="clear" w:color="auto" w:fill="FFFFFF"/>
        <w:spacing w:after="200" w:line="240" w:lineRule="auto"/>
        <w:rPr>
          <w:rFonts w:ascii="Google Sans" w:eastAsia="Google Sans" w:hAnsi="Google Sans" w:cs="Google Sans"/>
        </w:rPr>
      </w:pPr>
    </w:p>
    <w:p w14:paraId="55A83442" w14:textId="77777777" w:rsidR="00145E7A" w:rsidRDefault="00145E7A">
      <w:pPr>
        <w:shd w:val="clear" w:color="auto" w:fill="FFFFFF"/>
        <w:spacing w:after="200" w:line="240" w:lineRule="auto"/>
        <w:rPr>
          <w:rFonts w:ascii="Google Sans" w:eastAsia="Google Sans" w:hAnsi="Google Sans" w:cs="Google Sans"/>
        </w:rPr>
      </w:pPr>
    </w:p>
    <w:p w14:paraId="753CE44F" w14:textId="77777777" w:rsidR="00B9750B"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lastRenderedPageBreak/>
        <w:t>Give an example of sampling bias that might occur if you didn’t use random sampling.</w:t>
      </w:r>
    </w:p>
    <w:p w14:paraId="402D70E4" w14:textId="794D8FB6"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If the sample only included users from a specific region or users who frequently use the app, it could result in biased conclusions that do not accurately represent the overall user base.</w:t>
      </w:r>
    </w:p>
    <w:p w14:paraId="2A50A276" w14:textId="77777777" w:rsidR="00B9750B" w:rsidRDefault="00000000">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74EF5E7F" wp14:editId="1E092F8A">
            <wp:simplePos x="0" y="0"/>
            <wp:positionH relativeFrom="column">
              <wp:posOffset>695325</wp:posOffset>
            </wp:positionH>
            <wp:positionV relativeFrom="paragraph">
              <wp:posOffset>371475</wp:posOffset>
            </wp:positionV>
            <wp:extent cx="597232" cy="597232"/>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72755537" w14:textId="77777777" w:rsidR="00B9750B" w:rsidRDefault="00000000">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61718F48" wp14:editId="5C92A84D">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1A5322B5"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4D21EC61" w14:textId="057EA312"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Descriptive statistics summarize and provide insights into the main features of a dataset, helping to identify patterns, trends, and outliers.</w:t>
      </w:r>
    </w:p>
    <w:p w14:paraId="29761CD5" w14:textId="77777777" w:rsidR="00B9750B" w:rsidRDefault="00B9750B">
      <w:pPr>
        <w:spacing w:after="200" w:line="240" w:lineRule="auto"/>
        <w:rPr>
          <w:rFonts w:ascii="Google Sans" w:eastAsia="Google Sans" w:hAnsi="Google Sans" w:cs="Google Sans"/>
        </w:rPr>
      </w:pPr>
    </w:p>
    <w:p w14:paraId="333CEED2"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56BF0D57" w14:textId="406B3610"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Computing descriptive statistics provided an overview of the user engagement and driving patterns, highlighting differences between iPhone and Android users.</w:t>
      </w:r>
    </w:p>
    <w:p w14:paraId="7A6FAB34" w14:textId="77777777" w:rsidR="00B9750B" w:rsidRDefault="00B9750B">
      <w:pPr>
        <w:spacing w:after="200" w:line="240" w:lineRule="auto"/>
        <w:rPr>
          <w:rFonts w:ascii="Google Sans" w:eastAsia="Google Sans" w:hAnsi="Google Sans" w:cs="Google Sans"/>
        </w:rPr>
      </w:pPr>
    </w:p>
    <w:p w14:paraId="2907D99C"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4046F1A5" w14:textId="60DB97F0"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The null hypothesis (H0) states that there is no effect or difference, while the alternative hypothesis (H1) states that there is a significant effect or difference.</w:t>
      </w:r>
    </w:p>
    <w:p w14:paraId="7CB10B59" w14:textId="77777777" w:rsidR="00B9750B" w:rsidRDefault="00B9750B">
      <w:pPr>
        <w:spacing w:after="200" w:line="240" w:lineRule="auto"/>
        <w:rPr>
          <w:rFonts w:ascii="Google Sans" w:eastAsia="Google Sans" w:hAnsi="Google Sans" w:cs="Google Sans"/>
          <w:b/>
        </w:rPr>
      </w:pPr>
    </w:p>
    <w:p w14:paraId="2F0D4F51"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60711EFA" w14:textId="77777777" w:rsidR="00145E7A" w:rsidRPr="00145E7A" w:rsidRDefault="00145E7A" w:rsidP="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Null Hypothesis (H0): There is no difference in the average number of drives between iPhone users and Android users.</w:t>
      </w:r>
    </w:p>
    <w:p w14:paraId="5CD58584" w14:textId="76EEB39B"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Alternative Hypothesis (H1): There is a difference in the average number of drives between iPhone users and Android users.</w:t>
      </w:r>
    </w:p>
    <w:p w14:paraId="2A7B0F9B" w14:textId="77777777" w:rsidR="00B9750B" w:rsidRDefault="00B9750B">
      <w:pPr>
        <w:spacing w:after="200" w:line="240" w:lineRule="auto"/>
        <w:rPr>
          <w:rFonts w:ascii="Google Sans" w:eastAsia="Google Sans" w:hAnsi="Google Sans" w:cs="Google Sans"/>
        </w:rPr>
      </w:pPr>
    </w:p>
    <w:p w14:paraId="16084306" w14:textId="77777777" w:rsidR="00145E7A" w:rsidRDefault="00145E7A">
      <w:pPr>
        <w:spacing w:after="200" w:line="240" w:lineRule="auto"/>
        <w:rPr>
          <w:rFonts w:ascii="Google Sans" w:eastAsia="Google Sans" w:hAnsi="Google Sans" w:cs="Google Sans"/>
        </w:rPr>
      </w:pPr>
    </w:p>
    <w:p w14:paraId="589A795D" w14:textId="77777777" w:rsidR="00145E7A" w:rsidRDefault="00145E7A">
      <w:pPr>
        <w:spacing w:after="200" w:line="240" w:lineRule="auto"/>
        <w:rPr>
          <w:rFonts w:ascii="Google Sans" w:eastAsia="Google Sans" w:hAnsi="Google Sans" w:cs="Google Sans"/>
        </w:rPr>
      </w:pPr>
    </w:p>
    <w:p w14:paraId="52D7E056" w14:textId="77777777" w:rsidR="00145E7A" w:rsidRDefault="00145E7A">
      <w:pPr>
        <w:spacing w:after="200" w:line="240" w:lineRule="auto"/>
        <w:rPr>
          <w:rFonts w:ascii="Google Sans" w:eastAsia="Google Sans" w:hAnsi="Google Sans" w:cs="Google Sans"/>
        </w:rPr>
      </w:pPr>
    </w:p>
    <w:p w14:paraId="4E1265CE"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What conclusion can be drawn from the hypothesis test? </w:t>
      </w:r>
    </w:p>
    <w:p w14:paraId="331BA65E" w14:textId="37C79334"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Based on the p-value obtained from the two-sample t-test, if the p-value is less than 0.05, we reject the null hypothesis, indicating a significant difference in the average number of drives between the two groups. If the p-value is greater than 0.05, we fail to reject the null hypothesis, indicating no significant difference.</w:t>
      </w:r>
    </w:p>
    <w:p w14:paraId="46CA251C" w14:textId="77777777" w:rsidR="00B9750B" w:rsidRDefault="00B9750B">
      <w:pPr>
        <w:spacing w:after="200" w:line="240" w:lineRule="auto"/>
        <w:rPr>
          <w:rFonts w:ascii="Google Sans" w:eastAsia="Google Sans" w:hAnsi="Google Sans" w:cs="Google Sans"/>
          <w:b/>
        </w:rPr>
      </w:pPr>
    </w:p>
    <w:p w14:paraId="53FE8F84" w14:textId="77777777" w:rsidR="00B9750B"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014F8870" wp14:editId="6331EAD4">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67D4ADD1"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27EA66BE" w14:textId="580ABBEE"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The hypothesis test results indicate a significant difference in the average number of drives between iPhone and Android users. iPhone users, on average, have more drives per month compared to Android users. This insight suggests that iPhone users engage more frequently with the app.</w:t>
      </w:r>
    </w:p>
    <w:p w14:paraId="66745F49" w14:textId="77777777" w:rsidR="00B9750B" w:rsidRDefault="00B9750B">
      <w:pPr>
        <w:spacing w:after="200" w:line="240" w:lineRule="auto"/>
        <w:rPr>
          <w:rFonts w:ascii="Google Sans" w:eastAsia="Google Sans" w:hAnsi="Google Sans" w:cs="Google Sans"/>
        </w:rPr>
      </w:pPr>
    </w:p>
    <w:p w14:paraId="197872AD"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2F0433A9" w14:textId="4F08E4F9"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Given the significant difference, we recommend developing device-specific features or enhancements to improve user engagement for Android users. This could include optimizing the app interface for Android devices, providing personalized incentives, or introducing new features that cater specifically to Android users' needs. Additionally, further analysis should be conducted to understand the underlying reasons for the lower engagement among Android users and address these issues directly.</w:t>
      </w:r>
    </w:p>
    <w:p w14:paraId="4F3EA360" w14:textId="77777777" w:rsidR="00B9750B" w:rsidRDefault="00B9750B">
      <w:pPr>
        <w:spacing w:after="100"/>
        <w:rPr>
          <w:rFonts w:ascii="Google Sans" w:eastAsia="Google Sans" w:hAnsi="Google Sans" w:cs="Google Sans"/>
        </w:rPr>
      </w:pPr>
    </w:p>
    <w:sectPr w:rsidR="00B9750B">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04C0C" w14:textId="77777777" w:rsidR="00EE530C" w:rsidRDefault="00EE530C">
      <w:pPr>
        <w:spacing w:line="240" w:lineRule="auto"/>
      </w:pPr>
      <w:r>
        <w:separator/>
      </w:r>
    </w:p>
  </w:endnote>
  <w:endnote w:type="continuationSeparator" w:id="0">
    <w:p w14:paraId="442B25AE" w14:textId="77777777" w:rsidR="00EE530C" w:rsidRDefault="00EE53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BF75D63-E901-4C81-B4F9-11761DA38143}"/>
    <w:embedBold r:id="rId2" w:fontKey="{52C9C514-CBB9-46CC-8AED-7A177BC2B3D0}"/>
  </w:font>
  <w:font w:name="Roboto">
    <w:panose1 w:val="02000000000000000000"/>
    <w:charset w:val="00"/>
    <w:family w:val="auto"/>
    <w:pitch w:val="variable"/>
    <w:sig w:usb0="E00002FF" w:usb1="5000205B" w:usb2="00000020" w:usb3="00000000" w:csb0="0000019F" w:csb1="00000000"/>
    <w:embedRegular r:id="rId3" w:fontKey="{022F2300-7D0E-4848-BE5B-1CF749C6D8AD}"/>
  </w:font>
  <w:font w:name="Calibri">
    <w:panose1 w:val="020F0502020204030204"/>
    <w:charset w:val="00"/>
    <w:family w:val="swiss"/>
    <w:pitch w:val="variable"/>
    <w:sig w:usb0="E4002EFF" w:usb1="C200247B" w:usb2="00000009" w:usb3="00000000" w:csb0="000001FF" w:csb1="00000000"/>
    <w:embedRegular r:id="rId4" w:fontKey="{B323B421-F830-4329-B6C6-927069B70A06}"/>
  </w:font>
  <w:font w:name="Cambria">
    <w:panose1 w:val="02040503050406030204"/>
    <w:charset w:val="00"/>
    <w:family w:val="roman"/>
    <w:pitch w:val="variable"/>
    <w:sig w:usb0="E00006FF" w:usb1="420024FF" w:usb2="02000000" w:usb3="00000000" w:csb0="0000019F" w:csb1="00000000"/>
    <w:embedRegular r:id="rId5" w:fontKey="{E27425AA-CF1E-40D2-8676-4DE0406BF3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A14BE" w14:textId="77777777" w:rsidR="00B9750B"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145E7A">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690D7" w14:textId="77777777" w:rsidR="00B9750B" w:rsidRDefault="00B9750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373D4" w14:textId="77777777" w:rsidR="00EE530C" w:rsidRDefault="00EE530C">
      <w:pPr>
        <w:spacing w:line="240" w:lineRule="auto"/>
      </w:pPr>
      <w:r>
        <w:separator/>
      </w:r>
    </w:p>
  </w:footnote>
  <w:footnote w:type="continuationSeparator" w:id="0">
    <w:p w14:paraId="4BA482E6" w14:textId="77777777" w:rsidR="00EE530C" w:rsidRDefault="00EE53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DA143" w14:textId="77777777" w:rsidR="00B9750B" w:rsidRDefault="00B9750B"/>
  <w:p w14:paraId="5D906260" w14:textId="77777777" w:rsidR="00B9750B"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71AF151" w14:textId="77777777" w:rsidR="00B9750B" w:rsidRDefault="00000000">
    <w:pPr>
      <w:spacing w:after="200" w:line="300" w:lineRule="auto"/>
    </w:pPr>
    <w:r>
      <w:rPr>
        <w:rFonts w:ascii="Roboto" w:eastAsia="Roboto" w:hAnsi="Roboto" w:cs="Roboto"/>
        <w:noProof/>
        <w:color w:val="222222"/>
        <w:sz w:val="24"/>
        <w:szCs w:val="24"/>
      </w:rPr>
      <w:drawing>
        <wp:inline distT="114300" distB="114300" distL="114300" distR="114300" wp14:anchorId="084C0D9A" wp14:editId="68B28E6E">
          <wp:extent cx="952500" cy="38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BE32B" w14:textId="77777777" w:rsidR="00B9750B" w:rsidRDefault="00000000">
    <w:r>
      <w:rPr>
        <w:noProof/>
      </w:rPr>
      <w:drawing>
        <wp:anchor distT="0" distB="0" distL="0" distR="0" simplePos="0" relativeHeight="251658240" behindDoc="0" locked="0" layoutInCell="1" hidden="0" allowOverlap="1" wp14:anchorId="250F08B9" wp14:editId="4CCE7739">
          <wp:simplePos x="0" y="0"/>
          <wp:positionH relativeFrom="page">
            <wp:posOffset>0</wp:posOffset>
          </wp:positionH>
          <wp:positionV relativeFrom="page">
            <wp:posOffset>333375</wp:posOffset>
          </wp:positionV>
          <wp:extent cx="7784306" cy="9525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6B0ED1"/>
    <w:multiLevelType w:val="multilevel"/>
    <w:tmpl w:val="56BAB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2A287E"/>
    <w:multiLevelType w:val="multilevel"/>
    <w:tmpl w:val="34261FC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E3318F"/>
    <w:multiLevelType w:val="multilevel"/>
    <w:tmpl w:val="FDA07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2D22D6"/>
    <w:multiLevelType w:val="multilevel"/>
    <w:tmpl w:val="38207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1104984">
    <w:abstractNumId w:val="2"/>
  </w:num>
  <w:num w:numId="2" w16cid:durableId="2012485760">
    <w:abstractNumId w:val="1"/>
  </w:num>
  <w:num w:numId="3" w16cid:durableId="1830441394">
    <w:abstractNumId w:val="3"/>
  </w:num>
  <w:num w:numId="4" w16cid:durableId="1751810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50B"/>
    <w:rsid w:val="00145E7A"/>
    <w:rsid w:val="00AA6F62"/>
    <w:rsid w:val="00B9750B"/>
    <w:rsid w:val="00EE53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ECE0"/>
  <w15:docId w15:val="{4F3BECEC-3C60-4903-99EB-C84641CA3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755</Words>
  <Characters>4080</Characters>
  <Application>Microsoft Office Word</Application>
  <DocSecurity>0</DocSecurity>
  <Lines>34</Lines>
  <Paragraphs>9</Paragraphs>
  <ScaleCrop>false</ScaleCrop>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Bertollo de Alexandre</cp:lastModifiedBy>
  <cp:revision>2</cp:revision>
  <dcterms:created xsi:type="dcterms:W3CDTF">2024-06-07T15:26:00Z</dcterms:created>
  <dcterms:modified xsi:type="dcterms:W3CDTF">2024-06-07T16:22:00Z</dcterms:modified>
</cp:coreProperties>
</file>