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5F1516">
            <w:pPr>
              <w:ind w:left="-112"/>
              <w:jc w:val="center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671ECC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9521CC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9521CC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Pr="005F1516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  <w:r w:rsidR="00D5681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0630B9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97407E" w:rsidTr="00BB114A">
        <w:trPr>
          <w:jc w:val="center"/>
        </w:trPr>
        <w:tc>
          <w:tcPr>
            <w:tcW w:w="9571" w:type="dxa"/>
          </w:tcPr>
          <w:bookmarkStart w:id="0" w:name="_GoBack"/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265D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 w:rsidRPr="00D265DE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D265DE"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D265DE"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521CC" w:rsidP="008E7841">
                  <w:pPr>
                    <w:jc w:val="center"/>
                  </w:pPr>
                  <w:fldSimple w:instr=" MERGEFIELD  LocalInfracao.EmpResponsavel.NomeRazaoSocial  \* MERGEFORMAT ">
                    <w:r w:rsidR="0097407E" w:rsidRPr="00D86F1D">
                      <w:rPr>
                        <w:noProof/>
                        <w:sz w:val="18"/>
                        <w:szCs w:val="18"/>
                      </w:rPr>
                      <w:t>«LocalInfracao.EmpResponsavel.NomeRazaoSo»</w:t>
                    </w:r>
                  </w:fldSimple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5681A" w:rsidRDefault="00BA0854" w:rsidP="008E7841">
                  <w:pPr>
                    <w:jc w:val="center"/>
                    <w:rPr>
                      <w:sz w:val="18"/>
                      <w:szCs w:val="18"/>
                    </w:rPr>
                  </w:pPr>
                  <w:r w:rsidRPr="00D5681A">
                    <w:rPr>
                      <w:sz w:val="18"/>
                      <w:szCs w:val="18"/>
                    </w:rPr>
                    <w:fldChar w:fldCharType="begin"/>
                  </w:r>
                  <w:r w:rsidRPr="00D5681A">
                    <w:rPr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D5681A">
                    <w:rPr>
                      <w:sz w:val="18"/>
                      <w:szCs w:val="18"/>
                    </w:rPr>
                    <w:fldChar w:fldCharType="separate"/>
                  </w:r>
                  <w:r w:rsidR="0097407E" w:rsidRPr="00D5681A">
                    <w:rPr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D5681A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521CC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ep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«LocalInfracao.EmpEndereco.Cep»</w:t>
                    </w:r>
                  </w:fldSimple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9521CC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Logradou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«LocalInfracao.EmpEndereco.Logradouro»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521CC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Bair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«LocalInfracao.EmpEndereco.Bairro»</w:t>
                    </w:r>
                  </w:fldSimple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9521CC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Distri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«LocalInfracao.EmpEndereco.Distrito»</w:t>
                    </w:r>
                  </w:fldSimple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9521CC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Municipi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«LocalInfracao.EmpEndereco.MunicipioTexto»</w:t>
                    </w:r>
                  </w:fldSimple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fldSimple w:instr=" MERGEFIELD  LocalInfracao.EmpEndereco.Estad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«LocalInfracao.EmpEndereco.EstadoTexto»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BA00D9">
              <w:trPr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521CC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omplemen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«LocalInfracao.EmpEndereco.Complemento»</w:t>
                    </w:r>
                  </w:fldSimple>
                </w:p>
              </w:tc>
            </w:tr>
          </w:tbl>
          <w:p w:rsidR="0097407E" w:rsidRPr="005022E2" w:rsidRDefault="0097407E" w:rsidP="008E7841">
            <w:pPr>
              <w:keepNext/>
              <w:rPr>
                <w:color w:val="FF0000"/>
                <w:sz w:val="8"/>
                <w:szCs w:val="8"/>
              </w:rPr>
            </w:pPr>
          </w:p>
        </w:tc>
      </w:tr>
      <w:bookmarkEnd w:id="0"/>
    </w:tbl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9F40A7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9F40A7">
              <w:rPr>
                <w:rFonts w:cs="Arial"/>
                <w:b/>
                <w:sz w:val="18"/>
                <w:szCs w:val="18"/>
              </w:rPr>
              <w:t>INFRAÇÃO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9521CC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9521CC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9521CC" w:rsidP="00226410">
            <w:pPr>
              <w:ind w:left="142"/>
              <w:jc w:val="center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226410" w:rsidRDefault="00226410" w:rsidP="00C412F8">
            <w:pPr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Infracao.DescricaoInfracao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C412F8" w:rsidRPr="00226410">
              <w:rPr>
                <w:rFonts w:cs="Arial"/>
                <w:noProof/>
                <w:sz w:val="18"/>
                <w:szCs w:val="18"/>
              </w:rPr>
              <w:t>«Infracao.DescricaoInfracao»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TIPO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5F1516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BB1BBE"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Infracao.Classificacao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«Infracao.Classificacao»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922C42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Infracao.Tipo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B1B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BB1BBE">
            <w:pPr>
              <w:ind w:left="10"/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B1BBE"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Infracao.Subitem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«Infracao.Subitem»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0630B9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TableStart:Infracao.Campos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«TableStart:Infracao.Campos»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Texto \* Upper  \* MERGEFORMAT </w:instrText>
            </w:r>
            <w:r>
              <w:fldChar w:fldCharType="separate"/>
            </w:r>
            <w:r w:rsidR="003440B7" w:rsidRPr="00D86F1D"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0630B9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Valor  \* MERGEFORMAT </w:instrText>
            </w:r>
            <w:r>
              <w:fldChar w:fldCharType="separate"/>
            </w:r>
            <w:r w:rsidR="003440B7" w:rsidRPr="00D86F1D">
              <w:rPr>
                <w:noProof/>
                <w:sz w:val="18"/>
                <w:szCs w:val="18"/>
              </w:rPr>
              <w:t>«Valor»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«TableEnd:Infracao.Campos»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0630B9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Pergunta \* Upper  \* MERGEFORMAT </w:instrText>
                  </w:r>
                  <w:r>
                    <w:fldChar w:fldCharType="separate"/>
                  </w:r>
                  <w:r w:rsidR="003440B7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0630B9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Resposta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«Resposta»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0630B9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Especificacao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«Especificacao»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51"/>
              <w:gridCol w:w="567"/>
              <w:gridCol w:w="2098"/>
              <w:gridCol w:w="4139"/>
              <w:gridCol w:w="1678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F40899">
              <w:trPr>
                <w:trHeight w:val="170"/>
                <w:jc w:val="center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9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13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F40899">
              <w:trPr>
                <w:trHeight w:val="244"/>
                <w:jc w:val="center"/>
              </w:trPr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0630B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Multa.NumeroIUF  \* MERGEFORMAT </w:instrText>
                  </w:r>
                  <w:r>
                    <w:fldChar w:fldCharType="separate"/>
                  </w:r>
                  <w:r w:rsidR="005A0199" w:rsidRPr="00ED5172">
                    <w:rPr>
                      <w:noProof/>
                      <w:sz w:val="18"/>
                      <w:szCs w:val="18"/>
                    </w:rPr>
                    <w:t>«Multa.NumeroIUF»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0630B9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Multa.SerieTexto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Multa.SerieTexto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13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0630B9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Multa.CodigoReceita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Multa.CodigoReceita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0630B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Multa.ValorMulta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ValorMulta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0630B9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Multa.Justificar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Justificar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/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9521CC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Numero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«ObjetoInfracao.Numero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0630B9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ObjetoInfracao.SerieTexto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9521CC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DataLavratura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«ObjetoInfracao.DataLavratura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0630B9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ObjetoInfracao.Descricao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</w:t>
                  </w:r>
                  <w:r w:rsidR="00112B60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9521CC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OpinarEmbarg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«ObjetoInfracao.OpinarEmbargo»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9521CC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ObjetoInfracao.AtividadeAreaDegradad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9521CC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AtividadeAreaDegradadoEspeci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«ObjetoInfracao.AtividadeAreaDegradadoEsp»</w:t>
                    </w:r>
                  </w:fldSimple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9521CC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NumeroIUF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NumeroIUF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9521CC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SerieTexto 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«MaterialApreendido.SerieTexto»</w:t>
                    </w:r>
                  </w:fldSimple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9521CC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aterialApreendido.DataLavraturaIUF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«MaterialApreendido.DataLavratura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="00BE6DC4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9521CC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aterialApreendido.DescreverApreensao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«MaterialApreendido.DescreverApreensao»</w:t>
                    </w:r>
                  </w:fldSimple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  <w:r w:rsidR="00084087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9521CC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MaterialApreendido.OpinarDestino  \* MERGEFORMAT ">
                    <w:r w:rsidR="00A63731" w:rsidRPr="00D86F1D">
                      <w:rPr>
                        <w:noProof/>
                        <w:sz w:val="18"/>
                        <w:szCs w:val="18"/>
                      </w:rPr>
                      <w:t>«MaterialApreendido.OpinarDestino»</w:t>
                    </w:r>
                  </w:fldSimple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C1259" w:rsidRDefault="001B2062" w:rsidP="00C9675F">
            <w:pPr>
              <w:keepNext/>
              <w:rPr>
                <w:rFonts w:cs="Arial"/>
                <w:b/>
                <w:sz w:val="8"/>
                <w:szCs w:val="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9521C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9521C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9521C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9521C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0630B9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9521C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9521C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9521CC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9521CC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9521C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9521C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9521CC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9521CC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0630B9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9521CC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9521CC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9521CC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9521CC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0B9" w:rsidRDefault="000630B9">
      <w:r>
        <w:separator/>
      </w:r>
    </w:p>
  </w:endnote>
  <w:endnote w:type="continuationSeparator" w:id="0">
    <w:p w:rsidR="000630B9" w:rsidRDefault="0006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9521CC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9521CC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9521CC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BB114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BB114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0B9" w:rsidRDefault="000630B9">
      <w:r>
        <w:separator/>
      </w:r>
    </w:p>
  </w:footnote>
  <w:footnote w:type="continuationSeparator" w:id="0">
    <w:p w:rsidR="000630B9" w:rsidRDefault="00063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0630B9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9521CC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9521CC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9521CC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9521CC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0630B9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630B9"/>
    <w:rsid w:val="000727C0"/>
    <w:rsid w:val="00075A6D"/>
    <w:rsid w:val="0007753B"/>
    <w:rsid w:val="00077B46"/>
    <w:rsid w:val="00080B16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19C2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C1259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358E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22E2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71B3B"/>
    <w:rsid w:val="00572D8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1ECC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1300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0C22"/>
    <w:rsid w:val="00951EFD"/>
    <w:rsid w:val="00951FF6"/>
    <w:rsid w:val="009521CC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825"/>
    <w:rsid w:val="00B758F8"/>
    <w:rsid w:val="00B7746B"/>
    <w:rsid w:val="00B8293D"/>
    <w:rsid w:val="00B83F1E"/>
    <w:rsid w:val="00B84083"/>
    <w:rsid w:val="00B9461F"/>
    <w:rsid w:val="00BA00D9"/>
    <w:rsid w:val="00BA0566"/>
    <w:rsid w:val="00BA0854"/>
    <w:rsid w:val="00BA4403"/>
    <w:rsid w:val="00BA5044"/>
    <w:rsid w:val="00BB114A"/>
    <w:rsid w:val="00BB1BBE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65DE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231A"/>
    <w:rsid w:val="00D93E4C"/>
    <w:rsid w:val="00DA1FC8"/>
    <w:rsid w:val="00DA2BE2"/>
    <w:rsid w:val="00DA3F70"/>
    <w:rsid w:val="00DA55CD"/>
    <w:rsid w:val="00DA7808"/>
    <w:rsid w:val="00DB1578"/>
    <w:rsid w:val="00DB4288"/>
    <w:rsid w:val="00DC1D30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62A8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27</cp:revision>
  <cp:lastPrinted>2012-04-05T13:15:00Z</cp:lastPrinted>
  <dcterms:created xsi:type="dcterms:W3CDTF">2018-01-17T21:20:00Z</dcterms:created>
  <dcterms:modified xsi:type="dcterms:W3CDTF">2018-02-16T19:51:00Z</dcterms:modified>
</cp:coreProperties>
</file>